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52FC" w:rsidRPr="001B33C3" w:rsidRDefault="001852FC" w:rsidP="001852FC">
      <w:pPr>
        <w:tabs>
          <w:tab w:val="left" w:pos="8928"/>
        </w:tabs>
        <w:spacing w:after="0"/>
        <w:jc w:val="center"/>
        <w:rPr>
          <w:rFonts w:ascii="Times New Roman" w:hAnsi="Times New Roman" w:cs="Times New Roman"/>
          <w:b/>
          <w:sz w:val="24"/>
          <w:szCs w:val="28"/>
        </w:rPr>
      </w:pPr>
      <w:proofErr w:type="gramStart"/>
      <w:r w:rsidRPr="001B33C3">
        <w:rPr>
          <w:rFonts w:ascii="Times New Roman" w:hAnsi="Times New Roman" w:cs="Times New Roman"/>
          <w:b/>
          <w:sz w:val="24"/>
          <w:szCs w:val="28"/>
        </w:rPr>
        <w:t>государственное</w:t>
      </w:r>
      <w:proofErr w:type="gramEnd"/>
      <w:r w:rsidRPr="001B33C3">
        <w:rPr>
          <w:rFonts w:ascii="Times New Roman" w:hAnsi="Times New Roman" w:cs="Times New Roman"/>
          <w:b/>
          <w:sz w:val="24"/>
          <w:szCs w:val="28"/>
        </w:rPr>
        <w:t xml:space="preserve"> казённое общеобразовательное учреждение Ростовской области</w:t>
      </w:r>
    </w:p>
    <w:p w:rsidR="001852FC" w:rsidRDefault="001852FC" w:rsidP="001852FC">
      <w:pPr>
        <w:tabs>
          <w:tab w:val="left" w:pos="8928"/>
        </w:tabs>
        <w:spacing w:after="0"/>
        <w:jc w:val="center"/>
        <w:rPr>
          <w:rFonts w:ascii="Times New Roman" w:hAnsi="Times New Roman" w:cs="Times New Roman"/>
          <w:b/>
          <w:sz w:val="24"/>
          <w:szCs w:val="28"/>
        </w:rPr>
      </w:pPr>
      <w:r w:rsidRPr="001B33C3">
        <w:rPr>
          <w:rFonts w:ascii="Times New Roman" w:hAnsi="Times New Roman" w:cs="Times New Roman"/>
          <w:b/>
          <w:sz w:val="24"/>
          <w:szCs w:val="28"/>
        </w:rPr>
        <w:t>«Колушкинская специальная школа-интернат»</w:t>
      </w:r>
    </w:p>
    <w:p w:rsidR="001852FC" w:rsidRPr="001B33C3" w:rsidRDefault="001852FC" w:rsidP="001852FC">
      <w:pPr>
        <w:tabs>
          <w:tab w:val="left" w:pos="8928"/>
        </w:tabs>
        <w:spacing w:after="0"/>
        <w:jc w:val="center"/>
        <w:rPr>
          <w:rFonts w:ascii="Times New Roman" w:hAnsi="Times New Roman" w:cs="Times New Roman"/>
          <w:b/>
          <w:sz w:val="24"/>
          <w:szCs w:val="28"/>
        </w:rPr>
      </w:pPr>
    </w:p>
    <w:p w:rsidR="001852FC" w:rsidRDefault="001852FC" w:rsidP="001852FC">
      <w:pPr>
        <w:tabs>
          <w:tab w:val="left" w:pos="8928"/>
        </w:tabs>
        <w:spacing w:after="0"/>
        <w:jc w:val="right"/>
        <w:rPr>
          <w:rFonts w:ascii="Times New Roman" w:hAnsi="Times New Roman" w:cs="Times New Roman"/>
          <w:sz w:val="24"/>
          <w:szCs w:val="24"/>
        </w:rPr>
      </w:pPr>
    </w:p>
    <w:p w:rsidR="001852FC" w:rsidRPr="000302A9" w:rsidRDefault="001852FC" w:rsidP="001852FC">
      <w:pPr>
        <w:tabs>
          <w:tab w:val="left" w:pos="8928"/>
        </w:tabs>
        <w:spacing w:after="0"/>
        <w:jc w:val="right"/>
        <w:rPr>
          <w:rFonts w:ascii="Times New Roman" w:hAnsi="Times New Roman" w:cs="Times New Roman"/>
        </w:rPr>
      </w:pPr>
    </w:p>
    <w:p w:rsidR="001852FC" w:rsidRDefault="001852FC" w:rsidP="001852FC">
      <w:pPr>
        <w:spacing w:after="0" w:line="240" w:lineRule="auto"/>
        <w:jc w:val="center"/>
        <w:rPr>
          <w:rFonts w:ascii="Times New Roman" w:eastAsia="Times New Roman" w:hAnsi="Times New Roman" w:cs="Times New Roman"/>
          <w:b/>
          <w:sz w:val="28"/>
          <w:szCs w:val="24"/>
          <w:lang w:eastAsia="ru-RU"/>
        </w:rPr>
      </w:pPr>
    </w:p>
    <w:p w:rsidR="001852FC" w:rsidRPr="00C5412A" w:rsidRDefault="001852FC" w:rsidP="001852FC">
      <w:pPr>
        <w:shd w:val="clear" w:color="auto" w:fill="FFFFFF"/>
        <w:spacing w:after="0" w:line="240" w:lineRule="auto"/>
        <w:rPr>
          <w:rFonts w:ascii="yandex-sans" w:eastAsia="Times New Roman" w:hAnsi="yandex-sans" w:cs="Times New Roman"/>
          <w:color w:val="000000"/>
          <w:sz w:val="28"/>
          <w:szCs w:val="28"/>
          <w:lang w:eastAsia="ru-RU"/>
        </w:rPr>
      </w:pPr>
    </w:p>
    <w:p w:rsidR="001852FC" w:rsidRPr="00BF5CDF" w:rsidRDefault="001852FC" w:rsidP="001852FC">
      <w:pPr>
        <w:spacing w:after="0" w:line="240" w:lineRule="auto"/>
        <w:jc w:val="center"/>
        <w:rPr>
          <w:rFonts w:ascii="Times New Roman" w:eastAsia="Times New Roman" w:hAnsi="Times New Roman" w:cs="Times New Roman"/>
          <w:b/>
          <w:sz w:val="28"/>
          <w:szCs w:val="28"/>
          <w:lang w:eastAsia="ru-RU"/>
        </w:rPr>
      </w:pPr>
      <w:r w:rsidRPr="00BF5CDF">
        <w:rPr>
          <w:rFonts w:ascii="Times New Roman" w:eastAsia="Times New Roman" w:hAnsi="Times New Roman" w:cs="Times New Roman"/>
          <w:b/>
          <w:sz w:val="28"/>
          <w:szCs w:val="28"/>
          <w:lang w:eastAsia="ru-RU"/>
        </w:rPr>
        <w:t>Рабочая программа</w:t>
      </w:r>
    </w:p>
    <w:p w:rsidR="001852FC" w:rsidRPr="00BF5CDF" w:rsidRDefault="001852FC" w:rsidP="001852FC">
      <w:pPr>
        <w:shd w:val="clear" w:color="auto" w:fill="FFFFFF"/>
        <w:spacing w:after="0" w:line="240" w:lineRule="auto"/>
        <w:jc w:val="center"/>
        <w:rPr>
          <w:rFonts w:ascii="Times New Roman" w:eastAsia="Times New Roman" w:hAnsi="Times New Roman" w:cs="Times New Roman"/>
          <w:sz w:val="28"/>
          <w:szCs w:val="28"/>
          <w:lang w:eastAsia="ru-RU"/>
        </w:rPr>
      </w:pPr>
      <w:proofErr w:type="gramStart"/>
      <w:r w:rsidRPr="00BF5CDF">
        <w:rPr>
          <w:rFonts w:ascii="Times New Roman" w:eastAsia="Times New Roman" w:hAnsi="Times New Roman" w:cs="Times New Roman"/>
          <w:sz w:val="28"/>
          <w:szCs w:val="28"/>
          <w:lang w:eastAsia="ru-RU"/>
        </w:rPr>
        <w:t>по</w:t>
      </w:r>
      <w:proofErr w:type="gramEnd"/>
      <w:r w:rsidRPr="00BF5CDF">
        <w:rPr>
          <w:rFonts w:ascii="Times New Roman" w:eastAsia="Times New Roman" w:hAnsi="Times New Roman" w:cs="Times New Roman"/>
          <w:sz w:val="28"/>
          <w:szCs w:val="28"/>
          <w:lang w:eastAsia="ru-RU"/>
        </w:rPr>
        <w:t xml:space="preserve"> учебному предмету</w:t>
      </w:r>
    </w:p>
    <w:p w:rsidR="001852FC" w:rsidRPr="00D76751" w:rsidRDefault="001852FC" w:rsidP="001852FC">
      <w:pPr>
        <w:shd w:val="clear" w:color="auto" w:fill="FFFFFF"/>
        <w:spacing w:after="0" w:line="240" w:lineRule="auto"/>
        <w:jc w:val="center"/>
        <w:rPr>
          <w:rFonts w:ascii="yandex-sans" w:eastAsia="Times New Roman" w:hAnsi="yandex-sans" w:cs="Times New Roman"/>
          <w:b/>
          <w:i/>
          <w:color w:val="000000"/>
          <w:sz w:val="28"/>
          <w:szCs w:val="28"/>
          <w:lang w:eastAsia="ru-RU"/>
        </w:rPr>
      </w:pPr>
      <w:r w:rsidRPr="00D76751">
        <w:rPr>
          <w:rFonts w:ascii="yandex-sans" w:eastAsia="Times New Roman" w:hAnsi="yandex-sans" w:cs="Times New Roman"/>
          <w:b/>
          <w:i/>
          <w:color w:val="000000"/>
          <w:sz w:val="28"/>
          <w:szCs w:val="28"/>
          <w:lang w:eastAsia="ru-RU"/>
        </w:rPr>
        <w:t>«Математические представления»</w:t>
      </w:r>
    </w:p>
    <w:p w:rsidR="001852FC" w:rsidRDefault="001852FC" w:rsidP="001852FC">
      <w:pPr>
        <w:shd w:val="clear" w:color="auto" w:fill="FFFFFF"/>
        <w:spacing w:after="0" w:line="240" w:lineRule="auto"/>
        <w:jc w:val="center"/>
        <w:rPr>
          <w:rFonts w:eastAsia="Times New Roman" w:cs="Times New Roman"/>
          <w:color w:val="000000"/>
          <w:sz w:val="28"/>
          <w:szCs w:val="28"/>
          <w:lang w:eastAsia="ru-RU"/>
        </w:rPr>
      </w:pPr>
    </w:p>
    <w:p w:rsidR="00DD5DAF" w:rsidRPr="00DD5DAF" w:rsidRDefault="00DD5DAF" w:rsidP="001852FC">
      <w:pPr>
        <w:shd w:val="clear" w:color="auto" w:fill="FFFFFF"/>
        <w:spacing w:after="0" w:line="240" w:lineRule="auto"/>
        <w:jc w:val="center"/>
        <w:rPr>
          <w:rFonts w:eastAsia="Times New Roman" w:cs="Times New Roman"/>
          <w:color w:val="000000"/>
          <w:sz w:val="28"/>
          <w:szCs w:val="28"/>
          <w:lang w:eastAsia="ru-RU"/>
        </w:rPr>
      </w:pPr>
    </w:p>
    <w:p w:rsidR="001852FC" w:rsidRPr="00BF5CDF" w:rsidRDefault="001852FC" w:rsidP="001852FC">
      <w:pPr>
        <w:spacing w:after="0" w:line="240" w:lineRule="auto"/>
        <w:jc w:val="center"/>
        <w:rPr>
          <w:rFonts w:ascii="Times New Roman" w:eastAsia="Times New Roman" w:hAnsi="Times New Roman" w:cs="Times New Roman"/>
          <w:sz w:val="28"/>
          <w:szCs w:val="28"/>
          <w:lang w:eastAsia="ru-RU"/>
        </w:rPr>
      </w:pPr>
    </w:p>
    <w:p w:rsidR="001852FC" w:rsidRPr="00997130" w:rsidRDefault="001852FC" w:rsidP="001852FC">
      <w:pPr>
        <w:spacing w:after="0" w:line="240" w:lineRule="auto"/>
        <w:jc w:val="center"/>
        <w:rPr>
          <w:rFonts w:ascii="Times New Roman" w:eastAsia="Times New Roman" w:hAnsi="Times New Roman" w:cs="Times New Roman"/>
          <w:sz w:val="28"/>
          <w:szCs w:val="24"/>
          <w:lang w:eastAsia="ru-RU"/>
        </w:rPr>
      </w:pPr>
    </w:p>
    <w:p w:rsidR="001852FC" w:rsidRPr="00997130" w:rsidRDefault="001852FC" w:rsidP="001852FC">
      <w:pPr>
        <w:spacing w:after="0" w:line="240" w:lineRule="auto"/>
        <w:ind w:left="1077" w:hanging="935"/>
        <w:rPr>
          <w:rFonts w:ascii="Times New Roman" w:eastAsia="Times New Roman" w:hAnsi="Times New Roman" w:cs="Times New Roman"/>
          <w:sz w:val="28"/>
          <w:szCs w:val="24"/>
          <w:lang w:eastAsia="ru-RU"/>
        </w:rPr>
      </w:pPr>
    </w:p>
    <w:p w:rsidR="001852FC" w:rsidRPr="00997130" w:rsidRDefault="001852FC" w:rsidP="001852FC">
      <w:pPr>
        <w:spacing w:after="0" w:line="240" w:lineRule="auto"/>
        <w:ind w:left="1077" w:hanging="935"/>
        <w:rPr>
          <w:rFonts w:ascii="Times New Roman" w:eastAsia="Times New Roman" w:hAnsi="Times New Roman" w:cs="Times New Roman"/>
          <w:sz w:val="28"/>
          <w:szCs w:val="24"/>
          <w:lang w:eastAsia="ru-RU"/>
        </w:rPr>
      </w:pPr>
    </w:p>
    <w:p w:rsidR="001852FC" w:rsidRDefault="001852FC" w:rsidP="001852FC">
      <w:pPr>
        <w:spacing w:after="0" w:line="240" w:lineRule="auto"/>
        <w:rPr>
          <w:rFonts w:ascii="Times New Roman" w:eastAsia="Times New Roman" w:hAnsi="Times New Roman" w:cs="Times New Roman"/>
          <w:sz w:val="28"/>
          <w:szCs w:val="24"/>
          <w:lang w:eastAsia="ru-RU"/>
        </w:rPr>
      </w:pPr>
    </w:p>
    <w:p w:rsidR="001852FC" w:rsidRPr="00997130" w:rsidRDefault="001852FC" w:rsidP="001852FC">
      <w:pPr>
        <w:spacing w:after="0" w:line="240" w:lineRule="auto"/>
        <w:rPr>
          <w:rFonts w:ascii="Times New Roman" w:eastAsia="Times New Roman" w:hAnsi="Times New Roman" w:cs="Times New Roman"/>
          <w:sz w:val="28"/>
          <w:szCs w:val="24"/>
          <w:lang w:eastAsia="ru-RU"/>
        </w:rPr>
      </w:pPr>
    </w:p>
    <w:p w:rsidR="001852FC" w:rsidRDefault="001852FC" w:rsidP="001852FC">
      <w:pPr>
        <w:spacing w:after="0" w:line="240" w:lineRule="auto"/>
        <w:jc w:val="right"/>
        <w:rPr>
          <w:rFonts w:ascii="Times New Roman" w:eastAsia="Times New Roman" w:hAnsi="Times New Roman"/>
          <w:sz w:val="28"/>
          <w:szCs w:val="24"/>
          <w:lang w:eastAsia="ru-RU"/>
        </w:rPr>
      </w:pPr>
      <w:r>
        <w:rPr>
          <w:rFonts w:ascii="Times New Roman" w:eastAsia="Times New Roman" w:hAnsi="Times New Roman"/>
          <w:sz w:val="28"/>
          <w:szCs w:val="24"/>
          <w:lang w:eastAsia="ru-RU"/>
        </w:rPr>
        <w:t>Составитель:</w:t>
      </w:r>
    </w:p>
    <w:p w:rsidR="00DD5DAF" w:rsidRDefault="00DD5DAF" w:rsidP="001852FC">
      <w:pPr>
        <w:spacing w:after="0" w:line="240" w:lineRule="auto"/>
        <w:jc w:val="right"/>
        <w:rPr>
          <w:rFonts w:ascii="Times New Roman" w:eastAsia="Times New Roman" w:hAnsi="Times New Roman"/>
          <w:sz w:val="28"/>
          <w:szCs w:val="24"/>
          <w:lang w:eastAsia="ru-RU"/>
        </w:rPr>
      </w:pPr>
    </w:p>
    <w:p w:rsidR="00DD5DAF" w:rsidRDefault="00DD5DAF" w:rsidP="001852FC">
      <w:pPr>
        <w:spacing w:after="0" w:line="240" w:lineRule="auto"/>
        <w:jc w:val="right"/>
        <w:rPr>
          <w:rFonts w:ascii="Times New Roman" w:eastAsia="Times New Roman" w:hAnsi="Times New Roman"/>
          <w:sz w:val="28"/>
          <w:szCs w:val="24"/>
          <w:lang w:eastAsia="ru-RU"/>
        </w:rPr>
      </w:pPr>
    </w:p>
    <w:p w:rsidR="00DD5DAF" w:rsidRDefault="00DD5DAF" w:rsidP="001852FC">
      <w:pPr>
        <w:spacing w:after="0" w:line="240" w:lineRule="auto"/>
        <w:jc w:val="right"/>
        <w:rPr>
          <w:rFonts w:ascii="Times New Roman" w:eastAsia="Times New Roman" w:hAnsi="Times New Roman"/>
          <w:sz w:val="28"/>
          <w:szCs w:val="24"/>
          <w:lang w:eastAsia="ru-RU"/>
        </w:rPr>
      </w:pPr>
    </w:p>
    <w:p w:rsidR="00DD5DAF" w:rsidRDefault="00DD5DAF" w:rsidP="001852FC">
      <w:pPr>
        <w:spacing w:after="0" w:line="240" w:lineRule="auto"/>
        <w:jc w:val="right"/>
        <w:rPr>
          <w:rFonts w:ascii="Times New Roman" w:eastAsia="Times New Roman" w:hAnsi="Times New Roman"/>
          <w:sz w:val="28"/>
          <w:szCs w:val="24"/>
          <w:lang w:eastAsia="ru-RU"/>
        </w:rPr>
      </w:pPr>
    </w:p>
    <w:p w:rsidR="00DD5DAF" w:rsidRDefault="00DD5DAF" w:rsidP="001852FC">
      <w:pPr>
        <w:spacing w:after="0" w:line="240" w:lineRule="auto"/>
        <w:jc w:val="right"/>
        <w:rPr>
          <w:rFonts w:ascii="Times New Roman" w:eastAsia="Times New Roman" w:hAnsi="Times New Roman"/>
          <w:sz w:val="28"/>
          <w:szCs w:val="24"/>
          <w:lang w:eastAsia="ru-RU"/>
        </w:rPr>
      </w:pPr>
    </w:p>
    <w:p w:rsidR="001852FC" w:rsidRDefault="001852FC" w:rsidP="001852FC">
      <w:pPr>
        <w:spacing w:after="0" w:line="240" w:lineRule="auto"/>
        <w:jc w:val="right"/>
        <w:rPr>
          <w:rFonts w:ascii="Times New Roman" w:eastAsia="Times New Roman" w:hAnsi="Times New Roman"/>
          <w:sz w:val="28"/>
          <w:szCs w:val="24"/>
          <w:lang w:eastAsia="ru-RU"/>
        </w:rPr>
      </w:pPr>
      <w:r>
        <w:rPr>
          <w:rFonts w:ascii="Times New Roman" w:eastAsia="Times New Roman" w:hAnsi="Times New Roman"/>
          <w:sz w:val="28"/>
          <w:szCs w:val="24"/>
          <w:lang w:eastAsia="ru-RU"/>
        </w:rPr>
        <w:t xml:space="preserve"> </w:t>
      </w:r>
      <w:proofErr w:type="gramStart"/>
      <w:r>
        <w:rPr>
          <w:rFonts w:ascii="Times New Roman" w:eastAsia="Times New Roman" w:hAnsi="Times New Roman"/>
          <w:sz w:val="28"/>
          <w:szCs w:val="24"/>
          <w:lang w:eastAsia="ru-RU"/>
        </w:rPr>
        <w:t>у</w:t>
      </w:r>
      <w:r w:rsidRPr="00997130">
        <w:rPr>
          <w:rFonts w:ascii="Times New Roman" w:eastAsia="Times New Roman" w:hAnsi="Times New Roman"/>
          <w:sz w:val="28"/>
          <w:szCs w:val="24"/>
          <w:lang w:eastAsia="ru-RU"/>
        </w:rPr>
        <w:t>чител</w:t>
      </w:r>
      <w:r>
        <w:rPr>
          <w:rFonts w:ascii="Times New Roman" w:eastAsia="Times New Roman" w:hAnsi="Times New Roman"/>
          <w:sz w:val="28"/>
          <w:szCs w:val="24"/>
          <w:lang w:eastAsia="ru-RU"/>
        </w:rPr>
        <w:t>ь</w:t>
      </w:r>
      <w:proofErr w:type="gramEnd"/>
      <w:r>
        <w:rPr>
          <w:rFonts w:ascii="Times New Roman" w:eastAsia="Times New Roman" w:hAnsi="Times New Roman"/>
          <w:sz w:val="28"/>
          <w:szCs w:val="24"/>
          <w:lang w:eastAsia="ru-RU"/>
        </w:rPr>
        <w:t xml:space="preserve"> высшей категории Ярославцева Галина Ивановна</w:t>
      </w:r>
    </w:p>
    <w:p w:rsidR="001852FC" w:rsidRDefault="001852FC" w:rsidP="001852FC">
      <w:pPr>
        <w:spacing w:after="0" w:line="240" w:lineRule="auto"/>
        <w:rPr>
          <w:rFonts w:ascii="Times New Roman" w:eastAsia="Times New Roman" w:hAnsi="Times New Roman" w:cs="Times New Roman"/>
          <w:b/>
          <w:sz w:val="24"/>
          <w:szCs w:val="24"/>
          <w:lang w:eastAsia="ru-RU"/>
        </w:rPr>
      </w:pPr>
    </w:p>
    <w:p w:rsidR="00DD5DAF" w:rsidRDefault="00DD5DAF" w:rsidP="001852FC">
      <w:pPr>
        <w:shd w:val="clear" w:color="auto" w:fill="FFFFFF"/>
        <w:spacing w:after="0" w:line="240" w:lineRule="auto"/>
        <w:jc w:val="center"/>
        <w:rPr>
          <w:rFonts w:ascii="Times New Roman" w:eastAsia="Arial" w:hAnsi="Times New Roman" w:cs="Times New Roman"/>
          <w:b/>
          <w:sz w:val="24"/>
          <w:szCs w:val="28"/>
        </w:rPr>
      </w:pPr>
    </w:p>
    <w:p w:rsidR="00DD5DAF" w:rsidRDefault="00DD5DAF" w:rsidP="001852FC">
      <w:pPr>
        <w:shd w:val="clear" w:color="auto" w:fill="FFFFFF"/>
        <w:spacing w:after="0" w:line="240" w:lineRule="auto"/>
        <w:jc w:val="center"/>
        <w:rPr>
          <w:rFonts w:ascii="Times New Roman" w:eastAsia="Arial" w:hAnsi="Times New Roman" w:cs="Times New Roman"/>
          <w:b/>
          <w:sz w:val="24"/>
          <w:szCs w:val="28"/>
        </w:rPr>
      </w:pPr>
    </w:p>
    <w:p w:rsidR="00DD5DAF" w:rsidRDefault="00DD5DAF" w:rsidP="001852FC">
      <w:pPr>
        <w:shd w:val="clear" w:color="auto" w:fill="FFFFFF"/>
        <w:spacing w:after="0" w:line="240" w:lineRule="auto"/>
        <w:jc w:val="center"/>
        <w:rPr>
          <w:rFonts w:ascii="Times New Roman" w:eastAsia="Arial" w:hAnsi="Times New Roman" w:cs="Times New Roman"/>
          <w:b/>
          <w:sz w:val="24"/>
          <w:szCs w:val="28"/>
        </w:rPr>
      </w:pPr>
    </w:p>
    <w:p w:rsidR="00DD5DAF" w:rsidRDefault="00DD5DAF" w:rsidP="001852FC">
      <w:pPr>
        <w:shd w:val="clear" w:color="auto" w:fill="FFFFFF"/>
        <w:spacing w:after="0" w:line="240" w:lineRule="auto"/>
        <w:jc w:val="center"/>
        <w:rPr>
          <w:rFonts w:ascii="Times New Roman" w:eastAsia="Arial" w:hAnsi="Times New Roman" w:cs="Times New Roman"/>
          <w:b/>
          <w:sz w:val="24"/>
          <w:szCs w:val="28"/>
        </w:rPr>
      </w:pPr>
    </w:p>
    <w:p w:rsidR="00DD5DAF" w:rsidRDefault="00DD5DAF" w:rsidP="001852FC">
      <w:pPr>
        <w:shd w:val="clear" w:color="auto" w:fill="FFFFFF"/>
        <w:spacing w:after="0" w:line="240" w:lineRule="auto"/>
        <w:jc w:val="center"/>
        <w:rPr>
          <w:rFonts w:ascii="Times New Roman" w:eastAsia="Arial" w:hAnsi="Times New Roman" w:cs="Times New Roman"/>
          <w:b/>
          <w:sz w:val="24"/>
          <w:szCs w:val="28"/>
        </w:rPr>
      </w:pPr>
    </w:p>
    <w:p w:rsidR="00DD5DAF" w:rsidRDefault="00DD5DAF" w:rsidP="001852FC">
      <w:pPr>
        <w:shd w:val="clear" w:color="auto" w:fill="FFFFFF"/>
        <w:spacing w:after="0" w:line="240" w:lineRule="auto"/>
        <w:jc w:val="center"/>
        <w:rPr>
          <w:rFonts w:ascii="Times New Roman" w:eastAsia="Arial" w:hAnsi="Times New Roman" w:cs="Times New Roman"/>
          <w:b/>
          <w:sz w:val="24"/>
          <w:szCs w:val="28"/>
        </w:rPr>
      </w:pPr>
    </w:p>
    <w:p w:rsidR="001852FC" w:rsidRPr="00C76713" w:rsidRDefault="001852FC" w:rsidP="001852FC">
      <w:pPr>
        <w:shd w:val="clear" w:color="auto" w:fill="FFFFFF"/>
        <w:spacing w:after="0" w:line="240" w:lineRule="auto"/>
        <w:jc w:val="center"/>
        <w:rPr>
          <w:rFonts w:ascii="yandex-sans" w:eastAsia="Times New Roman" w:hAnsi="yandex-sans" w:cs="Times New Roman"/>
          <w:b/>
          <w:i/>
          <w:color w:val="000000"/>
          <w:sz w:val="26"/>
          <w:szCs w:val="28"/>
          <w:lang w:eastAsia="ru-RU"/>
        </w:rPr>
      </w:pPr>
      <w:r w:rsidRPr="00C76713">
        <w:rPr>
          <w:rFonts w:ascii="Times New Roman" w:eastAsia="Arial" w:hAnsi="Times New Roman" w:cs="Times New Roman"/>
          <w:b/>
          <w:sz w:val="24"/>
          <w:szCs w:val="28"/>
        </w:rPr>
        <w:lastRenderedPageBreak/>
        <w:t xml:space="preserve">Рабочая программа по учебному предмету </w:t>
      </w:r>
      <w:r w:rsidRPr="00C76713">
        <w:rPr>
          <w:rFonts w:ascii="yandex-sans" w:eastAsia="Times New Roman" w:hAnsi="yandex-sans" w:cs="Times New Roman"/>
          <w:b/>
          <w:i/>
          <w:color w:val="000000"/>
          <w:sz w:val="26"/>
          <w:szCs w:val="28"/>
          <w:lang w:eastAsia="ru-RU"/>
        </w:rPr>
        <w:t>«Математические представления»</w:t>
      </w:r>
    </w:p>
    <w:p w:rsidR="001852FC" w:rsidRPr="00C76713" w:rsidRDefault="001852FC" w:rsidP="001852FC">
      <w:pPr>
        <w:pBdr>
          <w:left w:val="none" w:sz="4" w:space="2" w:color="000000"/>
        </w:pBdr>
        <w:spacing w:line="240" w:lineRule="auto"/>
        <w:ind w:right="1"/>
        <w:jc w:val="both"/>
        <w:rPr>
          <w:rFonts w:ascii="Times New Roman" w:eastAsia="Arial" w:hAnsi="Times New Roman" w:cs="Times New Roman"/>
          <w:sz w:val="24"/>
          <w:szCs w:val="28"/>
        </w:rPr>
      </w:pPr>
      <w:proofErr w:type="gramStart"/>
      <w:r w:rsidRPr="00C76713">
        <w:rPr>
          <w:rFonts w:ascii="Times New Roman" w:eastAsia="Arial" w:hAnsi="Times New Roman" w:cs="Times New Roman"/>
          <w:b/>
          <w:sz w:val="24"/>
          <w:szCs w:val="28"/>
        </w:rPr>
        <w:t>предметной</w:t>
      </w:r>
      <w:proofErr w:type="gramEnd"/>
      <w:r w:rsidRPr="00C76713">
        <w:rPr>
          <w:rFonts w:ascii="Times New Roman" w:eastAsia="Arial" w:hAnsi="Times New Roman" w:cs="Times New Roman"/>
          <w:b/>
          <w:sz w:val="24"/>
          <w:szCs w:val="28"/>
        </w:rPr>
        <w:t xml:space="preserve"> области </w:t>
      </w:r>
      <w:r w:rsidRPr="00FD557D">
        <w:rPr>
          <w:rFonts w:ascii="Times New Roman" w:eastAsia="Arial" w:hAnsi="Times New Roman" w:cs="Times New Roman"/>
          <w:b/>
          <w:i/>
          <w:sz w:val="24"/>
          <w:szCs w:val="28"/>
        </w:rPr>
        <w:t xml:space="preserve">Математика </w:t>
      </w:r>
      <w:r w:rsidRPr="00C76713">
        <w:rPr>
          <w:rFonts w:ascii="Times New Roman" w:eastAsia="Arial" w:hAnsi="Times New Roman" w:cs="Times New Roman"/>
          <w:b/>
          <w:sz w:val="24"/>
          <w:szCs w:val="28"/>
        </w:rPr>
        <w:t>включает пояснительную записку, содержание обучения, планируемые результаты освоения программы.</w:t>
      </w:r>
    </w:p>
    <w:p w:rsidR="001852FC" w:rsidRDefault="001852FC" w:rsidP="001852FC">
      <w:pPr>
        <w:spacing w:after="0" w:line="240" w:lineRule="auto"/>
        <w:ind w:left="360"/>
        <w:jc w:val="center"/>
        <w:rPr>
          <w:rFonts w:ascii="Times New Roman" w:eastAsia="Times New Roman" w:hAnsi="Times New Roman" w:cs="Times New Roman"/>
          <w:b/>
          <w:sz w:val="24"/>
          <w:szCs w:val="24"/>
          <w:lang w:eastAsia="ru-RU"/>
        </w:rPr>
      </w:pPr>
    </w:p>
    <w:p w:rsidR="001852FC" w:rsidRPr="00704F75" w:rsidRDefault="001852FC" w:rsidP="001852FC">
      <w:pPr>
        <w:spacing w:after="0" w:line="240" w:lineRule="auto"/>
        <w:ind w:left="360"/>
        <w:jc w:val="center"/>
        <w:rPr>
          <w:rFonts w:ascii="Times New Roman" w:eastAsia="Times New Roman" w:hAnsi="Times New Roman" w:cs="Times New Roman"/>
          <w:b/>
          <w:sz w:val="24"/>
          <w:szCs w:val="24"/>
          <w:lang w:eastAsia="ru-RU"/>
        </w:rPr>
      </w:pPr>
      <w:r w:rsidRPr="00704F75">
        <w:rPr>
          <w:rFonts w:ascii="Times New Roman" w:eastAsia="Times New Roman" w:hAnsi="Times New Roman" w:cs="Times New Roman"/>
          <w:b/>
          <w:sz w:val="24"/>
          <w:szCs w:val="24"/>
          <w:lang w:eastAsia="ru-RU"/>
        </w:rPr>
        <w:t>1.Пояснительная записка.</w:t>
      </w:r>
    </w:p>
    <w:p w:rsidR="001852FC" w:rsidRDefault="001852FC" w:rsidP="001852FC">
      <w:pPr>
        <w:spacing w:after="0" w:line="240" w:lineRule="auto"/>
        <w:jc w:val="both"/>
        <w:rPr>
          <w:rFonts w:ascii="Times New Roman" w:eastAsia="Times New Roman" w:hAnsi="Times New Roman" w:cs="Times New Roman"/>
          <w:sz w:val="24"/>
          <w:szCs w:val="24"/>
          <w:lang w:eastAsia="ru-RU"/>
        </w:rPr>
      </w:pPr>
    </w:p>
    <w:p w:rsidR="001852FC" w:rsidRDefault="001852FC" w:rsidP="001852FC">
      <w:pPr>
        <w:spacing w:after="0" w:line="240" w:lineRule="auto"/>
        <w:jc w:val="both"/>
        <w:rPr>
          <w:rFonts w:ascii="Times New Roman" w:hAnsi="Times New Roman" w:cs="Times New Roman"/>
          <w:b/>
          <w:bCs/>
          <w:sz w:val="24"/>
          <w:szCs w:val="24"/>
        </w:rPr>
      </w:pPr>
      <w:r>
        <w:rPr>
          <w:rFonts w:ascii="Times New Roman" w:hAnsi="Times New Roman" w:cs="Times New Roman"/>
          <w:b/>
          <w:sz w:val="24"/>
          <w:szCs w:val="24"/>
        </w:rPr>
        <w:t>1.1</w:t>
      </w:r>
      <w:r w:rsidRPr="00704F75">
        <w:rPr>
          <w:rFonts w:ascii="Times New Roman" w:hAnsi="Times New Roman" w:cs="Times New Roman"/>
          <w:b/>
          <w:sz w:val="24"/>
          <w:szCs w:val="24"/>
        </w:rPr>
        <w:t>.</w:t>
      </w:r>
      <w:r w:rsidRPr="00704F75">
        <w:rPr>
          <w:rFonts w:ascii="Times New Roman" w:hAnsi="Times New Roman" w:cs="Times New Roman"/>
          <w:sz w:val="24"/>
          <w:szCs w:val="24"/>
        </w:rPr>
        <w:t xml:space="preserve"> </w:t>
      </w:r>
      <w:r w:rsidRPr="00704F75">
        <w:rPr>
          <w:rFonts w:ascii="Times New Roman" w:hAnsi="Times New Roman" w:cs="Times New Roman"/>
          <w:b/>
          <w:bCs/>
          <w:sz w:val="24"/>
          <w:szCs w:val="24"/>
        </w:rPr>
        <w:t xml:space="preserve">Цель изучения предмета: </w:t>
      </w:r>
    </w:p>
    <w:p w:rsidR="001852FC" w:rsidRPr="008F4409" w:rsidRDefault="001852FC" w:rsidP="001852FC">
      <w:pPr>
        <w:spacing w:after="0" w:line="240" w:lineRule="auto"/>
        <w:jc w:val="both"/>
        <w:rPr>
          <w:rFonts w:ascii="Times New Roman" w:hAnsi="Times New Roman" w:cs="Times New Roman"/>
          <w:szCs w:val="24"/>
        </w:rPr>
      </w:pPr>
      <w:proofErr w:type="gramStart"/>
      <w:r>
        <w:rPr>
          <w:rFonts w:ascii="Times New Roman" w:hAnsi="Times New Roman" w:cs="Times New Roman"/>
          <w:color w:val="000000"/>
          <w:sz w:val="24"/>
          <w:szCs w:val="28"/>
        </w:rPr>
        <w:t>формирование</w:t>
      </w:r>
      <w:proofErr w:type="gramEnd"/>
      <w:r>
        <w:rPr>
          <w:rFonts w:ascii="Times New Roman" w:hAnsi="Times New Roman" w:cs="Times New Roman"/>
          <w:color w:val="000000"/>
          <w:sz w:val="24"/>
          <w:szCs w:val="28"/>
        </w:rPr>
        <w:t xml:space="preserve"> элементарных </w:t>
      </w:r>
      <w:r w:rsidRPr="008F4409">
        <w:rPr>
          <w:rFonts w:ascii="Times New Roman" w:hAnsi="Times New Roman" w:cs="Times New Roman"/>
          <w:color w:val="000000"/>
          <w:sz w:val="24"/>
          <w:szCs w:val="28"/>
        </w:rPr>
        <w:t>математических представлений и умений и применение их в повседневной</w:t>
      </w:r>
      <w:r w:rsidRPr="008F4409">
        <w:rPr>
          <w:rFonts w:ascii="Times New Roman" w:hAnsi="Times New Roman" w:cs="Times New Roman"/>
          <w:color w:val="000000"/>
          <w:sz w:val="24"/>
          <w:szCs w:val="28"/>
        </w:rPr>
        <w:br/>
        <w:t>жизни</w:t>
      </w:r>
      <w:r>
        <w:rPr>
          <w:rFonts w:ascii="Times New Roman" w:hAnsi="Times New Roman" w:cs="Times New Roman"/>
          <w:color w:val="000000"/>
          <w:sz w:val="24"/>
          <w:szCs w:val="28"/>
        </w:rPr>
        <w:t>.</w:t>
      </w:r>
    </w:p>
    <w:p w:rsidR="001852FC" w:rsidRPr="00704F75" w:rsidRDefault="001852FC" w:rsidP="001852FC">
      <w:pPr>
        <w:spacing w:after="0" w:line="240" w:lineRule="auto"/>
        <w:jc w:val="both"/>
        <w:rPr>
          <w:rFonts w:ascii="Times New Roman" w:hAnsi="Times New Roman" w:cs="Times New Roman"/>
          <w:sz w:val="24"/>
          <w:szCs w:val="24"/>
        </w:rPr>
      </w:pPr>
    </w:p>
    <w:p w:rsidR="001852FC" w:rsidRDefault="001852FC" w:rsidP="001852FC">
      <w:pPr>
        <w:numPr>
          <w:ilvl w:val="0"/>
          <w:numId w:val="1"/>
        </w:numPr>
        <w:spacing w:after="0" w:line="240" w:lineRule="auto"/>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Примерное </w:t>
      </w:r>
      <w:proofErr w:type="gramStart"/>
      <w:r>
        <w:rPr>
          <w:rFonts w:ascii="Times New Roman" w:eastAsia="Times New Roman" w:hAnsi="Times New Roman" w:cs="Times New Roman"/>
          <w:b/>
          <w:sz w:val="24"/>
          <w:szCs w:val="24"/>
          <w:lang w:eastAsia="ru-RU"/>
        </w:rPr>
        <w:t xml:space="preserve">содержание </w:t>
      </w:r>
      <w:r w:rsidRPr="00704F75">
        <w:rPr>
          <w:rFonts w:ascii="Times New Roman" w:eastAsia="Times New Roman" w:hAnsi="Times New Roman" w:cs="Times New Roman"/>
          <w:b/>
          <w:sz w:val="24"/>
          <w:szCs w:val="24"/>
          <w:lang w:eastAsia="ru-RU"/>
        </w:rPr>
        <w:t xml:space="preserve"> учебного</w:t>
      </w:r>
      <w:proofErr w:type="gramEnd"/>
      <w:r w:rsidRPr="00704F75">
        <w:rPr>
          <w:rFonts w:ascii="Times New Roman" w:eastAsia="Times New Roman" w:hAnsi="Times New Roman" w:cs="Times New Roman"/>
          <w:b/>
          <w:sz w:val="24"/>
          <w:szCs w:val="24"/>
          <w:lang w:eastAsia="ru-RU"/>
        </w:rPr>
        <w:t xml:space="preserve"> предмета.</w:t>
      </w:r>
    </w:p>
    <w:p w:rsidR="001852FC" w:rsidRPr="0088133B" w:rsidRDefault="001852FC" w:rsidP="001852FC">
      <w:pPr>
        <w:spacing w:after="0" w:line="240" w:lineRule="auto"/>
        <w:contextualSpacing/>
        <w:jc w:val="both"/>
        <w:rPr>
          <w:rFonts w:ascii="Times New Roman" w:eastAsia="Times New Roman" w:hAnsi="Times New Roman" w:cs="Times New Roman"/>
          <w:b/>
          <w:sz w:val="24"/>
          <w:szCs w:val="24"/>
          <w:lang w:eastAsia="ru-RU"/>
        </w:rPr>
      </w:pPr>
      <w:r w:rsidRPr="0088133B">
        <w:rPr>
          <w:rFonts w:ascii="Times New Roman" w:eastAsia="Times New Roman" w:hAnsi="Times New Roman" w:cs="Times New Roman"/>
          <w:b/>
          <w:sz w:val="24"/>
          <w:szCs w:val="24"/>
          <w:lang w:eastAsia="ru-RU"/>
        </w:rPr>
        <w:t>Количественные представления.</w:t>
      </w:r>
    </w:p>
    <w:p w:rsidR="001852FC" w:rsidRPr="0088133B" w:rsidRDefault="001852FC" w:rsidP="001852FC">
      <w:pPr>
        <w:spacing w:after="0" w:line="240" w:lineRule="auto"/>
        <w:contextualSpacing/>
        <w:jc w:val="both"/>
        <w:rPr>
          <w:rFonts w:ascii="Times New Roman" w:eastAsia="Times New Roman" w:hAnsi="Times New Roman" w:cs="Times New Roman"/>
          <w:sz w:val="24"/>
          <w:szCs w:val="24"/>
          <w:lang w:eastAsia="ru-RU"/>
        </w:rPr>
      </w:pPr>
      <w:r w:rsidRPr="0088133B">
        <w:rPr>
          <w:rFonts w:ascii="Times New Roman" w:eastAsia="Times New Roman" w:hAnsi="Times New Roman" w:cs="Times New Roman"/>
          <w:sz w:val="24"/>
          <w:szCs w:val="24"/>
          <w:lang w:eastAsia="ru-RU"/>
        </w:rPr>
        <w:t>Нахождение одинаковых предметов. Разъединение множеств. Объединение предметов в единое множество. Различение множеств («один», «много», «мало», «пусто»). Сравнение множеств (без пересчета, с пересчетом).</w:t>
      </w:r>
    </w:p>
    <w:p w:rsidR="001852FC" w:rsidRPr="0088133B" w:rsidRDefault="001852FC" w:rsidP="001852FC">
      <w:pPr>
        <w:spacing w:after="0" w:line="240" w:lineRule="auto"/>
        <w:contextualSpacing/>
        <w:jc w:val="both"/>
        <w:rPr>
          <w:rFonts w:ascii="Times New Roman" w:eastAsia="Times New Roman" w:hAnsi="Times New Roman" w:cs="Times New Roman"/>
          <w:sz w:val="24"/>
          <w:szCs w:val="24"/>
          <w:lang w:eastAsia="ru-RU"/>
        </w:rPr>
      </w:pPr>
      <w:r w:rsidRPr="0088133B">
        <w:rPr>
          <w:rFonts w:ascii="Times New Roman" w:eastAsia="Times New Roman" w:hAnsi="Times New Roman" w:cs="Times New Roman"/>
          <w:sz w:val="24"/>
          <w:szCs w:val="24"/>
          <w:lang w:eastAsia="ru-RU"/>
        </w:rPr>
        <w:t>Преобразование множеств (увеличение, уменьшение, уравнивание множеств). Пересчет предметов по единице. Счет равными числовыми группами (по 2, по 3, по 5). Узнавание цифр. Соотнесение количества предметов с числом. Обозначение числа цифрой. Написание цифры. Знание отрезка числового ряда 1-3(1-5, 1-10, 0-10).</w:t>
      </w:r>
    </w:p>
    <w:p w:rsidR="001852FC" w:rsidRPr="0088133B" w:rsidRDefault="001852FC" w:rsidP="001852FC">
      <w:pPr>
        <w:spacing w:after="0" w:line="240" w:lineRule="auto"/>
        <w:contextualSpacing/>
        <w:jc w:val="both"/>
        <w:rPr>
          <w:rFonts w:ascii="Times New Roman" w:eastAsia="Times New Roman" w:hAnsi="Times New Roman" w:cs="Times New Roman"/>
          <w:sz w:val="24"/>
          <w:szCs w:val="24"/>
          <w:lang w:eastAsia="ru-RU"/>
        </w:rPr>
      </w:pPr>
      <w:r w:rsidRPr="0088133B">
        <w:rPr>
          <w:rFonts w:ascii="Times New Roman" w:eastAsia="Times New Roman" w:hAnsi="Times New Roman" w:cs="Times New Roman"/>
          <w:sz w:val="24"/>
          <w:szCs w:val="24"/>
          <w:lang w:eastAsia="ru-RU"/>
        </w:rPr>
        <w:t>Определение места числа (от 0 до 9) в числовом ряду. Счет в прямой (обратной последовательности. Состав числа 2 (3, 4, ..., 10) из двух слагаемых. Сложение (вычитание) предметных множеств в пределах 5 (10). Запись арифметического пример* на увеличение (уменьшение) на одну (несколько) единиц в пределах 5 (10). Решение задач на увеличение на одну (несколько) единиц в пределах 5 (10). Запись решение задачи в виде арифметического примера. Решение задач на уменьшение на один) (несколько) единиц в пределах 5 (10). Выполнение арифметических действий на калькуляторе. Различение денежных знаков (монет, купюр). Узнавание достоинств* монет (купюр). Решение простых примеров с числами, выраженными единицей измерения стоимости. Размен денег.</w:t>
      </w:r>
    </w:p>
    <w:p w:rsidR="001852FC" w:rsidRPr="0088133B" w:rsidRDefault="001852FC" w:rsidP="001852FC">
      <w:pPr>
        <w:spacing w:after="0" w:line="240" w:lineRule="auto"/>
        <w:contextualSpacing/>
        <w:jc w:val="both"/>
        <w:rPr>
          <w:rFonts w:ascii="Times New Roman" w:eastAsia="Times New Roman" w:hAnsi="Times New Roman" w:cs="Times New Roman"/>
          <w:b/>
          <w:sz w:val="24"/>
          <w:szCs w:val="24"/>
          <w:lang w:eastAsia="ru-RU"/>
        </w:rPr>
      </w:pPr>
      <w:r w:rsidRPr="0088133B">
        <w:rPr>
          <w:rFonts w:ascii="Times New Roman" w:eastAsia="Times New Roman" w:hAnsi="Times New Roman" w:cs="Times New Roman"/>
          <w:b/>
          <w:sz w:val="24"/>
          <w:szCs w:val="24"/>
          <w:lang w:eastAsia="ru-RU"/>
        </w:rPr>
        <w:t>Представления о величине.</w:t>
      </w:r>
    </w:p>
    <w:p w:rsidR="001852FC" w:rsidRPr="0088133B" w:rsidRDefault="001852FC" w:rsidP="001852FC">
      <w:pPr>
        <w:spacing w:after="0" w:line="240" w:lineRule="auto"/>
        <w:contextualSpacing/>
        <w:jc w:val="both"/>
        <w:rPr>
          <w:rFonts w:ascii="Times New Roman" w:eastAsia="Times New Roman" w:hAnsi="Times New Roman" w:cs="Times New Roman"/>
          <w:sz w:val="24"/>
          <w:szCs w:val="24"/>
          <w:lang w:eastAsia="ru-RU"/>
        </w:rPr>
      </w:pPr>
      <w:r w:rsidRPr="0088133B">
        <w:rPr>
          <w:rFonts w:ascii="Times New Roman" w:eastAsia="Times New Roman" w:hAnsi="Times New Roman" w:cs="Times New Roman"/>
          <w:sz w:val="24"/>
          <w:szCs w:val="24"/>
          <w:lang w:eastAsia="ru-RU"/>
        </w:rPr>
        <w:t>Различение однородных (разнородных по одному признаку) предметов по величине. Сравнение двух предметов по</w:t>
      </w:r>
      <w:r w:rsidRPr="0088133B">
        <w:rPr>
          <w:rFonts w:ascii="Times New Roman" w:eastAsia="Times New Roman" w:hAnsi="Times New Roman" w:cs="Times New Roman"/>
          <w:sz w:val="24"/>
          <w:szCs w:val="24"/>
          <w:lang w:eastAsia="ru-RU"/>
        </w:rPr>
        <w:tab/>
        <w:t>величине способом приложение</w:t>
      </w:r>
    </w:p>
    <w:p w:rsidR="001852FC" w:rsidRPr="0088133B" w:rsidRDefault="001852FC" w:rsidP="001852FC">
      <w:pPr>
        <w:spacing w:after="0" w:line="240" w:lineRule="auto"/>
        <w:contextualSpacing/>
        <w:jc w:val="both"/>
        <w:rPr>
          <w:rFonts w:ascii="Times New Roman" w:eastAsia="Times New Roman" w:hAnsi="Times New Roman" w:cs="Times New Roman"/>
          <w:sz w:val="24"/>
          <w:szCs w:val="24"/>
          <w:lang w:eastAsia="ru-RU"/>
        </w:rPr>
      </w:pPr>
      <w:r w:rsidRPr="0088133B">
        <w:rPr>
          <w:rFonts w:ascii="Times New Roman" w:eastAsia="Times New Roman" w:hAnsi="Times New Roman" w:cs="Times New Roman"/>
          <w:sz w:val="24"/>
          <w:szCs w:val="24"/>
          <w:lang w:eastAsia="ru-RU"/>
        </w:rPr>
        <w:t>(</w:t>
      </w:r>
      <w:proofErr w:type="gramStart"/>
      <w:r w:rsidRPr="0088133B">
        <w:rPr>
          <w:rFonts w:ascii="Times New Roman" w:eastAsia="Times New Roman" w:hAnsi="Times New Roman" w:cs="Times New Roman"/>
          <w:sz w:val="24"/>
          <w:szCs w:val="24"/>
          <w:lang w:eastAsia="ru-RU"/>
        </w:rPr>
        <w:t>приставления</w:t>
      </w:r>
      <w:proofErr w:type="gramEnd"/>
      <w:r w:rsidRPr="0088133B">
        <w:rPr>
          <w:rFonts w:ascii="Times New Roman" w:eastAsia="Times New Roman" w:hAnsi="Times New Roman" w:cs="Times New Roman"/>
          <w:sz w:val="24"/>
          <w:szCs w:val="24"/>
          <w:lang w:eastAsia="ru-RU"/>
        </w:rPr>
        <w:t>), «на глаз», наложения. Определение среднего по величине предмета и: трех предложенных предметов. Составление упорядоченного ряда по убыванию (по возрастанию). Различение однородных (</w:t>
      </w:r>
      <w:proofErr w:type="gramStart"/>
      <w:r w:rsidRPr="0088133B">
        <w:rPr>
          <w:rFonts w:ascii="Times New Roman" w:eastAsia="Times New Roman" w:hAnsi="Times New Roman" w:cs="Times New Roman"/>
          <w:sz w:val="24"/>
          <w:szCs w:val="24"/>
          <w:lang w:eastAsia="ru-RU"/>
        </w:rPr>
        <w:t>разнородных )</w:t>
      </w:r>
      <w:proofErr w:type="gramEnd"/>
      <w:r w:rsidRPr="0088133B">
        <w:rPr>
          <w:rFonts w:ascii="Times New Roman" w:eastAsia="Times New Roman" w:hAnsi="Times New Roman" w:cs="Times New Roman"/>
          <w:sz w:val="24"/>
          <w:szCs w:val="24"/>
          <w:lang w:eastAsia="ru-RU"/>
        </w:rPr>
        <w:t xml:space="preserve"> предметов по длине. Сравнение предметов по длине. Различение однородных (разнородных) предметов по ширине Сравнение предметов по ширине. Различение предметов по высоте. Сравнение предметов по высоте. Различение предметов по весу. Сравнение предметов по весу Узнавание весов, частей весов; их назначение. Измерение веса предметов, материалов (с помощью весов). Различение предметов по толщине. Сравнение предметов по толщине Различение предметов по глубине. Сравнение предметов по глубине. Измерение с помощью мерки. Узнавание линейки (шкалы делений), ее назначение. Измерение длины отрезков, длины (высоты) предметов линейкой.</w:t>
      </w:r>
    </w:p>
    <w:p w:rsidR="001852FC" w:rsidRPr="0088133B" w:rsidRDefault="001852FC" w:rsidP="001852FC">
      <w:pPr>
        <w:spacing w:after="0" w:line="240" w:lineRule="auto"/>
        <w:contextualSpacing/>
        <w:jc w:val="both"/>
        <w:rPr>
          <w:rFonts w:ascii="Times New Roman" w:eastAsia="Times New Roman" w:hAnsi="Times New Roman" w:cs="Times New Roman"/>
          <w:sz w:val="24"/>
          <w:szCs w:val="24"/>
          <w:lang w:eastAsia="ru-RU"/>
        </w:rPr>
      </w:pPr>
    </w:p>
    <w:p w:rsidR="001852FC" w:rsidRPr="0088133B" w:rsidRDefault="001852FC" w:rsidP="001852FC">
      <w:pPr>
        <w:spacing w:after="0" w:line="240" w:lineRule="auto"/>
        <w:contextualSpacing/>
        <w:jc w:val="both"/>
        <w:rPr>
          <w:rFonts w:ascii="Times New Roman" w:eastAsia="Times New Roman" w:hAnsi="Times New Roman" w:cs="Times New Roman"/>
          <w:b/>
          <w:sz w:val="24"/>
          <w:szCs w:val="24"/>
          <w:lang w:eastAsia="ru-RU"/>
        </w:rPr>
      </w:pPr>
      <w:r w:rsidRPr="0088133B">
        <w:rPr>
          <w:rFonts w:ascii="Times New Roman" w:eastAsia="Times New Roman" w:hAnsi="Times New Roman" w:cs="Times New Roman"/>
          <w:b/>
          <w:sz w:val="24"/>
          <w:szCs w:val="24"/>
          <w:lang w:eastAsia="ru-RU"/>
        </w:rPr>
        <w:t>Представление о форме.</w:t>
      </w:r>
    </w:p>
    <w:p w:rsidR="001852FC" w:rsidRPr="0088133B" w:rsidRDefault="001852FC" w:rsidP="001852FC">
      <w:pPr>
        <w:spacing w:after="0" w:line="240" w:lineRule="auto"/>
        <w:contextualSpacing/>
        <w:jc w:val="both"/>
        <w:rPr>
          <w:rFonts w:ascii="Times New Roman" w:eastAsia="Times New Roman" w:hAnsi="Times New Roman" w:cs="Times New Roman"/>
          <w:sz w:val="24"/>
          <w:szCs w:val="24"/>
          <w:lang w:eastAsia="ru-RU"/>
        </w:rPr>
      </w:pPr>
      <w:r w:rsidRPr="0088133B">
        <w:rPr>
          <w:rFonts w:ascii="Times New Roman" w:eastAsia="Times New Roman" w:hAnsi="Times New Roman" w:cs="Times New Roman"/>
          <w:sz w:val="24"/>
          <w:szCs w:val="24"/>
          <w:lang w:eastAsia="ru-RU"/>
        </w:rPr>
        <w:t xml:space="preserve">Узнавание (различение) геометрических тел: «шар», «куб», «призма», «брусок» Соотнесение формы предмета с геометрическими телами, фигурой. Узнавайте (различение) геометрических фигур: треугольник, квадрат, круг, прямоугольник, точка линия (прямая, ломаная), отрезок. Соотнесение </w:t>
      </w:r>
      <w:r w:rsidRPr="0088133B">
        <w:rPr>
          <w:rFonts w:ascii="Times New Roman" w:eastAsia="Times New Roman" w:hAnsi="Times New Roman" w:cs="Times New Roman"/>
          <w:sz w:val="24"/>
          <w:szCs w:val="24"/>
          <w:lang w:eastAsia="ru-RU"/>
        </w:rPr>
        <w:lastRenderedPageBreak/>
        <w:t>геометрической формы с геометрической фигурой. Соотнесение формы предметов с геометрической фигурой (треугольник, квадрат, круг, прямоугольник). Сборка геометрической фигуры (треугольник, квадрат, круг, прямоугольник) из 2-х (3-х, 4-х) частей. Составление геометрической фигуры (треугольник, квадрат, прямоугольник) из счетных палочек Штриховка геометрической фигуры (треугольник, квадрат, круг, прямоугольник) Обводка геометрической фигуры (треугольник, квадрат, круг, прямоугольник) по шаблону (трафарету, контурной линии). Построение геометрической фигуры (прямоугольник, точка, линия (прямая, ломаная), отрезок) по точкам. Рисование геометрической фигуры (прямоугольник, точка, линия (прямая, ломаная), отрезок, круг) Узнавание циркуля (частей циркуля), его назначение. Рисование круга произвольной (заданной) величины. Измерение отрезка.</w:t>
      </w:r>
    </w:p>
    <w:p w:rsidR="001852FC" w:rsidRPr="0088133B" w:rsidRDefault="001852FC" w:rsidP="001852FC">
      <w:pPr>
        <w:spacing w:after="0" w:line="240" w:lineRule="auto"/>
        <w:contextualSpacing/>
        <w:jc w:val="both"/>
        <w:rPr>
          <w:rFonts w:ascii="Times New Roman" w:eastAsia="Times New Roman" w:hAnsi="Times New Roman" w:cs="Times New Roman"/>
          <w:b/>
          <w:sz w:val="24"/>
          <w:szCs w:val="24"/>
          <w:lang w:eastAsia="ru-RU"/>
        </w:rPr>
      </w:pPr>
      <w:r w:rsidRPr="0088133B">
        <w:rPr>
          <w:rFonts w:ascii="Times New Roman" w:eastAsia="Times New Roman" w:hAnsi="Times New Roman" w:cs="Times New Roman"/>
          <w:b/>
          <w:sz w:val="24"/>
          <w:szCs w:val="24"/>
          <w:lang w:eastAsia="ru-RU"/>
        </w:rPr>
        <w:t>Пространственные представления.</w:t>
      </w:r>
    </w:p>
    <w:p w:rsidR="001852FC" w:rsidRPr="0088133B" w:rsidRDefault="001852FC" w:rsidP="001852FC">
      <w:pPr>
        <w:spacing w:after="0" w:line="240" w:lineRule="auto"/>
        <w:contextualSpacing/>
        <w:jc w:val="both"/>
        <w:rPr>
          <w:rFonts w:ascii="Times New Roman" w:eastAsia="Times New Roman" w:hAnsi="Times New Roman" w:cs="Times New Roman"/>
          <w:sz w:val="24"/>
          <w:szCs w:val="24"/>
          <w:lang w:eastAsia="ru-RU"/>
        </w:rPr>
      </w:pPr>
      <w:r w:rsidRPr="0088133B">
        <w:rPr>
          <w:rFonts w:ascii="Times New Roman" w:eastAsia="Times New Roman" w:hAnsi="Times New Roman" w:cs="Times New Roman"/>
          <w:sz w:val="24"/>
          <w:szCs w:val="24"/>
          <w:lang w:eastAsia="ru-RU"/>
        </w:rPr>
        <w:t>Ориентация в пространственном расположении частей тела на себе (другом человеке, изображении): верх (вверху), низ (внизу), перед (спереди), зад (сзади), правая (левая) рука (нога, сторона тела). Определение месторасположения предметов в пространстве: близко (около, рядом, здесь), далеко (там), сверху (вверху), снизу (внизу), впереди, сзади, справа, слева, на, в, внутри, перед, за, над, под, напротив, между, в середине, в центре. Перемещение в пространстве в заданном направлении: вверх, вниз, вперёд, назад, вправо, влево. Ориентация на плоскости: вверху (верх), внизу (низ), в середине (центре), справа, слева, верхний (нижний, правый, левый) край листа, верхняя (нижняя, правая, левая) часть листа, верхний (нижний) правый (левый) угол. Составление предмета (изображения) из нескольких частей. Составление ряда из предметов (изображений): слева направо, снизу вверх, сверху вниз. Определение отношения порядка следования: первый, последний, крайний, перед, после, за, следующий за, следом, между. Определение, месторасположения предметов в ряду.</w:t>
      </w:r>
    </w:p>
    <w:p w:rsidR="001852FC" w:rsidRPr="0088133B" w:rsidRDefault="001852FC" w:rsidP="001852FC">
      <w:pPr>
        <w:spacing w:after="0" w:line="240" w:lineRule="auto"/>
        <w:contextualSpacing/>
        <w:jc w:val="both"/>
        <w:rPr>
          <w:rFonts w:ascii="Times New Roman" w:eastAsia="Times New Roman" w:hAnsi="Times New Roman" w:cs="Times New Roman"/>
          <w:b/>
          <w:sz w:val="24"/>
          <w:szCs w:val="24"/>
          <w:lang w:eastAsia="ru-RU"/>
        </w:rPr>
      </w:pPr>
      <w:r w:rsidRPr="0088133B">
        <w:rPr>
          <w:rFonts w:ascii="Times New Roman" w:eastAsia="Times New Roman" w:hAnsi="Times New Roman" w:cs="Times New Roman"/>
          <w:b/>
          <w:sz w:val="24"/>
          <w:szCs w:val="24"/>
          <w:lang w:eastAsia="ru-RU"/>
        </w:rPr>
        <w:t>Временные представления.</w:t>
      </w:r>
    </w:p>
    <w:p w:rsidR="001852FC" w:rsidRPr="0088133B" w:rsidRDefault="001852FC" w:rsidP="001852FC">
      <w:pPr>
        <w:spacing w:after="0" w:line="240" w:lineRule="auto"/>
        <w:contextualSpacing/>
        <w:jc w:val="both"/>
        <w:rPr>
          <w:rFonts w:ascii="Times New Roman" w:eastAsia="Times New Roman" w:hAnsi="Times New Roman" w:cs="Times New Roman"/>
          <w:sz w:val="24"/>
          <w:szCs w:val="24"/>
          <w:lang w:eastAsia="ru-RU"/>
        </w:rPr>
      </w:pPr>
      <w:r w:rsidRPr="0088133B">
        <w:rPr>
          <w:rFonts w:ascii="Times New Roman" w:eastAsia="Times New Roman" w:hAnsi="Times New Roman" w:cs="Times New Roman"/>
          <w:sz w:val="24"/>
          <w:szCs w:val="24"/>
          <w:lang w:eastAsia="ru-RU"/>
        </w:rPr>
        <w:t>Узнавание (различение) частей суток. Знание порядка следования частей суток. Узнавание (различение) дней недели. Знание последовательности дней недели. Знание смены дней:</w:t>
      </w:r>
      <w:r w:rsidRPr="0088133B">
        <w:rPr>
          <w:rFonts w:ascii="Times New Roman" w:eastAsia="Times New Roman" w:hAnsi="Times New Roman" w:cs="Times New Roman"/>
          <w:sz w:val="24"/>
          <w:szCs w:val="24"/>
          <w:lang w:eastAsia="ru-RU"/>
        </w:rPr>
        <w:tab/>
      </w:r>
    </w:p>
    <w:p w:rsidR="001852FC" w:rsidRPr="0088133B" w:rsidRDefault="001852FC" w:rsidP="001852FC">
      <w:pPr>
        <w:spacing w:after="0" w:line="240" w:lineRule="auto"/>
        <w:contextualSpacing/>
        <w:jc w:val="both"/>
        <w:rPr>
          <w:rFonts w:ascii="Times New Roman" w:eastAsia="Times New Roman" w:hAnsi="Times New Roman" w:cs="Times New Roman"/>
          <w:sz w:val="24"/>
          <w:szCs w:val="24"/>
          <w:lang w:eastAsia="ru-RU"/>
        </w:rPr>
      </w:pPr>
      <w:proofErr w:type="gramStart"/>
      <w:r w:rsidRPr="0088133B">
        <w:rPr>
          <w:rFonts w:ascii="Times New Roman" w:eastAsia="Times New Roman" w:hAnsi="Times New Roman" w:cs="Times New Roman"/>
          <w:sz w:val="24"/>
          <w:szCs w:val="24"/>
          <w:lang w:eastAsia="ru-RU"/>
        </w:rPr>
        <w:t>вчера</w:t>
      </w:r>
      <w:proofErr w:type="gramEnd"/>
      <w:r w:rsidRPr="0088133B">
        <w:rPr>
          <w:rFonts w:ascii="Times New Roman" w:eastAsia="Times New Roman" w:hAnsi="Times New Roman" w:cs="Times New Roman"/>
          <w:sz w:val="24"/>
          <w:szCs w:val="24"/>
          <w:lang w:eastAsia="ru-RU"/>
        </w:rPr>
        <w:t>, сегодня, завтра. Соотнесение деятельности с временным промежутком: сейчас, потом, вчера, сегодня, завтра, на следующий день, позавчера, послезавтра, давно, недавно. Различение времен года. Знание порядка следования сезонов в году. Узнавание (различение) месяцев. Знание последовательности месяцев в году.</w:t>
      </w:r>
    </w:p>
    <w:p w:rsidR="001852FC" w:rsidRPr="0088133B" w:rsidRDefault="001852FC" w:rsidP="001852FC">
      <w:pPr>
        <w:spacing w:after="0" w:line="240" w:lineRule="auto"/>
        <w:contextualSpacing/>
        <w:jc w:val="both"/>
        <w:rPr>
          <w:rFonts w:ascii="Times New Roman" w:hAnsi="Times New Roman" w:cs="Times New Roman"/>
          <w:color w:val="000000"/>
          <w:sz w:val="24"/>
          <w:szCs w:val="24"/>
        </w:rPr>
      </w:pPr>
      <w:r w:rsidRPr="0088133B">
        <w:rPr>
          <w:rFonts w:ascii="Times New Roman" w:eastAsia="Times New Roman" w:hAnsi="Times New Roman" w:cs="Times New Roman"/>
          <w:sz w:val="24"/>
          <w:szCs w:val="24"/>
          <w:lang w:eastAsia="ru-RU"/>
        </w:rPr>
        <w:t>Сравнение людей по возрасту. Определение времени по часам: целого часа, четверти часа, с точностью до получаса (до 5 минут). Соотнесение времени с началом и концом деятельности.</w:t>
      </w:r>
    </w:p>
    <w:p w:rsidR="001852FC" w:rsidRPr="00704F75" w:rsidRDefault="001852FC" w:rsidP="001852FC">
      <w:pPr>
        <w:tabs>
          <w:tab w:val="left" w:pos="4650"/>
        </w:tabs>
        <w:rPr>
          <w:sz w:val="24"/>
          <w:szCs w:val="24"/>
        </w:rPr>
      </w:pPr>
    </w:p>
    <w:p w:rsidR="001852FC" w:rsidRPr="00704F75" w:rsidRDefault="001852FC" w:rsidP="001852FC">
      <w:pPr>
        <w:numPr>
          <w:ilvl w:val="0"/>
          <w:numId w:val="1"/>
        </w:numPr>
        <w:spacing w:after="0" w:line="240" w:lineRule="auto"/>
        <w:contextualSpacing/>
        <w:jc w:val="center"/>
        <w:rPr>
          <w:rFonts w:ascii="Times New Roman" w:eastAsia="Times New Roman" w:hAnsi="Times New Roman" w:cs="Times New Roman"/>
          <w:b/>
          <w:sz w:val="24"/>
          <w:szCs w:val="24"/>
          <w:lang w:eastAsia="ru-RU"/>
        </w:rPr>
      </w:pPr>
      <w:r w:rsidRPr="00704F75">
        <w:rPr>
          <w:rFonts w:ascii="Times New Roman" w:eastAsia="Times New Roman" w:hAnsi="Times New Roman" w:cs="Times New Roman"/>
          <w:b/>
          <w:sz w:val="24"/>
          <w:szCs w:val="24"/>
          <w:lang w:eastAsia="ru-RU"/>
        </w:rPr>
        <w:t>Планируемые результаты</w:t>
      </w:r>
    </w:p>
    <w:p w:rsidR="001852FC" w:rsidRPr="00704F75" w:rsidRDefault="001852FC" w:rsidP="001852FC">
      <w:pPr>
        <w:autoSpaceDE w:val="0"/>
        <w:autoSpaceDN w:val="0"/>
        <w:adjustRightInd w:val="0"/>
        <w:spacing w:after="0" w:line="240" w:lineRule="auto"/>
        <w:jc w:val="both"/>
        <w:rPr>
          <w:rFonts w:ascii="Calibri" w:hAnsi="Calibri" w:cs="Calibri"/>
          <w:color w:val="000000"/>
          <w:sz w:val="24"/>
          <w:szCs w:val="24"/>
        </w:rPr>
      </w:pPr>
      <w:r w:rsidRPr="00704F75">
        <w:rPr>
          <w:rFonts w:ascii="Times New Roman" w:hAnsi="Times New Roman" w:cs="Times New Roman"/>
          <w:color w:val="000000"/>
          <w:sz w:val="24"/>
          <w:szCs w:val="24"/>
        </w:rPr>
        <w:t xml:space="preserve">В соответствии с требованиями ФГОС к </w:t>
      </w:r>
      <w:r>
        <w:rPr>
          <w:rFonts w:ascii="Times New Roman" w:hAnsi="Times New Roman" w:cs="Times New Roman"/>
          <w:color w:val="000000"/>
          <w:sz w:val="24"/>
          <w:szCs w:val="24"/>
        </w:rPr>
        <w:t>Ф</w:t>
      </w:r>
      <w:r w:rsidRPr="00704F75">
        <w:rPr>
          <w:rFonts w:ascii="Times New Roman" w:hAnsi="Times New Roman" w:cs="Times New Roman"/>
          <w:color w:val="000000"/>
          <w:sz w:val="24"/>
          <w:szCs w:val="24"/>
        </w:rPr>
        <w:t xml:space="preserve">АООП для обучающихся с умеренной умственной </w:t>
      </w:r>
      <w:proofErr w:type="gramStart"/>
      <w:r w:rsidRPr="00704F75">
        <w:rPr>
          <w:rFonts w:ascii="Times New Roman" w:hAnsi="Times New Roman" w:cs="Times New Roman"/>
          <w:color w:val="000000"/>
          <w:sz w:val="24"/>
          <w:szCs w:val="24"/>
        </w:rPr>
        <w:t>отсталостью,  результативность</w:t>
      </w:r>
      <w:proofErr w:type="gramEnd"/>
      <w:r w:rsidRPr="00704F75">
        <w:rPr>
          <w:rFonts w:ascii="Times New Roman" w:hAnsi="Times New Roman" w:cs="Times New Roman"/>
          <w:color w:val="000000"/>
          <w:sz w:val="24"/>
          <w:szCs w:val="24"/>
        </w:rPr>
        <w:t xml:space="preserve"> обучения каждого обучающегося оценивается с учетом особенностей его психофизического развития и особых образовательных потребностей. В связи с этим требования к результатам </w:t>
      </w:r>
      <w:proofErr w:type="gramStart"/>
      <w:r w:rsidRPr="00704F75">
        <w:rPr>
          <w:rFonts w:ascii="Times New Roman" w:hAnsi="Times New Roman" w:cs="Times New Roman"/>
          <w:color w:val="000000"/>
          <w:sz w:val="24"/>
          <w:szCs w:val="24"/>
        </w:rPr>
        <w:t xml:space="preserve">освоения </w:t>
      </w:r>
      <w:r w:rsidRPr="00704F75">
        <w:rPr>
          <w:rFonts w:ascii="Calibri" w:hAnsi="Calibri" w:cs="Calibri"/>
          <w:color w:val="000000"/>
          <w:sz w:val="24"/>
          <w:szCs w:val="24"/>
        </w:rPr>
        <w:t xml:space="preserve"> </w:t>
      </w:r>
      <w:r w:rsidRPr="00704F75">
        <w:rPr>
          <w:rFonts w:ascii="Times New Roman" w:hAnsi="Times New Roman" w:cs="Times New Roman"/>
          <w:sz w:val="24"/>
          <w:szCs w:val="24"/>
        </w:rPr>
        <w:t>образовательных</w:t>
      </w:r>
      <w:proofErr w:type="gramEnd"/>
      <w:r w:rsidRPr="00704F75">
        <w:rPr>
          <w:rFonts w:ascii="Times New Roman" w:hAnsi="Times New Roman" w:cs="Times New Roman"/>
          <w:sz w:val="24"/>
          <w:szCs w:val="24"/>
        </w:rPr>
        <w:t xml:space="preserve"> программ представляют собой описание возможных результатов образования данной категории обучающихся.</w:t>
      </w:r>
    </w:p>
    <w:p w:rsidR="001852FC" w:rsidRPr="00704F75" w:rsidRDefault="001852FC" w:rsidP="001852FC">
      <w:pPr>
        <w:autoSpaceDE w:val="0"/>
        <w:autoSpaceDN w:val="0"/>
        <w:adjustRightInd w:val="0"/>
        <w:spacing w:after="0" w:line="240" w:lineRule="auto"/>
        <w:jc w:val="both"/>
        <w:rPr>
          <w:rFonts w:ascii="Times New Roman" w:hAnsi="Times New Roman" w:cs="Times New Roman"/>
          <w:sz w:val="24"/>
          <w:szCs w:val="24"/>
        </w:rPr>
      </w:pPr>
      <w:r w:rsidRPr="00704F75">
        <w:rPr>
          <w:rFonts w:ascii="Times New Roman" w:hAnsi="Times New Roman" w:cs="Times New Roman"/>
          <w:sz w:val="24"/>
          <w:szCs w:val="24"/>
        </w:rPr>
        <w:t xml:space="preserve">Личностные и предметные планируемые результаты освоения </w:t>
      </w:r>
      <w:proofErr w:type="gramStart"/>
      <w:r w:rsidRPr="00704F75">
        <w:rPr>
          <w:rFonts w:ascii="Times New Roman" w:hAnsi="Times New Roman" w:cs="Times New Roman"/>
          <w:sz w:val="24"/>
          <w:szCs w:val="24"/>
        </w:rPr>
        <w:t>программы  рассматриваются</w:t>
      </w:r>
      <w:proofErr w:type="gramEnd"/>
      <w:r w:rsidRPr="00704F75">
        <w:rPr>
          <w:rFonts w:ascii="Times New Roman" w:hAnsi="Times New Roman" w:cs="Times New Roman"/>
          <w:sz w:val="24"/>
          <w:szCs w:val="24"/>
        </w:rPr>
        <w:t xml:space="preserve"> в соответствии  с индивидуальными возможностями  и специфическими образовательными потребностями обучающихся.</w:t>
      </w:r>
    </w:p>
    <w:p w:rsidR="001852FC" w:rsidRDefault="00DD5DAF" w:rsidP="001852FC">
      <w:pPr>
        <w:spacing w:after="0" w:line="240" w:lineRule="auto"/>
        <w:rPr>
          <w:rFonts w:ascii="Times New Roman" w:eastAsia="Calibri" w:hAnsi="Times New Roman" w:cs="Times New Roman"/>
          <w:b/>
          <w:sz w:val="24"/>
          <w:szCs w:val="24"/>
        </w:rPr>
      </w:pPr>
      <w:r>
        <w:rPr>
          <w:rFonts w:ascii="Times New Roman" w:eastAsia="Times New Roman" w:hAnsi="Times New Roman" w:cs="Times New Roman"/>
          <w:b/>
          <w:sz w:val="24"/>
          <w:szCs w:val="24"/>
          <w:lang w:eastAsia="ru-RU"/>
        </w:rPr>
        <w:t>3</w:t>
      </w:r>
      <w:r w:rsidR="001852FC">
        <w:rPr>
          <w:rFonts w:ascii="Times New Roman" w:eastAsia="Times New Roman" w:hAnsi="Times New Roman" w:cs="Times New Roman"/>
          <w:b/>
          <w:sz w:val="24"/>
          <w:szCs w:val="24"/>
          <w:lang w:eastAsia="ru-RU"/>
        </w:rPr>
        <w:t>.1</w:t>
      </w:r>
      <w:r w:rsidR="001852FC" w:rsidRPr="005903D1">
        <w:rPr>
          <w:rFonts w:ascii="Times New Roman" w:eastAsia="Times New Roman" w:hAnsi="Times New Roman" w:cs="Times New Roman"/>
          <w:b/>
          <w:sz w:val="24"/>
          <w:szCs w:val="24"/>
          <w:lang w:eastAsia="ru-RU"/>
        </w:rPr>
        <w:t>.</w:t>
      </w:r>
      <w:r w:rsidR="001852FC" w:rsidRPr="005903D1">
        <w:rPr>
          <w:rFonts w:ascii="Times New Roman" w:eastAsia="Times New Roman" w:hAnsi="Times New Roman" w:cs="Times New Roman"/>
          <w:sz w:val="24"/>
          <w:szCs w:val="24"/>
          <w:lang w:eastAsia="ru-RU"/>
        </w:rPr>
        <w:t xml:space="preserve"> </w:t>
      </w:r>
      <w:r w:rsidR="001852FC" w:rsidRPr="005903D1">
        <w:rPr>
          <w:rFonts w:ascii="Times New Roman" w:eastAsia="Calibri" w:hAnsi="Times New Roman" w:cs="Times New Roman"/>
          <w:b/>
          <w:sz w:val="24"/>
          <w:szCs w:val="24"/>
        </w:rPr>
        <w:t>Прогнозируемые планируемые предметные результаты:</w:t>
      </w:r>
    </w:p>
    <w:p w:rsidR="001852FC" w:rsidRDefault="001852FC" w:rsidP="001852FC">
      <w:pPr>
        <w:spacing w:after="0" w:line="240" w:lineRule="auto"/>
        <w:rPr>
          <w:rFonts w:ascii="Times New Roman" w:eastAsia="Calibri" w:hAnsi="Times New Roman" w:cs="Times New Roman"/>
          <w:b/>
          <w:sz w:val="24"/>
          <w:szCs w:val="24"/>
        </w:rPr>
      </w:pPr>
    </w:p>
    <w:p w:rsidR="001852FC" w:rsidRPr="005903D1" w:rsidRDefault="001852FC" w:rsidP="001852FC">
      <w:pPr>
        <w:pStyle w:val="a3"/>
        <w:numPr>
          <w:ilvl w:val="0"/>
          <w:numId w:val="2"/>
        </w:numPr>
        <w:spacing w:before="0" w:beforeAutospacing="0" w:after="0"/>
        <w:rPr>
          <w:color w:val="000000"/>
        </w:rPr>
      </w:pPr>
      <w:proofErr w:type="gramStart"/>
      <w:r w:rsidRPr="005903D1">
        <w:rPr>
          <w:color w:val="000000"/>
        </w:rPr>
        <w:t>умение</w:t>
      </w:r>
      <w:proofErr w:type="gramEnd"/>
      <w:r w:rsidRPr="005903D1">
        <w:rPr>
          <w:color w:val="000000"/>
        </w:rPr>
        <w:t xml:space="preserve"> различать и сравнивать предметы по цвету;</w:t>
      </w:r>
    </w:p>
    <w:p w:rsidR="001852FC" w:rsidRPr="005903D1" w:rsidRDefault="001852FC" w:rsidP="001852FC">
      <w:pPr>
        <w:pStyle w:val="a3"/>
        <w:numPr>
          <w:ilvl w:val="0"/>
          <w:numId w:val="2"/>
        </w:numPr>
        <w:spacing w:before="0" w:beforeAutospacing="0" w:after="0" w:line="276" w:lineRule="auto"/>
        <w:rPr>
          <w:color w:val="000000"/>
        </w:rPr>
      </w:pPr>
      <w:proofErr w:type="gramStart"/>
      <w:r w:rsidRPr="005903D1">
        <w:rPr>
          <w:color w:val="000000"/>
        </w:rPr>
        <w:lastRenderedPageBreak/>
        <w:t>умение</w:t>
      </w:r>
      <w:proofErr w:type="gramEnd"/>
      <w:r w:rsidRPr="005903D1">
        <w:rPr>
          <w:color w:val="000000"/>
        </w:rPr>
        <w:t xml:space="preserve"> ориентироваться в схеме тела, в пространстве, на плоскости;</w:t>
      </w:r>
    </w:p>
    <w:p w:rsidR="001852FC" w:rsidRPr="005903D1" w:rsidRDefault="001852FC" w:rsidP="001852FC">
      <w:pPr>
        <w:pStyle w:val="a3"/>
        <w:numPr>
          <w:ilvl w:val="0"/>
          <w:numId w:val="2"/>
        </w:numPr>
        <w:spacing w:before="0" w:beforeAutospacing="0" w:after="0" w:line="276" w:lineRule="auto"/>
        <w:rPr>
          <w:color w:val="000000"/>
        </w:rPr>
      </w:pPr>
      <w:proofErr w:type="gramStart"/>
      <w:r w:rsidRPr="005903D1">
        <w:rPr>
          <w:color w:val="000000"/>
        </w:rPr>
        <w:t>умение</w:t>
      </w:r>
      <w:proofErr w:type="gramEnd"/>
      <w:r w:rsidRPr="005903D1">
        <w:rPr>
          <w:color w:val="000000"/>
        </w:rPr>
        <w:t xml:space="preserve"> различать, сравнивать и преобразовывать множества.</w:t>
      </w:r>
    </w:p>
    <w:p w:rsidR="001852FC" w:rsidRPr="005903D1" w:rsidRDefault="001852FC" w:rsidP="001852FC">
      <w:pPr>
        <w:pStyle w:val="a3"/>
        <w:numPr>
          <w:ilvl w:val="0"/>
          <w:numId w:val="2"/>
        </w:numPr>
        <w:spacing w:before="0" w:beforeAutospacing="0" w:after="0" w:line="276" w:lineRule="auto"/>
        <w:rPr>
          <w:color w:val="000000"/>
        </w:rPr>
      </w:pPr>
      <w:proofErr w:type="gramStart"/>
      <w:r w:rsidRPr="005903D1">
        <w:rPr>
          <w:color w:val="000000"/>
        </w:rPr>
        <w:t>умение</w:t>
      </w:r>
      <w:proofErr w:type="gramEnd"/>
      <w:r w:rsidRPr="005903D1">
        <w:rPr>
          <w:color w:val="000000"/>
        </w:rPr>
        <w:t xml:space="preserve"> пересчитывать предметы в доступных пределах;</w:t>
      </w:r>
    </w:p>
    <w:p w:rsidR="001852FC" w:rsidRPr="005903D1" w:rsidRDefault="001852FC" w:rsidP="001852FC">
      <w:pPr>
        <w:pStyle w:val="a3"/>
        <w:numPr>
          <w:ilvl w:val="0"/>
          <w:numId w:val="2"/>
        </w:numPr>
        <w:spacing w:before="0" w:beforeAutospacing="0" w:after="0" w:line="276" w:lineRule="auto"/>
        <w:rPr>
          <w:color w:val="000000"/>
        </w:rPr>
      </w:pPr>
      <w:proofErr w:type="gramStart"/>
      <w:r w:rsidRPr="005903D1">
        <w:rPr>
          <w:kern w:val="2"/>
          <w:lang w:eastAsia="ar-SA"/>
        </w:rPr>
        <w:t>умение</w:t>
      </w:r>
      <w:proofErr w:type="gramEnd"/>
      <w:r w:rsidRPr="005903D1">
        <w:rPr>
          <w:kern w:val="2"/>
          <w:lang w:eastAsia="ar-SA"/>
        </w:rPr>
        <w:t xml:space="preserve"> определять формы предметов окружающей среды путем соотнесения с геометрическими фигурами;</w:t>
      </w:r>
    </w:p>
    <w:p w:rsidR="001852FC" w:rsidRPr="005903D1" w:rsidRDefault="001852FC" w:rsidP="001852FC">
      <w:pPr>
        <w:pStyle w:val="a3"/>
        <w:numPr>
          <w:ilvl w:val="0"/>
          <w:numId w:val="2"/>
        </w:numPr>
        <w:spacing w:before="0" w:beforeAutospacing="0" w:after="0" w:line="276" w:lineRule="auto"/>
        <w:rPr>
          <w:color w:val="000000"/>
        </w:rPr>
      </w:pPr>
      <w:proofErr w:type="gramStart"/>
      <w:r w:rsidRPr="005903D1">
        <w:rPr>
          <w:color w:val="000000"/>
        </w:rPr>
        <w:t>умение</w:t>
      </w:r>
      <w:proofErr w:type="gramEnd"/>
      <w:r w:rsidRPr="005903D1">
        <w:rPr>
          <w:color w:val="000000"/>
        </w:rPr>
        <w:t xml:space="preserve"> различать части суток;</w:t>
      </w:r>
    </w:p>
    <w:p w:rsidR="001852FC" w:rsidRPr="005903D1" w:rsidRDefault="001852FC" w:rsidP="001852FC">
      <w:pPr>
        <w:pStyle w:val="a3"/>
        <w:numPr>
          <w:ilvl w:val="0"/>
          <w:numId w:val="2"/>
        </w:numPr>
        <w:spacing w:before="0" w:beforeAutospacing="0" w:after="0" w:line="276" w:lineRule="auto"/>
        <w:rPr>
          <w:color w:val="000000"/>
        </w:rPr>
      </w:pPr>
      <w:proofErr w:type="gramStart"/>
      <w:r w:rsidRPr="005903D1">
        <w:rPr>
          <w:color w:val="000000"/>
        </w:rPr>
        <w:t>умение</w:t>
      </w:r>
      <w:proofErr w:type="gramEnd"/>
      <w:r w:rsidRPr="005903D1">
        <w:rPr>
          <w:spacing w:val="-2"/>
          <w:lang w:eastAsia="ar-SA"/>
        </w:rPr>
        <w:t xml:space="preserve"> читать, считать</w:t>
      </w:r>
      <w:r>
        <w:rPr>
          <w:spacing w:val="-2"/>
          <w:lang w:eastAsia="ar-SA"/>
        </w:rPr>
        <w:t xml:space="preserve"> и записывать числа в пределах 10</w:t>
      </w:r>
      <w:r w:rsidRPr="005903D1">
        <w:rPr>
          <w:spacing w:val="-2"/>
          <w:lang w:eastAsia="ar-SA"/>
        </w:rPr>
        <w:t xml:space="preserve">; </w:t>
      </w:r>
    </w:p>
    <w:p w:rsidR="001852FC" w:rsidRPr="005903D1" w:rsidRDefault="001852FC" w:rsidP="001852FC">
      <w:pPr>
        <w:pStyle w:val="a3"/>
        <w:numPr>
          <w:ilvl w:val="0"/>
          <w:numId w:val="2"/>
        </w:numPr>
        <w:spacing w:before="0" w:beforeAutospacing="0" w:after="0" w:line="276" w:lineRule="auto"/>
        <w:rPr>
          <w:color w:val="000000"/>
        </w:rPr>
      </w:pPr>
      <w:proofErr w:type="gramStart"/>
      <w:r w:rsidRPr="005903D1">
        <w:rPr>
          <w:spacing w:val="-2"/>
          <w:lang w:eastAsia="ar-SA"/>
        </w:rPr>
        <w:t>различать</w:t>
      </w:r>
      <w:proofErr w:type="gramEnd"/>
      <w:r w:rsidRPr="005903D1">
        <w:rPr>
          <w:spacing w:val="-2"/>
          <w:lang w:eastAsia="ar-SA"/>
        </w:rPr>
        <w:t xml:space="preserve"> знаки арифметических действий («+», «-»);</w:t>
      </w:r>
    </w:p>
    <w:p w:rsidR="001852FC" w:rsidRPr="005903D1" w:rsidRDefault="001852FC" w:rsidP="001852FC">
      <w:pPr>
        <w:pStyle w:val="a3"/>
        <w:numPr>
          <w:ilvl w:val="0"/>
          <w:numId w:val="2"/>
        </w:numPr>
        <w:spacing w:before="0" w:beforeAutospacing="0" w:after="0" w:line="276" w:lineRule="auto"/>
        <w:rPr>
          <w:color w:val="000000"/>
        </w:rPr>
      </w:pPr>
      <w:proofErr w:type="gramStart"/>
      <w:r w:rsidRPr="005903D1">
        <w:rPr>
          <w:spacing w:val="-2"/>
          <w:lang w:eastAsia="ar-SA"/>
        </w:rPr>
        <w:t>знать</w:t>
      </w:r>
      <w:proofErr w:type="gramEnd"/>
      <w:r w:rsidRPr="005903D1">
        <w:rPr>
          <w:spacing w:val="-2"/>
          <w:lang w:eastAsia="ar-SA"/>
        </w:rPr>
        <w:t xml:space="preserve"> названия арифметических действий сложения и вычитания;</w:t>
      </w:r>
    </w:p>
    <w:p w:rsidR="001852FC" w:rsidRPr="005903D1" w:rsidRDefault="001852FC" w:rsidP="001852FC">
      <w:pPr>
        <w:pStyle w:val="a3"/>
        <w:numPr>
          <w:ilvl w:val="0"/>
          <w:numId w:val="2"/>
        </w:numPr>
        <w:spacing w:before="0" w:beforeAutospacing="0" w:after="0" w:line="276" w:lineRule="auto"/>
        <w:rPr>
          <w:color w:val="000000"/>
        </w:rPr>
      </w:pPr>
      <w:proofErr w:type="gramStart"/>
      <w:r w:rsidRPr="005903D1">
        <w:rPr>
          <w:spacing w:val="-2"/>
          <w:lang w:eastAsia="ar-SA"/>
        </w:rPr>
        <w:t>записывать</w:t>
      </w:r>
      <w:proofErr w:type="gramEnd"/>
      <w:r w:rsidRPr="005903D1">
        <w:rPr>
          <w:spacing w:val="-2"/>
          <w:lang w:eastAsia="ar-SA"/>
        </w:rPr>
        <w:t xml:space="preserve"> и читать арифметические примеры на сложени</w:t>
      </w:r>
      <w:r>
        <w:rPr>
          <w:spacing w:val="-2"/>
          <w:lang w:eastAsia="ar-SA"/>
        </w:rPr>
        <w:t>е и вычитание чисел в пределах 10</w:t>
      </w:r>
      <w:r w:rsidRPr="005903D1">
        <w:rPr>
          <w:spacing w:val="-2"/>
          <w:lang w:eastAsia="ar-SA"/>
        </w:rPr>
        <w:t xml:space="preserve">; </w:t>
      </w:r>
    </w:p>
    <w:p w:rsidR="001852FC" w:rsidRPr="005903D1" w:rsidRDefault="001852FC" w:rsidP="001852FC">
      <w:pPr>
        <w:pStyle w:val="a3"/>
        <w:numPr>
          <w:ilvl w:val="0"/>
          <w:numId w:val="2"/>
        </w:numPr>
        <w:spacing w:before="0" w:beforeAutospacing="0" w:after="0" w:line="276" w:lineRule="auto"/>
        <w:rPr>
          <w:color w:val="000000"/>
        </w:rPr>
      </w:pPr>
      <w:proofErr w:type="gramStart"/>
      <w:r w:rsidRPr="005903D1">
        <w:rPr>
          <w:spacing w:val="-2"/>
          <w:lang w:eastAsia="ar-SA"/>
        </w:rPr>
        <w:t>находить</w:t>
      </w:r>
      <w:proofErr w:type="gramEnd"/>
      <w:r w:rsidRPr="005903D1">
        <w:rPr>
          <w:spacing w:val="-2"/>
          <w:lang w:eastAsia="ar-SA"/>
        </w:rPr>
        <w:t xml:space="preserve"> значение данных числовых выражений.</w:t>
      </w:r>
    </w:p>
    <w:p w:rsidR="001852FC" w:rsidRDefault="001852FC" w:rsidP="001852FC">
      <w:pPr>
        <w:tabs>
          <w:tab w:val="left" w:pos="284"/>
        </w:tabs>
        <w:spacing w:after="0" w:line="240" w:lineRule="auto"/>
        <w:jc w:val="both"/>
        <w:rPr>
          <w:rFonts w:ascii="Times New Roman" w:hAnsi="Times New Roman" w:cs="Times New Roman"/>
          <w:b/>
          <w:sz w:val="24"/>
          <w:szCs w:val="24"/>
        </w:rPr>
      </w:pPr>
    </w:p>
    <w:p w:rsidR="001852FC" w:rsidRDefault="00DD5DAF" w:rsidP="001852FC">
      <w:pPr>
        <w:tabs>
          <w:tab w:val="left" w:pos="284"/>
        </w:tabs>
        <w:spacing w:after="0" w:line="240" w:lineRule="auto"/>
        <w:jc w:val="both"/>
        <w:rPr>
          <w:rFonts w:ascii="Times New Roman" w:eastAsia="Calibri" w:hAnsi="Times New Roman" w:cs="Times New Roman"/>
          <w:sz w:val="24"/>
          <w:szCs w:val="24"/>
        </w:rPr>
      </w:pPr>
      <w:r>
        <w:rPr>
          <w:rFonts w:ascii="Times New Roman" w:hAnsi="Times New Roman" w:cs="Times New Roman"/>
          <w:b/>
          <w:sz w:val="24"/>
          <w:szCs w:val="24"/>
        </w:rPr>
        <w:t>3</w:t>
      </w:r>
      <w:r w:rsidR="001852FC">
        <w:rPr>
          <w:rFonts w:ascii="Times New Roman" w:hAnsi="Times New Roman" w:cs="Times New Roman"/>
          <w:b/>
          <w:sz w:val="24"/>
          <w:szCs w:val="24"/>
        </w:rPr>
        <w:t>.2</w:t>
      </w:r>
      <w:r w:rsidR="001852FC" w:rsidRPr="00704F75">
        <w:rPr>
          <w:rFonts w:ascii="Times New Roman" w:hAnsi="Times New Roman" w:cs="Times New Roman"/>
          <w:b/>
          <w:sz w:val="24"/>
          <w:szCs w:val="24"/>
        </w:rPr>
        <w:t>. Прогнозируемые планируемые личностные результаты:</w:t>
      </w:r>
      <w:r w:rsidR="001852FC" w:rsidRPr="00704F75">
        <w:rPr>
          <w:rFonts w:ascii="Times New Roman" w:eastAsia="Calibri" w:hAnsi="Times New Roman" w:cs="Times New Roman"/>
          <w:sz w:val="24"/>
          <w:szCs w:val="24"/>
        </w:rPr>
        <w:t xml:space="preserve"> </w:t>
      </w:r>
    </w:p>
    <w:p w:rsidR="001852FC" w:rsidRPr="001D5491" w:rsidRDefault="001852FC" w:rsidP="001852FC">
      <w:pPr>
        <w:numPr>
          <w:ilvl w:val="0"/>
          <w:numId w:val="3"/>
        </w:numPr>
        <w:shd w:val="clear" w:color="auto" w:fill="FFFFFF"/>
        <w:spacing w:before="100" w:beforeAutospacing="1" w:after="0" w:afterAutospacing="1" w:line="240" w:lineRule="auto"/>
        <w:rPr>
          <w:rFonts w:ascii="yandex-sans" w:eastAsia="Times New Roman" w:hAnsi="yandex-sans" w:cs="Times New Roman"/>
          <w:color w:val="000000"/>
          <w:sz w:val="24"/>
          <w:szCs w:val="24"/>
          <w:lang w:eastAsia="ru-RU"/>
        </w:rPr>
      </w:pPr>
      <w:r w:rsidRPr="001D5491">
        <w:rPr>
          <w:rFonts w:ascii="yandex-sans" w:eastAsia="Times New Roman" w:hAnsi="yandex-sans" w:cs="Times New Roman"/>
          <w:color w:val="000000"/>
          <w:sz w:val="24"/>
          <w:szCs w:val="24"/>
          <w:lang w:eastAsia="ru-RU"/>
        </w:rPr>
        <w:t xml:space="preserve"> </w:t>
      </w:r>
      <w:proofErr w:type="gramStart"/>
      <w:r w:rsidRPr="001D5491">
        <w:rPr>
          <w:rFonts w:ascii="yandex-sans" w:eastAsia="Times New Roman" w:hAnsi="yandex-sans" w:cs="Times New Roman"/>
          <w:color w:val="000000"/>
          <w:sz w:val="24"/>
          <w:szCs w:val="24"/>
          <w:lang w:eastAsia="ru-RU"/>
        </w:rPr>
        <w:t>социально</w:t>
      </w:r>
      <w:proofErr w:type="gramEnd"/>
      <w:r w:rsidRPr="001D5491">
        <w:rPr>
          <w:rFonts w:ascii="yandex-sans" w:eastAsia="Times New Roman" w:hAnsi="yandex-sans" w:cs="Times New Roman"/>
          <w:color w:val="000000"/>
          <w:sz w:val="24"/>
          <w:szCs w:val="24"/>
          <w:lang w:eastAsia="ru-RU"/>
        </w:rPr>
        <w:t>-эмоциональное участие в процессе общения и совместной деятельности;</w:t>
      </w:r>
    </w:p>
    <w:p w:rsidR="001852FC" w:rsidRPr="001D5491" w:rsidRDefault="001852FC" w:rsidP="001852FC">
      <w:pPr>
        <w:numPr>
          <w:ilvl w:val="0"/>
          <w:numId w:val="3"/>
        </w:numPr>
        <w:shd w:val="clear" w:color="auto" w:fill="FFFFFF"/>
        <w:spacing w:before="100" w:beforeAutospacing="1" w:after="0" w:afterAutospacing="1" w:line="240" w:lineRule="auto"/>
        <w:rPr>
          <w:rFonts w:ascii="yandex-sans" w:eastAsia="Times New Roman" w:hAnsi="yandex-sans" w:cs="Times New Roman"/>
          <w:color w:val="000000"/>
          <w:sz w:val="24"/>
          <w:szCs w:val="24"/>
          <w:lang w:eastAsia="ru-RU"/>
        </w:rPr>
      </w:pPr>
      <w:proofErr w:type="gramStart"/>
      <w:r w:rsidRPr="001D5491">
        <w:rPr>
          <w:rFonts w:ascii="yandex-sans" w:eastAsia="Times New Roman" w:hAnsi="yandex-sans" w:cs="Times New Roman"/>
          <w:color w:val="000000"/>
          <w:sz w:val="24"/>
          <w:szCs w:val="24"/>
          <w:lang w:eastAsia="ru-RU"/>
        </w:rPr>
        <w:t>овладение</w:t>
      </w:r>
      <w:proofErr w:type="gramEnd"/>
      <w:r w:rsidRPr="001D5491">
        <w:rPr>
          <w:rFonts w:ascii="yandex-sans" w:eastAsia="Times New Roman" w:hAnsi="yandex-sans" w:cs="Times New Roman"/>
          <w:color w:val="000000"/>
          <w:sz w:val="24"/>
          <w:szCs w:val="24"/>
          <w:lang w:eastAsia="ru-RU"/>
        </w:rPr>
        <w:t xml:space="preserve"> начальными навыками адаптации в динамично изменяющемся и развивающемся мире;</w:t>
      </w:r>
    </w:p>
    <w:p w:rsidR="001852FC" w:rsidRPr="00C8336B" w:rsidRDefault="001852FC" w:rsidP="001852FC">
      <w:pPr>
        <w:numPr>
          <w:ilvl w:val="0"/>
          <w:numId w:val="3"/>
        </w:numPr>
        <w:shd w:val="clear" w:color="auto" w:fill="FFFFFF"/>
        <w:spacing w:before="100" w:beforeAutospacing="1" w:after="0" w:afterAutospacing="1" w:line="240" w:lineRule="auto"/>
        <w:rPr>
          <w:rFonts w:ascii="yandex-sans" w:eastAsia="Times New Roman" w:hAnsi="yandex-sans" w:cs="Times New Roman"/>
          <w:color w:val="000000"/>
          <w:sz w:val="24"/>
          <w:szCs w:val="24"/>
          <w:lang w:eastAsia="ru-RU"/>
        </w:rPr>
      </w:pPr>
      <w:r>
        <w:rPr>
          <w:rFonts w:ascii="yandex-sans" w:eastAsia="Times New Roman" w:hAnsi="yandex-sans" w:cs="Times New Roman"/>
          <w:color w:val="000000"/>
          <w:sz w:val="24"/>
          <w:szCs w:val="24"/>
          <w:lang w:eastAsia="ru-RU"/>
        </w:rPr>
        <w:t xml:space="preserve"> </w:t>
      </w:r>
      <w:r w:rsidRPr="00C8336B">
        <w:rPr>
          <w:rFonts w:ascii="yandex-sans" w:eastAsia="Times New Roman" w:hAnsi="yandex-sans" w:cs="Times New Roman"/>
          <w:color w:val="000000"/>
          <w:sz w:val="24"/>
          <w:szCs w:val="24"/>
          <w:lang w:eastAsia="ru-RU"/>
        </w:rPr>
        <w:t xml:space="preserve"> </w:t>
      </w:r>
      <w:proofErr w:type="gramStart"/>
      <w:r w:rsidRPr="00C8336B">
        <w:rPr>
          <w:rFonts w:ascii="yandex-sans" w:eastAsia="Times New Roman" w:hAnsi="yandex-sans" w:cs="Times New Roman"/>
          <w:color w:val="000000"/>
          <w:sz w:val="24"/>
          <w:szCs w:val="24"/>
          <w:lang w:eastAsia="ru-RU"/>
        </w:rPr>
        <w:t>развитие</w:t>
      </w:r>
      <w:proofErr w:type="gramEnd"/>
      <w:r w:rsidRPr="00C8336B">
        <w:rPr>
          <w:rFonts w:ascii="yandex-sans" w:eastAsia="Times New Roman" w:hAnsi="yandex-sans" w:cs="Times New Roman"/>
          <w:color w:val="000000"/>
          <w:sz w:val="24"/>
          <w:szCs w:val="24"/>
          <w:lang w:eastAsia="ru-RU"/>
        </w:rPr>
        <w:t xml:space="preserve"> мотивов учебной деятельности и формирование личностного смысла учения;</w:t>
      </w:r>
    </w:p>
    <w:p w:rsidR="001852FC" w:rsidRPr="00C8336B" w:rsidRDefault="001852FC" w:rsidP="001852FC">
      <w:pPr>
        <w:numPr>
          <w:ilvl w:val="0"/>
          <w:numId w:val="3"/>
        </w:numPr>
        <w:shd w:val="clear" w:color="auto" w:fill="FFFFFF"/>
        <w:spacing w:before="100" w:beforeAutospacing="1" w:after="0" w:afterAutospacing="1" w:line="240" w:lineRule="auto"/>
        <w:rPr>
          <w:rFonts w:ascii="yandex-sans" w:eastAsia="Times New Roman" w:hAnsi="yandex-sans" w:cs="Times New Roman"/>
          <w:color w:val="000000"/>
          <w:sz w:val="24"/>
          <w:szCs w:val="24"/>
          <w:lang w:eastAsia="ru-RU"/>
        </w:rPr>
      </w:pPr>
      <w:proofErr w:type="gramStart"/>
      <w:r w:rsidRPr="00C8336B">
        <w:rPr>
          <w:rFonts w:ascii="yandex-sans" w:eastAsia="Times New Roman" w:hAnsi="yandex-sans" w:cs="Times New Roman"/>
          <w:color w:val="000000"/>
          <w:sz w:val="24"/>
          <w:szCs w:val="24"/>
          <w:lang w:eastAsia="ru-RU"/>
        </w:rPr>
        <w:t>развитие</w:t>
      </w:r>
      <w:proofErr w:type="gramEnd"/>
      <w:r w:rsidRPr="00C8336B">
        <w:rPr>
          <w:rFonts w:ascii="yandex-sans" w:eastAsia="Times New Roman" w:hAnsi="yandex-sans" w:cs="Times New Roman"/>
          <w:color w:val="000000"/>
          <w:sz w:val="24"/>
          <w:szCs w:val="24"/>
          <w:lang w:eastAsia="ru-RU"/>
        </w:rPr>
        <w:t xml:space="preserve"> самостоятельности и личной ответственности за свои поступки на основе представлений о нравственных нормах и общепринятых правилах;</w:t>
      </w:r>
    </w:p>
    <w:p w:rsidR="001852FC" w:rsidRPr="00C8336B" w:rsidRDefault="001852FC" w:rsidP="001852FC">
      <w:pPr>
        <w:numPr>
          <w:ilvl w:val="0"/>
          <w:numId w:val="3"/>
        </w:numPr>
        <w:shd w:val="clear" w:color="auto" w:fill="FFFFFF"/>
        <w:spacing w:before="100" w:beforeAutospacing="1" w:after="0" w:afterAutospacing="1" w:line="240" w:lineRule="auto"/>
        <w:rPr>
          <w:rFonts w:ascii="yandex-sans" w:eastAsia="Times New Roman" w:hAnsi="yandex-sans" w:cs="Times New Roman"/>
          <w:color w:val="000000"/>
          <w:sz w:val="24"/>
          <w:szCs w:val="24"/>
          <w:lang w:eastAsia="ru-RU"/>
        </w:rPr>
      </w:pPr>
      <w:r w:rsidRPr="00C8336B">
        <w:rPr>
          <w:rFonts w:ascii="yandex-sans" w:eastAsia="Times New Roman" w:hAnsi="yandex-sans" w:cs="Times New Roman"/>
          <w:color w:val="000000"/>
          <w:sz w:val="24"/>
          <w:szCs w:val="24"/>
          <w:lang w:eastAsia="ru-RU"/>
        </w:rPr>
        <w:t xml:space="preserve"> </w:t>
      </w:r>
      <w:proofErr w:type="gramStart"/>
      <w:r w:rsidRPr="00C8336B">
        <w:rPr>
          <w:rFonts w:ascii="yandex-sans" w:eastAsia="Times New Roman" w:hAnsi="yandex-sans" w:cs="Times New Roman"/>
          <w:color w:val="000000"/>
          <w:sz w:val="24"/>
          <w:szCs w:val="24"/>
          <w:lang w:eastAsia="ru-RU"/>
        </w:rPr>
        <w:t>формирование</w:t>
      </w:r>
      <w:proofErr w:type="gramEnd"/>
      <w:r w:rsidRPr="00C8336B">
        <w:rPr>
          <w:rFonts w:ascii="yandex-sans" w:eastAsia="Times New Roman" w:hAnsi="yandex-sans" w:cs="Times New Roman"/>
          <w:color w:val="000000"/>
          <w:sz w:val="24"/>
          <w:szCs w:val="24"/>
          <w:lang w:eastAsia="ru-RU"/>
        </w:rPr>
        <w:t xml:space="preserve"> эстетических потребностей, ценностей и чувств;</w:t>
      </w:r>
    </w:p>
    <w:p w:rsidR="001852FC" w:rsidRPr="00C8336B" w:rsidRDefault="001852FC" w:rsidP="001852FC">
      <w:pPr>
        <w:numPr>
          <w:ilvl w:val="0"/>
          <w:numId w:val="3"/>
        </w:numPr>
        <w:shd w:val="clear" w:color="auto" w:fill="FFFFFF"/>
        <w:spacing w:before="100" w:beforeAutospacing="1" w:after="0" w:afterAutospacing="1" w:line="240" w:lineRule="auto"/>
        <w:rPr>
          <w:rFonts w:ascii="yandex-sans" w:eastAsia="Times New Roman" w:hAnsi="yandex-sans" w:cs="Times New Roman"/>
          <w:color w:val="000000"/>
          <w:sz w:val="24"/>
          <w:szCs w:val="24"/>
          <w:lang w:eastAsia="ru-RU"/>
        </w:rPr>
      </w:pPr>
      <w:proofErr w:type="gramStart"/>
      <w:r w:rsidRPr="00C8336B">
        <w:rPr>
          <w:rFonts w:ascii="yandex-sans" w:eastAsia="Times New Roman" w:hAnsi="yandex-sans" w:cs="Times New Roman"/>
          <w:color w:val="000000"/>
          <w:sz w:val="24"/>
          <w:szCs w:val="24"/>
          <w:lang w:eastAsia="ru-RU"/>
        </w:rPr>
        <w:t>развитие</w:t>
      </w:r>
      <w:proofErr w:type="gramEnd"/>
      <w:r w:rsidRPr="00C8336B">
        <w:rPr>
          <w:rFonts w:ascii="yandex-sans" w:eastAsia="Times New Roman" w:hAnsi="yandex-sans" w:cs="Times New Roman"/>
          <w:color w:val="000000"/>
          <w:sz w:val="24"/>
          <w:szCs w:val="24"/>
          <w:lang w:eastAsia="ru-RU"/>
        </w:rPr>
        <w:t xml:space="preserve"> этических чувств, доброжелательности и эмоционально-нравственной отзывчивости, понимания и сопереживания чувствам других людей;</w:t>
      </w:r>
    </w:p>
    <w:p w:rsidR="001852FC" w:rsidRPr="00AA013B" w:rsidRDefault="001852FC" w:rsidP="001852FC">
      <w:pPr>
        <w:numPr>
          <w:ilvl w:val="0"/>
          <w:numId w:val="3"/>
        </w:numPr>
        <w:shd w:val="clear" w:color="auto" w:fill="FFFFFF"/>
        <w:spacing w:before="100" w:beforeAutospacing="1" w:after="0" w:afterAutospacing="1" w:line="240" w:lineRule="auto"/>
        <w:rPr>
          <w:rFonts w:ascii="yandex-sans" w:eastAsia="Times New Roman" w:hAnsi="yandex-sans" w:cs="Times New Roman"/>
          <w:color w:val="000000"/>
          <w:sz w:val="24"/>
          <w:szCs w:val="24"/>
          <w:lang w:eastAsia="ru-RU"/>
        </w:rPr>
      </w:pPr>
      <w:r w:rsidRPr="00C8336B">
        <w:rPr>
          <w:rFonts w:ascii="yandex-sans" w:eastAsia="Times New Roman" w:hAnsi="yandex-sans" w:cs="Times New Roman"/>
          <w:color w:val="000000"/>
          <w:sz w:val="24"/>
          <w:szCs w:val="24"/>
          <w:lang w:eastAsia="ru-RU"/>
        </w:rPr>
        <w:t xml:space="preserve"> </w:t>
      </w:r>
      <w:proofErr w:type="gramStart"/>
      <w:r w:rsidRPr="00C8336B">
        <w:rPr>
          <w:rFonts w:ascii="yandex-sans" w:eastAsia="Times New Roman" w:hAnsi="yandex-sans" w:cs="Times New Roman"/>
          <w:color w:val="000000"/>
          <w:sz w:val="24"/>
          <w:szCs w:val="24"/>
          <w:lang w:eastAsia="ru-RU"/>
        </w:rPr>
        <w:t>развитие</w:t>
      </w:r>
      <w:proofErr w:type="gramEnd"/>
      <w:r w:rsidRPr="00C8336B">
        <w:rPr>
          <w:rFonts w:ascii="yandex-sans" w:eastAsia="Times New Roman" w:hAnsi="yandex-sans" w:cs="Times New Roman"/>
          <w:color w:val="000000"/>
          <w:sz w:val="24"/>
          <w:szCs w:val="24"/>
          <w:lang w:eastAsia="ru-RU"/>
        </w:rPr>
        <w:t xml:space="preserve">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w:t>
      </w:r>
    </w:p>
    <w:p w:rsidR="001852FC" w:rsidRPr="00701FC1" w:rsidRDefault="001852FC" w:rsidP="001852FC">
      <w:pPr>
        <w:pStyle w:val="a3"/>
        <w:numPr>
          <w:ilvl w:val="1"/>
          <w:numId w:val="1"/>
        </w:numPr>
        <w:spacing w:after="300"/>
        <w:rPr>
          <w:b/>
          <w:bCs/>
        </w:rPr>
      </w:pPr>
      <w:r w:rsidRPr="00701FC1">
        <w:rPr>
          <w:b/>
          <w:bCs/>
        </w:rPr>
        <w:t xml:space="preserve">Формирование базовых учебных действий. </w:t>
      </w:r>
    </w:p>
    <w:tbl>
      <w:tblPr>
        <w:tblStyle w:val="3"/>
        <w:tblW w:w="15304" w:type="dxa"/>
        <w:tblLayout w:type="fixed"/>
        <w:tblLook w:val="04A0" w:firstRow="1" w:lastRow="0" w:firstColumn="1" w:lastColumn="0" w:noHBand="0" w:noVBand="1"/>
      </w:tblPr>
      <w:tblGrid>
        <w:gridCol w:w="840"/>
        <w:gridCol w:w="4684"/>
        <w:gridCol w:w="9780"/>
      </w:tblGrid>
      <w:tr w:rsidR="001852FC" w:rsidRPr="00261142" w:rsidTr="00577264">
        <w:trPr>
          <w:trHeight w:val="395"/>
        </w:trPr>
        <w:tc>
          <w:tcPr>
            <w:tcW w:w="840" w:type="dxa"/>
            <w:vMerge w:val="restart"/>
          </w:tcPr>
          <w:p w:rsidR="001852FC" w:rsidRPr="00261142" w:rsidRDefault="001852FC" w:rsidP="00577264">
            <w:pPr>
              <w:autoSpaceDE w:val="0"/>
              <w:autoSpaceDN w:val="0"/>
              <w:adjustRightInd w:val="0"/>
              <w:jc w:val="both"/>
              <w:rPr>
                <w:rFonts w:ascii="Times New Roman" w:eastAsia="Times New Roman" w:hAnsi="Times New Roman" w:cs="Times New Roman"/>
                <w:b/>
                <w:color w:val="000000"/>
                <w:szCs w:val="24"/>
                <w:lang w:eastAsia="ru-RU"/>
              </w:rPr>
            </w:pPr>
            <w:r w:rsidRPr="00261142">
              <w:rPr>
                <w:rFonts w:ascii="Times New Roman" w:eastAsia="Times New Roman" w:hAnsi="Times New Roman" w:cs="Times New Roman"/>
                <w:b/>
                <w:color w:val="000000"/>
                <w:szCs w:val="24"/>
                <w:lang w:eastAsia="ru-RU"/>
              </w:rPr>
              <w:t>№</w:t>
            </w:r>
          </w:p>
          <w:p w:rsidR="001852FC" w:rsidRPr="00261142" w:rsidRDefault="001852FC" w:rsidP="00577264">
            <w:pPr>
              <w:autoSpaceDE w:val="0"/>
              <w:autoSpaceDN w:val="0"/>
              <w:adjustRightInd w:val="0"/>
              <w:jc w:val="both"/>
              <w:rPr>
                <w:rFonts w:ascii="Times New Roman" w:eastAsia="Times New Roman" w:hAnsi="Times New Roman" w:cs="Times New Roman"/>
                <w:b/>
                <w:color w:val="000000"/>
                <w:szCs w:val="24"/>
                <w:lang w:eastAsia="ru-RU"/>
              </w:rPr>
            </w:pPr>
            <w:proofErr w:type="gramStart"/>
            <w:r w:rsidRPr="00261142">
              <w:rPr>
                <w:rFonts w:ascii="Times New Roman" w:eastAsia="Times New Roman" w:hAnsi="Times New Roman" w:cs="Times New Roman"/>
                <w:b/>
                <w:color w:val="000000"/>
                <w:szCs w:val="24"/>
                <w:lang w:eastAsia="ru-RU"/>
              </w:rPr>
              <w:t>п</w:t>
            </w:r>
            <w:proofErr w:type="gramEnd"/>
            <w:r w:rsidRPr="00261142">
              <w:rPr>
                <w:rFonts w:ascii="Times New Roman" w:eastAsia="Times New Roman" w:hAnsi="Times New Roman" w:cs="Times New Roman"/>
                <w:b/>
                <w:color w:val="000000"/>
                <w:szCs w:val="24"/>
                <w:lang w:eastAsia="ru-RU"/>
              </w:rPr>
              <w:t>/п</w:t>
            </w:r>
          </w:p>
        </w:tc>
        <w:tc>
          <w:tcPr>
            <w:tcW w:w="4684" w:type="dxa"/>
            <w:vMerge w:val="restart"/>
          </w:tcPr>
          <w:p w:rsidR="001852FC" w:rsidRPr="00261142" w:rsidRDefault="001852FC" w:rsidP="00577264">
            <w:pPr>
              <w:autoSpaceDE w:val="0"/>
              <w:autoSpaceDN w:val="0"/>
              <w:adjustRightInd w:val="0"/>
              <w:ind w:firstLine="33"/>
              <w:jc w:val="both"/>
              <w:rPr>
                <w:rFonts w:ascii="Times New Roman" w:eastAsia="Times New Roman" w:hAnsi="Times New Roman" w:cs="Times New Roman"/>
                <w:b/>
                <w:color w:val="000000"/>
                <w:szCs w:val="24"/>
                <w:lang w:eastAsia="ru-RU"/>
              </w:rPr>
            </w:pPr>
            <w:r w:rsidRPr="00261142">
              <w:rPr>
                <w:rFonts w:ascii="Times New Roman" w:eastAsia="Times New Roman" w:hAnsi="Times New Roman" w:cs="Times New Roman"/>
                <w:b/>
                <w:color w:val="000000"/>
                <w:szCs w:val="24"/>
                <w:lang w:eastAsia="ru-RU"/>
              </w:rPr>
              <w:t>Группа БУД</w:t>
            </w:r>
          </w:p>
          <w:p w:rsidR="001852FC" w:rsidRPr="00261142" w:rsidRDefault="001852FC" w:rsidP="00577264">
            <w:pPr>
              <w:autoSpaceDE w:val="0"/>
              <w:autoSpaceDN w:val="0"/>
              <w:adjustRightInd w:val="0"/>
              <w:jc w:val="both"/>
              <w:rPr>
                <w:rFonts w:ascii="Times New Roman" w:eastAsia="Times New Roman" w:hAnsi="Times New Roman" w:cs="Times New Roman"/>
                <w:b/>
                <w:color w:val="000000"/>
                <w:szCs w:val="24"/>
                <w:lang w:eastAsia="ru-RU"/>
              </w:rPr>
            </w:pPr>
          </w:p>
        </w:tc>
        <w:tc>
          <w:tcPr>
            <w:tcW w:w="9780" w:type="dxa"/>
            <w:vMerge w:val="restart"/>
          </w:tcPr>
          <w:p w:rsidR="001852FC" w:rsidRPr="00261142" w:rsidRDefault="001852FC" w:rsidP="00577264">
            <w:pPr>
              <w:autoSpaceDE w:val="0"/>
              <w:autoSpaceDN w:val="0"/>
              <w:adjustRightInd w:val="0"/>
              <w:jc w:val="both"/>
              <w:rPr>
                <w:rFonts w:ascii="Times New Roman" w:eastAsia="Times New Roman" w:hAnsi="Times New Roman" w:cs="Times New Roman"/>
                <w:color w:val="000000"/>
                <w:szCs w:val="24"/>
                <w:lang w:eastAsia="ru-RU"/>
              </w:rPr>
            </w:pPr>
            <w:r w:rsidRPr="00261142">
              <w:rPr>
                <w:rFonts w:ascii="Times New Roman" w:eastAsia="Times New Roman" w:hAnsi="Times New Roman" w:cs="Times New Roman"/>
                <w:b/>
                <w:bCs/>
                <w:color w:val="000000"/>
                <w:lang w:eastAsia="ru-RU"/>
              </w:rPr>
              <w:t>Перечень учебных действий</w:t>
            </w:r>
          </w:p>
        </w:tc>
      </w:tr>
      <w:tr w:rsidR="001852FC" w:rsidRPr="00261142" w:rsidTr="00577264">
        <w:trPr>
          <w:trHeight w:val="253"/>
        </w:trPr>
        <w:tc>
          <w:tcPr>
            <w:tcW w:w="840" w:type="dxa"/>
            <w:vMerge/>
          </w:tcPr>
          <w:p w:rsidR="001852FC" w:rsidRPr="00261142" w:rsidRDefault="001852FC" w:rsidP="00577264">
            <w:pPr>
              <w:autoSpaceDE w:val="0"/>
              <w:autoSpaceDN w:val="0"/>
              <w:adjustRightInd w:val="0"/>
              <w:jc w:val="both"/>
              <w:rPr>
                <w:rFonts w:ascii="Times New Roman" w:eastAsia="Times New Roman" w:hAnsi="Times New Roman" w:cs="Times New Roman"/>
                <w:b/>
                <w:color w:val="000000"/>
                <w:szCs w:val="24"/>
                <w:lang w:eastAsia="ru-RU"/>
              </w:rPr>
            </w:pPr>
          </w:p>
        </w:tc>
        <w:tc>
          <w:tcPr>
            <w:tcW w:w="4684" w:type="dxa"/>
            <w:vMerge/>
          </w:tcPr>
          <w:p w:rsidR="001852FC" w:rsidRPr="00261142" w:rsidRDefault="001852FC" w:rsidP="00577264">
            <w:pPr>
              <w:autoSpaceDE w:val="0"/>
              <w:autoSpaceDN w:val="0"/>
              <w:adjustRightInd w:val="0"/>
              <w:ind w:firstLine="33"/>
              <w:jc w:val="both"/>
              <w:rPr>
                <w:rFonts w:ascii="Times New Roman" w:eastAsia="Times New Roman" w:hAnsi="Times New Roman" w:cs="Times New Roman"/>
                <w:b/>
                <w:color w:val="000000"/>
                <w:szCs w:val="24"/>
                <w:lang w:eastAsia="ru-RU"/>
              </w:rPr>
            </w:pPr>
          </w:p>
        </w:tc>
        <w:tc>
          <w:tcPr>
            <w:tcW w:w="9780" w:type="dxa"/>
            <w:vMerge/>
          </w:tcPr>
          <w:p w:rsidR="001852FC" w:rsidRPr="00261142" w:rsidRDefault="001852FC" w:rsidP="00577264">
            <w:pPr>
              <w:autoSpaceDE w:val="0"/>
              <w:autoSpaceDN w:val="0"/>
              <w:adjustRightInd w:val="0"/>
              <w:jc w:val="both"/>
              <w:rPr>
                <w:rFonts w:ascii="Times New Roman" w:eastAsia="Times New Roman" w:hAnsi="Times New Roman" w:cs="Times New Roman"/>
                <w:b/>
                <w:bCs/>
                <w:color w:val="000000"/>
                <w:lang w:eastAsia="ru-RU"/>
              </w:rPr>
            </w:pPr>
          </w:p>
        </w:tc>
      </w:tr>
      <w:tr w:rsidR="001852FC" w:rsidRPr="00261142" w:rsidTr="00577264">
        <w:trPr>
          <w:trHeight w:val="493"/>
        </w:trPr>
        <w:tc>
          <w:tcPr>
            <w:tcW w:w="840" w:type="dxa"/>
            <w:vMerge w:val="restart"/>
          </w:tcPr>
          <w:p w:rsidR="001852FC" w:rsidRPr="00261142" w:rsidRDefault="001852FC" w:rsidP="00577264">
            <w:pPr>
              <w:autoSpaceDE w:val="0"/>
              <w:autoSpaceDN w:val="0"/>
              <w:adjustRightInd w:val="0"/>
              <w:jc w:val="both"/>
              <w:rPr>
                <w:rFonts w:ascii="Times New Roman" w:eastAsia="Times New Roman" w:hAnsi="Times New Roman" w:cs="Times New Roman"/>
                <w:color w:val="000000"/>
                <w:szCs w:val="24"/>
                <w:lang w:eastAsia="ru-RU"/>
              </w:rPr>
            </w:pPr>
            <w:r w:rsidRPr="00261142">
              <w:rPr>
                <w:rFonts w:ascii="Times New Roman" w:eastAsia="Times New Roman" w:hAnsi="Times New Roman" w:cs="Times New Roman"/>
                <w:color w:val="000000"/>
                <w:szCs w:val="24"/>
                <w:lang w:eastAsia="ru-RU"/>
              </w:rPr>
              <w:t>1</w:t>
            </w:r>
          </w:p>
        </w:tc>
        <w:tc>
          <w:tcPr>
            <w:tcW w:w="4684" w:type="dxa"/>
            <w:vMerge w:val="restart"/>
          </w:tcPr>
          <w:p w:rsidR="001852FC" w:rsidRPr="00261142" w:rsidRDefault="001852FC" w:rsidP="00577264">
            <w:pPr>
              <w:autoSpaceDE w:val="0"/>
              <w:autoSpaceDN w:val="0"/>
              <w:adjustRightInd w:val="0"/>
              <w:rPr>
                <w:rFonts w:ascii="Times New Roman" w:eastAsia="Times New Roman" w:hAnsi="Times New Roman" w:cs="Times New Roman"/>
                <w:color w:val="000000"/>
                <w:szCs w:val="24"/>
                <w:lang w:eastAsia="ru-RU"/>
              </w:rPr>
            </w:pPr>
            <w:r w:rsidRPr="00261142">
              <w:rPr>
                <w:rFonts w:ascii="Times New Roman" w:eastAsia="Times New Roman" w:hAnsi="Times New Roman" w:cs="Times New Roman"/>
                <w:b/>
                <w:i/>
                <w:color w:val="000000"/>
                <w:szCs w:val="24"/>
                <w:lang w:eastAsia="ru-RU"/>
              </w:rPr>
              <w:t>Подготовка ребенка к нахождению и обучению в среде сверстников, к эмоциональному, коммуникативному взаимодействию с группой обучающихся</w:t>
            </w:r>
            <w:r w:rsidRPr="00261142">
              <w:rPr>
                <w:rFonts w:ascii="Times New Roman" w:eastAsia="Times New Roman" w:hAnsi="Times New Roman" w:cs="Times New Roman"/>
                <w:color w:val="000000"/>
                <w:szCs w:val="24"/>
                <w:lang w:eastAsia="ru-RU"/>
              </w:rPr>
              <w:t>.</w:t>
            </w:r>
          </w:p>
        </w:tc>
        <w:tc>
          <w:tcPr>
            <w:tcW w:w="9780" w:type="dxa"/>
          </w:tcPr>
          <w:p w:rsidR="001852FC" w:rsidRPr="00261142" w:rsidRDefault="001852FC" w:rsidP="00577264">
            <w:pPr>
              <w:autoSpaceDE w:val="0"/>
              <w:autoSpaceDN w:val="0"/>
              <w:adjustRightInd w:val="0"/>
              <w:jc w:val="both"/>
              <w:rPr>
                <w:rFonts w:ascii="Times New Roman" w:eastAsia="Times New Roman" w:hAnsi="Times New Roman" w:cs="Times New Roman"/>
                <w:color w:val="000000"/>
                <w:szCs w:val="24"/>
                <w:lang w:eastAsia="ru-RU"/>
              </w:rPr>
            </w:pPr>
            <w:r w:rsidRPr="00261142">
              <w:rPr>
                <w:rFonts w:ascii="Times New Roman" w:eastAsia="Times New Roman" w:hAnsi="Times New Roman" w:cs="Times New Roman"/>
                <w:color w:val="000000"/>
                <w:szCs w:val="24"/>
                <w:lang w:eastAsia="ru-RU"/>
              </w:rPr>
              <w:t>-Умение понимать мимику и пантомимику сверстников.</w:t>
            </w:r>
          </w:p>
        </w:tc>
      </w:tr>
      <w:tr w:rsidR="001852FC" w:rsidRPr="00261142" w:rsidTr="00577264">
        <w:trPr>
          <w:trHeight w:val="158"/>
        </w:trPr>
        <w:tc>
          <w:tcPr>
            <w:tcW w:w="840" w:type="dxa"/>
            <w:vMerge/>
          </w:tcPr>
          <w:p w:rsidR="001852FC" w:rsidRPr="00261142" w:rsidRDefault="001852FC" w:rsidP="00577264">
            <w:pPr>
              <w:autoSpaceDE w:val="0"/>
              <w:autoSpaceDN w:val="0"/>
              <w:adjustRightInd w:val="0"/>
              <w:jc w:val="both"/>
              <w:rPr>
                <w:rFonts w:ascii="Times New Roman" w:eastAsia="Times New Roman" w:hAnsi="Times New Roman" w:cs="Times New Roman"/>
                <w:color w:val="000000"/>
                <w:szCs w:val="24"/>
                <w:lang w:eastAsia="ru-RU"/>
              </w:rPr>
            </w:pPr>
          </w:p>
        </w:tc>
        <w:tc>
          <w:tcPr>
            <w:tcW w:w="4684" w:type="dxa"/>
            <w:vMerge/>
          </w:tcPr>
          <w:p w:rsidR="001852FC" w:rsidRPr="00261142" w:rsidRDefault="001852FC" w:rsidP="00577264">
            <w:pPr>
              <w:autoSpaceDE w:val="0"/>
              <w:autoSpaceDN w:val="0"/>
              <w:adjustRightInd w:val="0"/>
              <w:jc w:val="both"/>
              <w:rPr>
                <w:rFonts w:ascii="Times New Roman" w:eastAsia="Times New Roman" w:hAnsi="Times New Roman" w:cs="Times New Roman"/>
                <w:color w:val="000000"/>
                <w:szCs w:val="24"/>
                <w:lang w:eastAsia="ru-RU"/>
              </w:rPr>
            </w:pPr>
          </w:p>
        </w:tc>
        <w:tc>
          <w:tcPr>
            <w:tcW w:w="9780" w:type="dxa"/>
          </w:tcPr>
          <w:p w:rsidR="001852FC" w:rsidRPr="00261142" w:rsidRDefault="001852FC" w:rsidP="00577264">
            <w:pPr>
              <w:autoSpaceDE w:val="0"/>
              <w:autoSpaceDN w:val="0"/>
              <w:adjustRightInd w:val="0"/>
              <w:jc w:val="both"/>
              <w:rPr>
                <w:rFonts w:ascii="Times New Roman" w:eastAsia="Times New Roman" w:hAnsi="Times New Roman" w:cs="Times New Roman"/>
                <w:color w:val="000000"/>
                <w:szCs w:val="24"/>
                <w:lang w:eastAsia="ru-RU"/>
              </w:rPr>
            </w:pPr>
            <w:r w:rsidRPr="00261142">
              <w:rPr>
                <w:rFonts w:ascii="Times New Roman" w:eastAsia="Times New Roman" w:hAnsi="Times New Roman" w:cs="Times New Roman"/>
                <w:color w:val="000000"/>
                <w:szCs w:val="24"/>
                <w:lang w:eastAsia="ru-RU"/>
              </w:rPr>
              <w:t>-Умение концентрир</w:t>
            </w:r>
            <w:r>
              <w:rPr>
                <w:rFonts w:ascii="Times New Roman" w:eastAsia="Times New Roman" w:hAnsi="Times New Roman" w:cs="Times New Roman"/>
                <w:color w:val="000000"/>
                <w:szCs w:val="24"/>
                <w:lang w:eastAsia="ru-RU"/>
              </w:rPr>
              <w:t xml:space="preserve">овать направленность взгляда на </w:t>
            </w:r>
            <w:r w:rsidRPr="00261142">
              <w:rPr>
                <w:rFonts w:ascii="Times New Roman" w:eastAsia="Times New Roman" w:hAnsi="Times New Roman" w:cs="Times New Roman"/>
                <w:color w:val="000000"/>
                <w:szCs w:val="24"/>
                <w:lang w:eastAsia="ru-RU"/>
              </w:rPr>
              <w:t>говорящего взрослого/задание.</w:t>
            </w:r>
          </w:p>
        </w:tc>
      </w:tr>
      <w:tr w:rsidR="001852FC" w:rsidRPr="00261142" w:rsidTr="00577264">
        <w:trPr>
          <w:trHeight w:val="158"/>
        </w:trPr>
        <w:tc>
          <w:tcPr>
            <w:tcW w:w="840" w:type="dxa"/>
            <w:vMerge/>
          </w:tcPr>
          <w:p w:rsidR="001852FC" w:rsidRPr="00261142" w:rsidRDefault="001852FC" w:rsidP="00577264">
            <w:pPr>
              <w:autoSpaceDE w:val="0"/>
              <w:autoSpaceDN w:val="0"/>
              <w:adjustRightInd w:val="0"/>
              <w:jc w:val="both"/>
              <w:rPr>
                <w:rFonts w:ascii="Times New Roman" w:eastAsia="Times New Roman" w:hAnsi="Times New Roman" w:cs="Times New Roman"/>
                <w:color w:val="000000"/>
                <w:szCs w:val="24"/>
                <w:lang w:eastAsia="ru-RU"/>
              </w:rPr>
            </w:pPr>
          </w:p>
        </w:tc>
        <w:tc>
          <w:tcPr>
            <w:tcW w:w="4684" w:type="dxa"/>
            <w:vMerge/>
          </w:tcPr>
          <w:p w:rsidR="001852FC" w:rsidRPr="00261142" w:rsidRDefault="001852FC" w:rsidP="00577264">
            <w:pPr>
              <w:autoSpaceDE w:val="0"/>
              <w:autoSpaceDN w:val="0"/>
              <w:adjustRightInd w:val="0"/>
              <w:jc w:val="both"/>
              <w:rPr>
                <w:rFonts w:ascii="Times New Roman" w:eastAsia="Times New Roman" w:hAnsi="Times New Roman" w:cs="Times New Roman"/>
                <w:color w:val="000000"/>
                <w:szCs w:val="24"/>
                <w:lang w:eastAsia="ru-RU"/>
              </w:rPr>
            </w:pPr>
          </w:p>
        </w:tc>
        <w:tc>
          <w:tcPr>
            <w:tcW w:w="9780" w:type="dxa"/>
          </w:tcPr>
          <w:p w:rsidR="001852FC" w:rsidRPr="00261142" w:rsidRDefault="001852FC" w:rsidP="00577264">
            <w:pPr>
              <w:autoSpaceDE w:val="0"/>
              <w:autoSpaceDN w:val="0"/>
              <w:adjustRightInd w:val="0"/>
              <w:jc w:val="both"/>
              <w:rPr>
                <w:rFonts w:ascii="Times New Roman" w:eastAsia="Times New Roman" w:hAnsi="Times New Roman" w:cs="Times New Roman"/>
                <w:color w:val="000000"/>
                <w:szCs w:val="24"/>
                <w:lang w:eastAsia="ru-RU"/>
              </w:rPr>
            </w:pPr>
            <w:r w:rsidRPr="00261142">
              <w:rPr>
                <w:rFonts w:ascii="Times New Roman" w:eastAsia="Times New Roman" w:hAnsi="Times New Roman" w:cs="Times New Roman"/>
                <w:color w:val="000000"/>
                <w:szCs w:val="24"/>
                <w:lang w:eastAsia="ru-RU"/>
              </w:rPr>
              <w:t>-Умение оценивать состояние сверстников, взрослы</w:t>
            </w:r>
            <w:r>
              <w:rPr>
                <w:rFonts w:ascii="Times New Roman" w:eastAsia="Times New Roman" w:hAnsi="Times New Roman" w:cs="Times New Roman"/>
                <w:color w:val="000000"/>
                <w:szCs w:val="24"/>
                <w:lang w:eastAsia="ru-RU"/>
              </w:rPr>
              <w:t xml:space="preserve">х </w:t>
            </w:r>
            <w:proofErr w:type="spellStart"/>
            <w:r>
              <w:rPr>
                <w:rFonts w:ascii="Times New Roman" w:eastAsia="Times New Roman" w:hAnsi="Times New Roman" w:cs="Times New Roman"/>
                <w:color w:val="000000"/>
                <w:szCs w:val="24"/>
                <w:lang w:eastAsia="ru-RU"/>
              </w:rPr>
              <w:t>по</w:t>
            </w:r>
            <w:r w:rsidRPr="00261142">
              <w:rPr>
                <w:rFonts w:ascii="Times New Roman" w:eastAsia="Times New Roman" w:hAnsi="Times New Roman" w:cs="Times New Roman"/>
                <w:color w:val="000000"/>
                <w:szCs w:val="24"/>
                <w:lang w:eastAsia="ru-RU"/>
              </w:rPr>
              <w:t>мимике</w:t>
            </w:r>
            <w:proofErr w:type="spellEnd"/>
            <w:r w:rsidRPr="00261142">
              <w:rPr>
                <w:rFonts w:ascii="Times New Roman" w:eastAsia="Times New Roman" w:hAnsi="Times New Roman" w:cs="Times New Roman"/>
                <w:color w:val="000000"/>
                <w:szCs w:val="24"/>
                <w:lang w:eastAsia="ru-RU"/>
              </w:rPr>
              <w:t>, пантомимике.</w:t>
            </w:r>
          </w:p>
        </w:tc>
      </w:tr>
      <w:tr w:rsidR="001852FC" w:rsidRPr="00261142" w:rsidTr="00577264">
        <w:trPr>
          <w:trHeight w:val="158"/>
        </w:trPr>
        <w:tc>
          <w:tcPr>
            <w:tcW w:w="840" w:type="dxa"/>
            <w:vMerge w:val="restart"/>
          </w:tcPr>
          <w:p w:rsidR="001852FC" w:rsidRPr="00261142" w:rsidRDefault="001852FC" w:rsidP="00577264">
            <w:pPr>
              <w:autoSpaceDE w:val="0"/>
              <w:autoSpaceDN w:val="0"/>
              <w:adjustRightInd w:val="0"/>
              <w:jc w:val="both"/>
              <w:rPr>
                <w:rFonts w:ascii="Times New Roman" w:eastAsia="Times New Roman" w:hAnsi="Times New Roman" w:cs="Times New Roman"/>
                <w:color w:val="000000"/>
                <w:szCs w:val="24"/>
                <w:lang w:eastAsia="ru-RU"/>
              </w:rPr>
            </w:pPr>
            <w:r w:rsidRPr="00261142">
              <w:rPr>
                <w:rFonts w:ascii="Times New Roman" w:eastAsia="Times New Roman" w:hAnsi="Times New Roman" w:cs="Times New Roman"/>
                <w:color w:val="000000"/>
                <w:szCs w:val="24"/>
                <w:lang w:eastAsia="ru-RU"/>
              </w:rPr>
              <w:t>2</w:t>
            </w:r>
          </w:p>
        </w:tc>
        <w:tc>
          <w:tcPr>
            <w:tcW w:w="4684" w:type="dxa"/>
            <w:vMerge w:val="restart"/>
          </w:tcPr>
          <w:p w:rsidR="001852FC" w:rsidRPr="00261142" w:rsidRDefault="001852FC" w:rsidP="00577264">
            <w:pPr>
              <w:autoSpaceDE w:val="0"/>
              <w:autoSpaceDN w:val="0"/>
              <w:adjustRightInd w:val="0"/>
              <w:rPr>
                <w:rFonts w:ascii="Times New Roman" w:eastAsia="Times New Roman" w:hAnsi="Times New Roman" w:cs="Times New Roman"/>
                <w:color w:val="000000"/>
                <w:szCs w:val="24"/>
                <w:lang w:eastAsia="ru-RU"/>
              </w:rPr>
            </w:pPr>
            <w:r w:rsidRPr="00261142">
              <w:rPr>
                <w:rFonts w:ascii="Times New Roman" w:eastAsia="Times New Roman" w:hAnsi="Times New Roman" w:cs="Times New Roman"/>
                <w:b/>
                <w:bCs/>
                <w:i/>
                <w:iCs/>
                <w:color w:val="000000"/>
                <w:szCs w:val="24"/>
                <w:lang w:eastAsia="ru-RU"/>
              </w:rPr>
              <w:t>Формирование учебного</w:t>
            </w:r>
            <w:r w:rsidRPr="00261142">
              <w:rPr>
                <w:rFonts w:ascii="Times New Roman" w:eastAsia="Times New Roman" w:hAnsi="Times New Roman" w:cs="Times New Roman"/>
                <w:color w:val="000000"/>
                <w:szCs w:val="24"/>
                <w:lang w:eastAsia="ru-RU"/>
              </w:rPr>
              <w:br/>
            </w:r>
            <w:r w:rsidRPr="00261142">
              <w:rPr>
                <w:rFonts w:ascii="Times New Roman" w:eastAsia="Times New Roman" w:hAnsi="Times New Roman" w:cs="Times New Roman"/>
                <w:b/>
                <w:bCs/>
                <w:i/>
                <w:iCs/>
                <w:color w:val="000000"/>
                <w:szCs w:val="24"/>
                <w:lang w:eastAsia="ru-RU"/>
              </w:rPr>
              <w:t>поведения</w:t>
            </w:r>
          </w:p>
        </w:tc>
        <w:tc>
          <w:tcPr>
            <w:tcW w:w="9780" w:type="dxa"/>
          </w:tcPr>
          <w:p w:rsidR="001852FC" w:rsidRPr="00261142" w:rsidRDefault="001852FC" w:rsidP="00577264">
            <w:pPr>
              <w:autoSpaceDE w:val="0"/>
              <w:autoSpaceDN w:val="0"/>
              <w:adjustRightInd w:val="0"/>
              <w:rPr>
                <w:rFonts w:ascii="Times New Roman" w:eastAsia="Times New Roman" w:hAnsi="Times New Roman" w:cs="Times New Roman"/>
                <w:color w:val="000000"/>
                <w:szCs w:val="24"/>
                <w:lang w:eastAsia="ru-RU"/>
              </w:rPr>
            </w:pPr>
            <w:r w:rsidRPr="00261142">
              <w:rPr>
                <w:rFonts w:ascii="Times New Roman" w:eastAsia="Times New Roman" w:hAnsi="Times New Roman" w:cs="Times New Roman"/>
                <w:color w:val="000000"/>
                <w:szCs w:val="24"/>
                <w:lang w:eastAsia="ru-RU"/>
              </w:rPr>
              <w:t>-Умение выполнять инструкции педагога.</w:t>
            </w:r>
          </w:p>
        </w:tc>
      </w:tr>
      <w:tr w:rsidR="001852FC" w:rsidRPr="00261142" w:rsidTr="00577264">
        <w:trPr>
          <w:trHeight w:val="158"/>
        </w:trPr>
        <w:tc>
          <w:tcPr>
            <w:tcW w:w="840" w:type="dxa"/>
            <w:vMerge/>
          </w:tcPr>
          <w:p w:rsidR="001852FC" w:rsidRPr="00261142" w:rsidRDefault="001852FC" w:rsidP="00577264">
            <w:pPr>
              <w:autoSpaceDE w:val="0"/>
              <w:autoSpaceDN w:val="0"/>
              <w:adjustRightInd w:val="0"/>
              <w:jc w:val="both"/>
              <w:rPr>
                <w:rFonts w:ascii="Times New Roman" w:eastAsia="Times New Roman" w:hAnsi="Times New Roman" w:cs="Times New Roman"/>
                <w:color w:val="000000"/>
                <w:szCs w:val="24"/>
                <w:lang w:eastAsia="ru-RU"/>
              </w:rPr>
            </w:pPr>
          </w:p>
        </w:tc>
        <w:tc>
          <w:tcPr>
            <w:tcW w:w="4684" w:type="dxa"/>
            <w:vMerge/>
          </w:tcPr>
          <w:p w:rsidR="001852FC" w:rsidRPr="00261142" w:rsidRDefault="001852FC" w:rsidP="00577264">
            <w:pPr>
              <w:autoSpaceDE w:val="0"/>
              <w:autoSpaceDN w:val="0"/>
              <w:adjustRightInd w:val="0"/>
              <w:rPr>
                <w:rFonts w:ascii="Times New Roman" w:eastAsia="Times New Roman" w:hAnsi="Times New Roman" w:cs="Times New Roman"/>
                <w:color w:val="000000"/>
                <w:szCs w:val="24"/>
                <w:lang w:eastAsia="ru-RU"/>
              </w:rPr>
            </w:pPr>
          </w:p>
        </w:tc>
        <w:tc>
          <w:tcPr>
            <w:tcW w:w="9780" w:type="dxa"/>
          </w:tcPr>
          <w:p w:rsidR="001852FC" w:rsidRPr="00261142" w:rsidRDefault="001852FC" w:rsidP="00577264">
            <w:pPr>
              <w:autoSpaceDE w:val="0"/>
              <w:autoSpaceDN w:val="0"/>
              <w:adjustRightInd w:val="0"/>
              <w:rPr>
                <w:rFonts w:ascii="Times New Roman" w:eastAsia="Times New Roman" w:hAnsi="Times New Roman" w:cs="Times New Roman"/>
                <w:color w:val="000000"/>
                <w:szCs w:val="24"/>
                <w:lang w:eastAsia="ru-RU"/>
              </w:rPr>
            </w:pPr>
            <w:r w:rsidRPr="00261142">
              <w:rPr>
                <w:rFonts w:ascii="Times New Roman" w:eastAsia="Times New Roman" w:hAnsi="Times New Roman" w:cs="Times New Roman"/>
                <w:color w:val="000000"/>
                <w:szCs w:val="24"/>
                <w:lang w:eastAsia="ru-RU"/>
              </w:rPr>
              <w:t>- Умение выполнять действия по образцу и по подражанию</w:t>
            </w:r>
          </w:p>
        </w:tc>
      </w:tr>
      <w:tr w:rsidR="001852FC" w:rsidRPr="00261142" w:rsidTr="00577264">
        <w:trPr>
          <w:trHeight w:val="339"/>
        </w:trPr>
        <w:tc>
          <w:tcPr>
            <w:tcW w:w="840" w:type="dxa"/>
            <w:vMerge/>
          </w:tcPr>
          <w:p w:rsidR="001852FC" w:rsidRPr="00261142" w:rsidRDefault="001852FC" w:rsidP="00577264">
            <w:pPr>
              <w:autoSpaceDE w:val="0"/>
              <w:autoSpaceDN w:val="0"/>
              <w:adjustRightInd w:val="0"/>
              <w:jc w:val="both"/>
              <w:rPr>
                <w:rFonts w:ascii="Times New Roman" w:eastAsia="Times New Roman" w:hAnsi="Times New Roman" w:cs="Times New Roman"/>
                <w:color w:val="000000"/>
                <w:szCs w:val="24"/>
                <w:lang w:eastAsia="ru-RU"/>
              </w:rPr>
            </w:pPr>
          </w:p>
        </w:tc>
        <w:tc>
          <w:tcPr>
            <w:tcW w:w="4684" w:type="dxa"/>
            <w:vMerge/>
          </w:tcPr>
          <w:p w:rsidR="001852FC" w:rsidRPr="00261142" w:rsidRDefault="001852FC" w:rsidP="00577264">
            <w:pPr>
              <w:autoSpaceDE w:val="0"/>
              <w:autoSpaceDN w:val="0"/>
              <w:adjustRightInd w:val="0"/>
              <w:rPr>
                <w:rFonts w:ascii="Times New Roman" w:eastAsia="Times New Roman" w:hAnsi="Times New Roman" w:cs="Times New Roman"/>
                <w:color w:val="000000"/>
                <w:szCs w:val="24"/>
                <w:lang w:eastAsia="ru-RU"/>
              </w:rPr>
            </w:pPr>
          </w:p>
        </w:tc>
        <w:tc>
          <w:tcPr>
            <w:tcW w:w="9780" w:type="dxa"/>
          </w:tcPr>
          <w:p w:rsidR="001852FC" w:rsidRPr="00261142" w:rsidRDefault="001852FC" w:rsidP="00577264">
            <w:pPr>
              <w:autoSpaceDE w:val="0"/>
              <w:autoSpaceDN w:val="0"/>
              <w:adjustRightInd w:val="0"/>
              <w:rPr>
                <w:rFonts w:ascii="Times New Roman" w:eastAsia="Times New Roman" w:hAnsi="Times New Roman" w:cs="Times New Roman"/>
                <w:color w:val="000000"/>
                <w:szCs w:val="24"/>
                <w:lang w:eastAsia="ru-RU"/>
              </w:rPr>
            </w:pPr>
            <w:r w:rsidRPr="00261142">
              <w:rPr>
                <w:rFonts w:ascii="Times New Roman" w:eastAsia="Times New Roman" w:hAnsi="Times New Roman" w:cs="Times New Roman"/>
                <w:color w:val="000000"/>
                <w:szCs w:val="24"/>
                <w:lang w:eastAsia="ru-RU"/>
              </w:rPr>
              <w:t>- Умение использовать по назначению учебный материал.</w:t>
            </w:r>
          </w:p>
        </w:tc>
      </w:tr>
      <w:tr w:rsidR="001852FC" w:rsidRPr="00261142" w:rsidTr="00577264">
        <w:trPr>
          <w:trHeight w:val="158"/>
        </w:trPr>
        <w:tc>
          <w:tcPr>
            <w:tcW w:w="840" w:type="dxa"/>
            <w:vMerge w:val="restart"/>
          </w:tcPr>
          <w:p w:rsidR="001852FC" w:rsidRPr="00261142" w:rsidRDefault="001852FC" w:rsidP="00577264">
            <w:pPr>
              <w:autoSpaceDE w:val="0"/>
              <w:autoSpaceDN w:val="0"/>
              <w:adjustRightInd w:val="0"/>
              <w:jc w:val="both"/>
              <w:rPr>
                <w:rFonts w:ascii="Times New Roman" w:eastAsia="Times New Roman" w:hAnsi="Times New Roman" w:cs="Times New Roman"/>
                <w:color w:val="000000"/>
                <w:szCs w:val="24"/>
                <w:lang w:eastAsia="ru-RU"/>
              </w:rPr>
            </w:pPr>
            <w:r w:rsidRPr="00261142">
              <w:rPr>
                <w:rFonts w:ascii="Times New Roman" w:eastAsia="Times New Roman" w:hAnsi="Times New Roman" w:cs="Times New Roman"/>
                <w:color w:val="000000"/>
                <w:szCs w:val="24"/>
                <w:lang w:eastAsia="ru-RU"/>
              </w:rPr>
              <w:t>3</w:t>
            </w:r>
          </w:p>
          <w:p w:rsidR="001852FC" w:rsidRPr="00261142" w:rsidRDefault="001852FC" w:rsidP="00577264">
            <w:pPr>
              <w:rPr>
                <w:lang w:eastAsia="ru-RU"/>
              </w:rPr>
            </w:pPr>
          </w:p>
        </w:tc>
        <w:tc>
          <w:tcPr>
            <w:tcW w:w="4684" w:type="dxa"/>
            <w:vMerge w:val="restart"/>
          </w:tcPr>
          <w:p w:rsidR="001852FC" w:rsidRPr="00261142" w:rsidRDefault="001852FC" w:rsidP="00577264">
            <w:pPr>
              <w:autoSpaceDE w:val="0"/>
              <w:autoSpaceDN w:val="0"/>
              <w:adjustRightInd w:val="0"/>
              <w:rPr>
                <w:rFonts w:ascii="Times New Roman" w:eastAsia="Times New Roman" w:hAnsi="Times New Roman" w:cs="Times New Roman"/>
                <w:color w:val="000000"/>
                <w:szCs w:val="24"/>
                <w:lang w:eastAsia="ru-RU"/>
              </w:rPr>
            </w:pPr>
            <w:r w:rsidRPr="00261142">
              <w:rPr>
                <w:rFonts w:ascii="Times New Roman" w:eastAsia="Times New Roman" w:hAnsi="Times New Roman" w:cs="Times New Roman"/>
                <w:b/>
                <w:bCs/>
                <w:i/>
                <w:iCs/>
                <w:color w:val="000000"/>
                <w:szCs w:val="24"/>
                <w:lang w:eastAsia="ru-RU"/>
              </w:rPr>
              <w:t>Формирование умения</w:t>
            </w:r>
            <w:r w:rsidRPr="00261142">
              <w:rPr>
                <w:rFonts w:ascii="Times New Roman" w:eastAsia="Times New Roman" w:hAnsi="Times New Roman" w:cs="Times New Roman"/>
                <w:color w:val="000000"/>
                <w:szCs w:val="24"/>
                <w:lang w:eastAsia="ru-RU"/>
              </w:rPr>
              <w:br/>
            </w:r>
            <w:r w:rsidRPr="00261142">
              <w:rPr>
                <w:rFonts w:ascii="Times New Roman" w:eastAsia="Times New Roman" w:hAnsi="Times New Roman" w:cs="Times New Roman"/>
                <w:b/>
                <w:bCs/>
                <w:i/>
                <w:iCs/>
                <w:color w:val="000000"/>
                <w:szCs w:val="24"/>
                <w:lang w:eastAsia="ru-RU"/>
              </w:rPr>
              <w:t>выполнять задание</w:t>
            </w:r>
            <w:r w:rsidRPr="00261142">
              <w:rPr>
                <w:rFonts w:ascii="Times New Roman" w:eastAsia="Times New Roman" w:hAnsi="Times New Roman" w:cs="Times New Roman"/>
                <w:color w:val="000000"/>
                <w:szCs w:val="24"/>
                <w:lang w:eastAsia="ru-RU"/>
              </w:rPr>
              <w:br/>
            </w:r>
          </w:p>
        </w:tc>
        <w:tc>
          <w:tcPr>
            <w:tcW w:w="9780" w:type="dxa"/>
          </w:tcPr>
          <w:p w:rsidR="001852FC" w:rsidRPr="00261142" w:rsidRDefault="001852FC" w:rsidP="00577264">
            <w:pPr>
              <w:autoSpaceDE w:val="0"/>
              <w:autoSpaceDN w:val="0"/>
              <w:adjustRightInd w:val="0"/>
              <w:rPr>
                <w:rFonts w:ascii="Times New Roman" w:eastAsia="Times New Roman" w:hAnsi="Times New Roman" w:cs="Times New Roman"/>
                <w:color w:val="000000"/>
                <w:szCs w:val="24"/>
                <w:lang w:eastAsia="ru-RU"/>
              </w:rPr>
            </w:pPr>
            <w:r w:rsidRPr="00261142">
              <w:rPr>
                <w:rFonts w:ascii="Times New Roman" w:eastAsia="Times New Roman" w:hAnsi="Times New Roman" w:cs="Times New Roman"/>
                <w:color w:val="000000"/>
                <w:szCs w:val="24"/>
                <w:lang w:eastAsia="ru-RU"/>
              </w:rPr>
              <w:t>- Умение выполнять задание в течение определенного</w:t>
            </w:r>
            <w:r w:rsidRPr="00261142">
              <w:rPr>
                <w:rFonts w:ascii="Times New Roman" w:eastAsia="Times New Roman" w:hAnsi="Times New Roman" w:cs="Times New Roman"/>
                <w:color w:val="000000"/>
                <w:szCs w:val="24"/>
                <w:lang w:eastAsia="ru-RU"/>
              </w:rPr>
              <w:br/>
              <w:t>периода времени.</w:t>
            </w:r>
          </w:p>
        </w:tc>
      </w:tr>
      <w:tr w:rsidR="001852FC" w:rsidRPr="00261142" w:rsidTr="00577264">
        <w:trPr>
          <w:trHeight w:val="158"/>
        </w:trPr>
        <w:tc>
          <w:tcPr>
            <w:tcW w:w="840" w:type="dxa"/>
            <w:vMerge/>
          </w:tcPr>
          <w:p w:rsidR="001852FC" w:rsidRPr="00261142" w:rsidRDefault="001852FC" w:rsidP="00577264">
            <w:pPr>
              <w:autoSpaceDE w:val="0"/>
              <w:autoSpaceDN w:val="0"/>
              <w:adjustRightInd w:val="0"/>
              <w:jc w:val="both"/>
              <w:rPr>
                <w:rFonts w:ascii="Times New Roman" w:eastAsia="Times New Roman" w:hAnsi="Times New Roman" w:cs="Times New Roman"/>
                <w:color w:val="000000"/>
                <w:szCs w:val="24"/>
                <w:lang w:eastAsia="ru-RU"/>
              </w:rPr>
            </w:pPr>
          </w:p>
        </w:tc>
        <w:tc>
          <w:tcPr>
            <w:tcW w:w="4684" w:type="dxa"/>
            <w:vMerge/>
          </w:tcPr>
          <w:p w:rsidR="001852FC" w:rsidRPr="00261142" w:rsidRDefault="001852FC" w:rsidP="00577264">
            <w:pPr>
              <w:autoSpaceDE w:val="0"/>
              <w:autoSpaceDN w:val="0"/>
              <w:adjustRightInd w:val="0"/>
              <w:jc w:val="both"/>
              <w:rPr>
                <w:rFonts w:ascii="Times New Roman" w:eastAsia="Times New Roman" w:hAnsi="Times New Roman" w:cs="Times New Roman"/>
                <w:color w:val="000000"/>
                <w:szCs w:val="24"/>
                <w:lang w:eastAsia="ru-RU"/>
              </w:rPr>
            </w:pPr>
          </w:p>
        </w:tc>
        <w:tc>
          <w:tcPr>
            <w:tcW w:w="9780" w:type="dxa"/>
          </w:tcPr>
          <w:p w:rsidR="001852FC" w:rsidRPr="00261142" w:rsidRDefault="001852FC" w:rsidP="00577264">
            <w:pPr>
              <w:autoSpaceDE w:val="0"/>
              <w:autoSpaceDN w:val="0"/>
              <w:adjustRightInd w:val="0"/>
              <w:jc w:val="both"/>
              <w:rPr>
                <w:rFonts w:ascii="Times New Roman" w:eastAsia="Times New Roman" w:hAnsi="Times New Roman" w:cs="Times New Roman"/>
                <w:color w:val="000000"/>
                <w:szCs w:val="24"/>
                <w:lang w:eastAsia="ru-RU"/>
              </w:rPr>
            </w:pPr>
            <w:r w:rsidRPr="00261142">
              <w:rPr>
                <w:rFonts w:ascii="Times New Roman" w:eastAsia="Times New Roman" w:hAnsi="Times New Roman" w:cs="Times New Roman"/>
                <w:color w:val="000000"/>
                <w:szCs w:val="24"/>
                <w:lang w:eastAsia="ru-RU"/>
              </w:rPr>
              <w:t>- Умение выполнять задание от начала до конца.</w:t>
            </w:r>
          </w:p>
        </w:tc>
      </w:tr>
      <w:tr w:rsidR="001852FC" w:rsidRPr="00261142" w:rsidTr="00577264">
        <w:trPr>
          <w:trHeight w:val="158"/>
        </w:trPr>
        <w:tc>
          <w:tcPr>
            <w:tcW w:w="840" w:type="dxa"/>
            <w:vMerge/>
          </w:tcPr>
          <w:p w:rsidR="001852FC" w:rsidRPr="00261142" w:rsidRDefault="001852FC" w:rsidP="00577264">
            <w:pPr>
              <w:autoSpaceDE w:val="0"/>
              <w:autoSpaceDN w:val="0"/>
              <w:adjustRightInd w:val="0"/>
              <w:jc w:val="both"/>
              <w:rPr>
                <w:rFonts w:ascii="Times New Roman" w:eastAsia="Times New Roman" w:hAnsi="Times New Roman" w:cs="Times New Roman"/>
                <w:color w:val="000000"/>
                <w:szCs w:val="24"/>
                <w:lang w:eastAsia="ru-RU"/>
              </w:rPr>
            </w:pPr>
          </w:p>
        </w:tc>
        <w:tc>
          <w:tcPr>
            <w:tcW w:w="4684" w:type="dxa"/>
            <w:vMerge/>
          </w:tcPr>
          <w:p w:rsidR="001852FC" w:rsidRPr="00261142" w:rsidRDefault="001852FC" w:rsidP="00577264">
            <w:pPr>
              <w:autoSpaceDE w:val="0"/>
              <w:autoSpaceDN w:val="0"/>
              <w:adjustRightInd w:val="0"/>
              <w:jc w:val="both"/>
              <w:rPr>
                <w:rFonts w:ascii="Times New Roman" w:eastAsia="Times New Roman" w:hAnsi="Times New Roman" w:cs="Times New Roman"/>
                <w:color w:val="000000"/>
                <w:szCs w:val="24"/>
                <w:lang w:eastAsia="ru-RU"/>
              </w:rPr>
            </w:pPr>
          </w:p>
        </w:tc>
        <w:tc>
          <w:tcPr>
            <w:tcW w:w="9780" w:type="dxa"/>
          </w:tcPr>
          <w:p w:rsidR="001852FC" w:rsidRPr="00261142" w:rsidRDefault="001852FC" w:rsidP="00577264">
            <w:pPr>
              <w:autoSpaceDE w:val="0"/>
              <w:autoSpaceDN w:val="0"/>
              <w:adjustRightInd w:val="0"/>
              <w:jc w:val="both"/>
              <w:rPr>
                <w:rFonts w:ascii="Times New Roman" w:eastAsia="Times New Roman" w:hAnsi="Times New Roman" w:cs="Times New Roman"/>
                <w:color w:val="000000"/>
                <w:szCs w:val="24"/>
                <w:lang w:eastAsia="ru-RU"/>
              </w:rPr>
            </w:pPr>
            <w:r w:rsidRPr="00261142">
              <w:rPr>
                <w:rFonts w:ascii="Times New Roman" w:eastAsia="Times New Roman" w:hAnsi="Times New Roman" w:cs="Times New Roman"/>
                <w:color w:val="000000"/>
                <w:szCs w:val="24"/>
                <w:lang w:eastAsia="ru-RU"/>
              </w:rPr>
              <w:t>- Умение выполнять за</w:t>
            </w:r>
            <w:r>
              <w:rPr>
                <w:rFonts w:ascii="Times New Roman" w:eastAsia="Times New Roman" w:hAnsi="Times New Roman" w:cs="Times New Roman"/>
                <w:color w:val="000000"/>
                <w:szCs w:val="24"/>
                <w:lang w:eastAsia="ru-RU"/>
              </w:rPr>
              <w:t xml:space="preserve">дание с заданными качественными </w:t>
            </w:r>
            <w:r w:rsidRPr="00261142">
              <w:rPr>
                <w:rFonts w:ascii="Times New Roman" w:eastAsia="Times New Roman" w:hAnsi="Times New Roman" w:cs="Times New Roman"/>
                <w:color w:val="000000"/>
                <w:szCs w:val="24"/>
                <w:lang w:eastAsia="ru-RU"/>
              </w:rPr>
              <w:t>параметрами.</w:t>
            </w:r>
          </w:p>
        </w:tc>
      </w:tr>
      <w:tr w:rsidR="001852FC" w:rsidRPr="00261142" w:rsidTr="00577264">
        <w:trPr>
          <w:trHeight w:val="158"/>
        </w:trPr>
        <w:tc>
          <w:tcPr>
            <w:tcW w:w="840" w:type="dxa"/>
            <w:vMerge w:val="restart"/>
          </w:tcPr>
          <w:p w:rsidR="001852FC" w:rsidRPr="00261142" w:rsidRDefault="001852FC" w:rsidP="00577264">
            <w:pPr>
              <w:autoSpaceDE w:val="0"/>
              <w:autoSpaceDN w:val="0"/>
              <w:adjustRightInd w:val="0"/>
              <w:jc w:val="both"/>
              <w:rPr>
                <w:rFonts w:ascii="Times New Roman" w:eastAsia="Times New Roman" w:hAnsi="Times New Roman" w:cs="Times New Roman"/>
                <w:color w:val="000000"/>
                <w:szCs w:val="24"/>
                <w:lang w:eastAsia="ru-RU"/>
              </w:rPr>
            </w:pPr>
            <w:r w:rsidRPr="00261142">
              <w:rPr>
                <w:rFonts w:ascii="Times New Roman" w:eastAsia="Times New Roman" w:hAnsi="Times New Roman" w:cs="Times New Roman"/>
                <w:color w:val="000000"/>
                <w:szCs w:val="24"/>
                <w:lang w:eastAsia="ru-RU"/>
              </w:rPr>
              <w:t>4</w:t>
            </w:r>
          </w:p>
          <w:p w:rsidR="001852FC" w:rsidRPr="00261142" w:rsidRDefault="001852FC" w:rsidP="00577264">
            <w:pPr>
              <w:autoSpaceDE w:val="0"/>
              <w:autoSpaceDN w:val="0"/>
              <w:adjustRightInd w:val="0"/>
              <w:jc w:val="both"/>
              <w:rPr>
                <w:rFonts w:ascii="Times New Roman" w:eastAsia="Times New Roman" w:hAnsi="Times New Roman" w:cs="Times New Roman"/>
                <w:color w:val="000000"/>
                <w:szCs w:val="24"/>
                <w:lang w:eastAsia="ru-RU"/>
              </w:rPr>
            </w:pPr>
          </w:p>
          <w:p w:rsidR="001852FC" w:rsidRPr="00261142" w:rsidRDefault="001852FC" w:rsidP="00577264">
            <w:pPr>
              <w:autoSpaceDE w:val="0"/>
              <w:autoSpaceDN w:val="0"/>
              <w:adjustRightInd w:val="0"/>
              <w:jc w:val="both"/>
              <w:rPr>
                <w:rFonts w:ascii="Times New Roman" w:eastAsia="Times New Roman" w:hAnsi="Times New Roman" w:cs="Times New Roman"/>
                <w:color w:val="000000"/>
                <w:szCs w:val="24"/>
                <w:lang w:eastAsia="ru-RU"/>
              </w:rPr>
            </w:pPr>
          </w:p>
        </w:tc>
        <w:tc>
          <w:tcPr>
            <w:tcW w:w="4684" w:type="dxa"/>
            <w:vMerge w:val="restart"/>
          </w:tcPr>
          <w:p w:rsidR="001852FC" w:rsidRPr="00261142" w:rsidRDefault="001852FC" w:rsidP="00577264">
            <w:pPr>
              <w:autoSpaceDE w:val="0"/>
              <w:autoSpaceDN w:val="0"/>
              <w:adjustRightInd w:val="0"/>
              <w:rPr>
                <w:rFonts w:ascii="Times New Roman" w:eastAsia="Times New Roman" w:hAnsi="Times New Roman" w:cs="Times New Roman"/>
                <w:color w:val="000000"/>
                <w:szCs w:val="24"/>
                <w:lang w:eastAsia="ru-RU"/>
              </w:rPr>
            </w:pPr>
            <w:r w:rsidRPr="00261142">
              <w:rPr>
                <w:rFonts w:ascii="Times New Roman" w:eastAsia="Times New Roman" w:hAnsi="Times New Roman" w:cs="Times New Roman"/>
                <w:b/>
                <w:bCs/>
                <w:i/>
                <w:iCs/>
                <w:color w:val="000000"/>
                <w:szCs w:val="24"/>
                <w:lang w:eastAsia="ru-RU"/>
              </w:rPr>
              <w:t>Формирование умения</w:t>
            </w:r>
            <w:r w:rsidRPr="00261142">
              <w:rPr>
                <w:rFonts w:ascii="Times New Roman" w:eastAsia="Times New Roman" w:hAnsi="Times New Roman" w:cs="Times New Roman"/>
                <w:color w:val="000000"/>
                <w:szCs w:val="24"/>
                <w:lang w:eastAsia="ru-RU"/>
              </w:rPr>
              <w:br/>
            </w:r>
            <w:r w:rsidRPr="00261142">
              <w:rPr>
                <w:rFonts w:ascii="Times New Roman" w:eastAsia="Times New Roman" w:hAnsi="Times New Roman" w:cs="Times New Roman"/>
                <w:b/>
                <w:bCs/>
                <w:i/>
                <w:iCs/>
                <w:color w:val="000000"/>
                <w:szCs w:val="24"/>
                <w:lang w:eastAsia="ru-RU"/>
              </w:rPr>
              <w:t>самостоятельно переходить</w:t>
            </w:r>
            <w:r w:rsidRPr="00261142">
              <w:rPr>
                <w:rFonts w:ascii="Times New Roman" w:eastAsia="Times New Roman" w:hAnsi="Times New Roman" w:cs="Times New Roman"/>
                <w:color w:val="000000"/>
                <w:szCs w:val="24"/>
                <w:lang w:eastAsia="ru-RU"/>
              </w:rPr>
              <w:br/>
            </w:r>
            <w:r w:rsidRPr="00261142">
              <w:rPr>
                <w:rFonts w:ascii="Times New Roman" w:eastAsia="Times New Roman" w:hAnsi="Times New Roman" w:cs="Times New Roman"/>
                <w:b/>
                <w:bCs/>
                <w:i/>
                <w:iCs/>
                <w:color w:val="000000"/>
                <w:szCs w:val="24"/>
                <w:lang w:eastAsia="ru-RU"/>
              </w:rPr>
              <w:t>от одного задания (</w:t>
            </w:r>
            <w:proofErr w:type="gramStart"/>
            <w:r w:rsidRPr="00261142">
              <w:rPr>
                <w:rFonts w:ascii="Times New Roman" w:eastAsia="Times New Roman" w:hAnsi="Times New Roman" w:cs="Times New Roman"/>
                <w:b/>
                <w:bCs/>
                <w:i/>
                <w:iCs/>
                <w:color w:val="000000"/>
                <w:szCs w:val="24"/>
                <w:lang w:eastAsia="ru-RU"/>
              </w:rPr>
              <w:t>операции,</w:t>
            </w:r>
            <w:r w:rsidRPr="00261142">
              <w:rPr>
                <w:rFonts w:ascii="Times New Roman" w:eastAsia="Times New Roman" w:hAnsi="Times New Roman" w:cs="Times New Roman"/>
                <w:color w:val="000000"/>
                <w:szCs w:val="24"/>
                <w:lang w:eastAsia="ru-RU"/>
              </w:rPr>
              <w:br/>
            </w:r>
            <w:r w:rsidRPr="00261142">
              <w:rPr>
                <w:rFonts w:ascii="Times New Roman" w:eastAsia="Times New Roman" w:hAnsi="Times New Roman" w:cs="Times New Roman"/>
                <w:b/>
                <w:bCs/>
                <w:i/>
                <w:iCs/>
                <w:color w:val="000000"/>
                <w:szCs w:val="24"/>
                <w:lang w:eastAsia="ru-RU"/>
              </w:rPr>
              <w:t>действия</w:t>
            </w:r>
            <w:proofErr w:type="gramEnd"/>
            <w:r w:rsidRPr="00261142">
              <w:rPr>
                <w:rFonts w:ascii="Times New Roman" w:eastAsia="Times New Roman" w:hAnsi="Times New Roman" w:cs="Times New Roman"/>
                <w:b/>
                <w:bCs/>
                <w:i/>
                <w:iCs/>
                <w:color w:val="000000"/>
                <w:szCs w:val="24"/>
                <w:lang w:eastAsia="ru-RU"/>
              </w:rPr>
              <w:t>) к другому в</w:t>
            </w:r>
            <w:r w:rsidRPr="00261142">
              <w:rPr>
                <w:rFonts w:ascii="Times New Roman" w:eastAsia="Times New Roman" w:hAnsi="Times New Roman" w:cs="Times New Roman"/>
                <w:color w:val="000000"/>
                <w:szCs w:val="24"/>
                <w:lang w:eastAsia="ru-RU"/>
              </w:rPr>
              <w:br/>
            </w:r>
            <w:r w:rsidRPr="00261142">
              <w:rPr>
                <w:rFonts w:ascii="Times New Roman" w:eastAsia="Times New Roman" w:hAnsi="Times New Roman" w:cs="Times New Roman"/>
                <w:b/>
                <w:bCs/>
                <w:i/>
                <w:iCs/>
                <w:color w:val="000000"/>
                <w:szCs w:val="24"/>
                <w:lang w:eastAsia="ru-RU"/>
              </w:rPr>
              <w:t>соответствии с расписанием</w:t>
            </w:r>
            <w:r w:rsidRPr="00261142">
              <w:rPr>
                <w:rFonts w:ascii="Times New Roman" w:eastAsia="Times New Roman" w:hAnsi="Times New Roman" w:cs="Times New Roman"/>
                <w:color w:val="000000"/>
                <w:szCs w:val="24"/>
                <w:lang w:eastAsia="ru-RU"/>
              </w:rPr>
              <w:br/>
            </w:r>
            <w:r w:rsidRPr="00261142">
              <w:rPr>
                <w:rFonts w:ascii="Times New Roman" w:eastAsia="Times New Roman" w:hAnsi="Times New Roman" w:cs="Times New Roman"/>
                <w:b/>
                <w:bCs/>
                <w:i/>
                <w:iCs/>
                <w:color w:val="000000"/>
                <w:szCs w:val="24"/>
                <w:lang w:eastAsia="ru-RU"/>
              </w:rPr>
              <w:t>занятий, алгоритмом</w:t>
            </w:r>
            <w:r w:rsidRPr="00261142">
              <w:rPr>
                <w:rFonts w:ascii="Times New Roman" w:eastAsia="Times New Roman" w:hAnsi="Times New Roman" w:cs="Times New Roman"/>
                <w:color w:val="000000"/>
                <w:szCs w:val="24"/>
                <w:lang w:eastAsia="ru-RU"/>
              </w:rPr>
              <w:br/>
            </w:r>
            <w:r w:rsidRPr="00261142">
              <w:rPr>
                <w:rFonts w:ascii="Times New Roman" w:eastAsia="Times New Roman" w:hAnsi="Times New Roman" w:cs="Times New Roman"/>
                <w:b/>
                <w:bCs/>
                <w:i/>
                <w:iCs/>
                <w:color w:val="000000"/>
                <w:szCs w:val="24"/>
                <w:lang w:eastAsia="ru-RU"/>
              </w:rPr>
              <w:t>действия и т.д.</w:t>
            </w:r>
          </w:p>
        </w:tc>
        <w:tc>
          <w:tcPr>
            <w:tcW w:w="9780" w:type="dxa"/>
          </w:tcPr>
          <w:p w:rsidR="001852FC" w:rsidRPr="00261142" w:rsidRDefault="001852FC" w:rsidP="00577264">
            <w:pPr>
              <w:autoSpaceDE w:val="0"/>
              <w:autoSpaceDN w:val="0"/>
              <w:adjustRightInd w:val="0"/>
              <w:jc w:val="both"/>
              <w:rPr>
                <w:rFonts w:ascii="Times New Roman" w:eastAsia="Times New Roman" w:hAnsi="Times New Roman" w:cs="Times New Roman"/>
                <w:color w:val="000000"/>
                <w:szCs w:val="24"/>
                <w:lang w:eastAsia="ru-RU"/>
              </w:rPr>
            </w:pPr>
            <w:r w:rsidRPr="00261142">
              <w:rPr>
                <w:rFonts w:ascii="Times New Roman" w:eastAsia="Times New Roman" w:hAnsi="Times New Roman" w:cs="Times New Roman"/>
                <w:color w:val="000000"/>
                <w:szCs w:val="24"/>
                <w:lang w:eastAsia="ru-RU"/>
              </w:rPr>
              <w:t>- Умение пошагово выполнять задание.</w:t>
            </w:r>
          </w:p>
        </w:tc>
      </w:tr>
      <w:tr w:rsidR="001852FC" w:rsidRPr="00261142" w:rsidTr="00577264">
        <w:trPr>
          <w:trHeight w:val="158"/>
        </w:trPr>
        <w:tc>
          <w:tcPr>
            <w:tcW w:w="840" w:type="dxa"/>
            <w:vMerge/>
          </w:tcPr>
          <w:p w:rsidR="001852FC" w:rsidRPr="00261142" w:rsidRDefault="001852FC" w:rsidP="00577264">
            <w:pPr>
              <w:autoSpaceDE w:val="0"/>
              <w:autoSpaceDN w:val="0"/>
              <w:adjustRightInd w:val="0"/>
              <w:jc w:val="both"/>
              <w:rPr>
                <w:rFonts w:ascii="Times New Roman" w:eastAsia="Times New Roman" w:hAnsi="Times New Roman" w:cs="Times New Roman"/>
                <w:color w:val="000000"/>
                <w:szCs w:val="24"/>
                <w:lang w:eastAsia="ru-RU"/>
              </w:rPr>
            </w:pPr>
          </w:p>
        </w:tc>
        <w:tc>
          <w:tcPr>
            <w:tcW w:w="4684" w:type="dxa"/>
            <w:vMerge/>
          </w:tcPr>
          <w:p w:rsidR="001852FC" w:rsidRPr="00261142" w:rsidRDefault="001852FC" w:rsidP="00577264">
            <w:pPr>
              <w:autoSpaceDE w:val="0"/>
              <w:autoSpaceDN w:val="0"/>
              <w:adjustRightInd w:val="0"/>
              <w:jc w:val="both"/>
              <w:rPr>
                <w:rFonts w:ascii="Times New Roman" w:eastAsia="Times New Roman" w:hAnsi="Times New Roman" w:cs="Times New Roman"/>
                <w:color w:val="000000"/>
                <w:szCs w:val="24"/>
                <w:lang w:eastAsia="ru-RU"/>
              </w:rPr>
            </w:pPr>
          </w:p>
        </w:tc>
        <w:tc>
          <w:tcPr>
            <w:tcW w:w="9780" w:type="dxa"/>
          </w:tcPr>
          <w:p w:rsidR="001852FC" w:rsidRPr="00261142" w:rsidRDefault="001852FC" w:rsidP="00577264">
            <w:pPr>
              <w:autoSpaceDE w:val="0"/>
              <w:autoSpaceDN w:val="0"/>
              <w:adjustRightInd w:val="0"/>
              <w:jc w:val="both"/>
              <w:rPr>
                <w:rFonts w:ascii="Times New Roman" w:eastAsia="Times New Roman" w:hAnsi="Times New Roman" w:cs="Times New Roman"/>
                <w:color w:val="000000"/>
                <w:szCs w:val="24"/>
                <w:lang w:eastAsia="ru-RU"/>
              </w:rPr>
            </w:pPr>
            <w:r w:rsidRPr="00261142">
              <w:rPr>
                <w:rFonts w:ascii="Times New Roman" w:eastAsia="Times New Roman" w:hAnsi="Times New Roman" w:cs="Times New Roman"/>
                <w:color w:val="000000"/>
                <w:szCs w:val="24"/>
                <w:lang w:eastAsia="ru-RU"/>
              </w:rPr>
              <w:t>- Умение следовать наглядной развернутой инструкции педагога.</w:t>
            </w:r>
          </w:p>
        </w:tc>
      </w:tr>
      <w:tr w:rsidR="001852FC" w:rsidRPr="00261142" w:rsidTr="00577264">
        <w:trPr>
          <w:trHeight w:val="158"/>
        </w:trPr>
        <w:tc>
          <w:tcPr>
            <w:tcW w:w="840" w:type="dxa"/>
            <w:vMerge/>
          </w:tcPr>
          <w:p w:rsidR="001852FC" w:rsidRPr="00261142" w:rsidRDefault="001852FC" w:rsidP="00577264">
            <w:pPr>
              <w:autoSpaceDE w:val="0"/>
              <w:autoSpaceDN w:val="0"/>
              <w:adjustRightInd w:val="0"/>
              <w:jc w:val="both"/>
              <w:rPr>
                <w:rFonts w:ascii="Times New Roman" w:eastAsia="Times New Roman" w:hAnsi="Times New Roman" w:cs="Times New Roman"/>
                <w:color w:val="000000"/>
                <w:szCs w:val="24"/>
                <w:lang w:eastAsia="ru-RU"/>
              </w:rPr>
            </w:pPr>
          </w:p>
        </w:tc>
        <w:tc>
          <w:tcPr>
            <w:tcW w:w="4684" w:type="dxa"/>
            <w:vMerge/>
          </w:tcPr>
          <w:p w:rsidR="001852FC" w:rsidRPr="00261142" w:rsidRDefault="001852FC" w:rsidP="00577264">
            <w:pPr>
              <w:autoSpaceDE w:val="0"/>
              <w:autoSpaceDN w:val="0"/>
              <w:adjustRightInd w:val="0"/>
              <w:jc w:val="both"/>
              <w:rPr>
                <w:rFonts w:ascii="Times New Roman" w:eastAsia="Times New Roman" w:hAnsi="Times New Roman" w:cs="Times New Roman"/>
                <w:color w:val="000000"/>
                <w:szCs w:val="24"/>
                <w:lang w:eastAsia="ru-RU"/>
              </w:rPr>
            </w:pPr>
          </w:p>
        </w:tc>
        <w:tc>
          <w:tcPr>
            <w:tcW w:w="9780" w:type="dxa"/>
          </w:tcPr>
          <w:p w:rsidR="001852FC" w:rsidRPr="00261142" w:rsidRDefault="001852FC" w:rsidP="00577264">
            <w:pPr>
              <w:autoSpaceDE w:val="0"/>
              <w:autoSpaceDN w:val="0"/>
              <w:adjustRightInd w:val="0"/>
              <w:jc w:val="both"/>
              <w:rPr>
                <w:rFonts w:ascii="Times New Roman" w:eastAsia="Times New Roman" w:hAnsi="Times New Roman" w:cs="Times New Roman"/>
                <w:color w:val="000000"/>
                <w:szCs w:val="24"/>
                <w:lang w:eastAsia="ru-RU"/>
              </w:rPr>
            </w:pPr>
            <w:r w:rsidRPr="00261142">
              <w:rPr>
                <w:rFonts w:ascii="Times New Roman" w:eastAsia="Times New Roman" w:hAnsi="Times New Roman" w:cs="Times New Roman"/>
                <w:color w:val="000000"/>
                <w:szCs w:val="24"/>
                <w:lang w:eastAsia="ru-RU"/>
              </w:rPr>
              <w:t>- Умение следовать словесной инструкции педагога.</w:t>
            </w:r>
          </w:p>
        </w:tc>
      </w:tr>
      <w:tr w:rsidR="001852FC" w:rsidRPr="00261142" w:rsidTr="00577264">
        <w:trPr>
          <w:trHeight w:val="158"/>
        </w:trPr>
        <w:tc>
          <w:tcPr>
            <w:tcW w:w="840" w:type="dxa"/>
            <w:vMerge/>
          </w:tcPr>
          <w:p w:rsidR="001852FC" w:rsidRPr="00261142" w:rsidRDefault="001852FC" w:rsidP="00577264">
            <w:pPr>
              <w:autoSpaceDE w:val="0"/>
              <w:autoSpaceDN w:val="0"/>
              <w:adjustRightInd w:val="0"/>
              <w:jc w:val="both"/>
              <w:rPr>
                <w:rFonts w:ascii="Times New Roman" w:eastAsia="Times New Roman" w:hAnsi="Times New Roman" w:cs="Times New Roman"/>
                <w:color w:val="000000"/>
                <w:szCs w:val="24"/>
                <w:lang w:eastAsia="ru-RU"/>
              </w:rPr>
            </w:pPr>
          </w:p>
        </w:tc>
        <w:tc>
          <w:tcPr>
            <w:tcW w:w="4684" w:type="dxa"/>
            <w:vMerge/>
          </w:tcPr>
          <w:p w:rsidR="001852FC" w:rsidRPr="00261142" w:rsidRDefault="001852FC" w:rsidP="00577264">
            <w:pPr>
              <w:autoSpaceDE w:val="0"/>
              <w:autoSpaceDN w:val="0"/>
              <w:adjustRightInd w:val="0"/>
              <w:jc w:val="both"/>
              <w:rPr>
                <w:rFonts w:ascii="Times New Roman" w:eastAsia="Times New Roman" w:hAnsi="Times New Roman" w:cs="Times New Roman"/>
                <w:color w:val="000000"/>
                <w:szCs w:val="24"/>
                <w:lang w:eastAsia="ru-RU"/>
              </w:rPr>
            </w:pPr>
          </w:p>
        </w:tc>
        <w:tc>
          <w:tcPr>
            <w:tcW w:w="9780" w:type="dxa"/>
          </w:tcPr>
          <w:p w:rsidR="001852FC" w:rsidRPr="00261142" w:rsidRDefault="001852FC" w:rsidP="00577264">
            <w:pPr>
              <w:autoSpaceDE w:val="0"/>
              <w:autoSpaceDN w:val="0"/>
              <w:adjustRightInd w:val="0"/>
              <w:jc w:val="both"/>
              <w:rPr>
                <w:rFonts w:ascii="Times New Roman" w:eastAsia="Times New Roman" w:hAnsi="Times New Roman" w:cs="Times New Roman"/>
                <w:color w:val="000000"/>
                <w:szCs w:val="24"/>
                <w:lang w:eastAsia="ru-RU"/>
              </w:rPr>
            </w:pPr>
            <w:r w:rsidRPr="00261142">
              <w:rPr>
                <w:rFonts w:ascii="Times New Roman" w:eastAsia="Times New Roman" w:hAnsi="Times New Roman" w:cs="Times New Roman"/>
                <w:color w:val="000000"/>
                <w:szCs w:val="24"/>
                <w:lang w:eastAsia="ru-RU"/>
              </w:rPr>
              <w:t>- Умение самостоятельно выполнять задание.</w:t>
            </w:r>
          </w:p>
        </w:tc>
      </w:tr>
    </w:tbl>
    <w:p w:rsidR="001852FC" w:rsidRPr="00704F75" w:rsidRDefault="001852FC" w:rsidP="001852FC">
      <w:pPr>
        <w:shd w:val="clear" w:color="auto" w:fill="FFFFFF"/>
        <w:spacing w:before="270" w:after="135" w:line="240" w:lineRule="auto"/>
        <w:outlineLvl w:val="2"/>
        <w:rPr>
          <w:rFonts w:ascii="Times New Roman" w:hAnsi="Times New Roman"/>
          <w:sz w:val="24"/>
          <w:szCs w:val="24"/>
        </w:rPr>
      </w:pPr>
    </w:p>
    <w:p w:rsidR="001852FC" w:rsidRPr="00683529" w:rsidRDefault="001852FC" w:rsidP="001852FC">
      <w:pPr>
        <w:pStyle w:val="a3"/>
        <w:numPr>
          <w:ilvl w:val="0"/>
          <w:numId w:val="1"/>
        </w:numPr>
        <w:shd w:val="clear" w:color="auto" w:fill="FFFFFF"/>
        <w:spacing w:before="270" w:after="135"/>
        <w:contextualSpacing/>
        <w:jc w:val="center"/>
        <w:outlineLvl w:val="2"/>
      </w:pPr>
      <w:r w:rsidRPr="00683529">
        <w:rPr>
          <w:b/>
        </w:rPr>
        <w:t>Содержание учебного предмета</w:t>
      </w:r>
      <w:r w:rsidRPr="00683529">
        <w:t>.</w:t>
      </w:r>
    </w:p>
    <w:tbl>
      <w:tblPr>
        <w:tblStyle w:val="2"/>
        <w:tblW w:w="15304" w:type="dxa"/>
        <w:tblLayout w:type="fixed"/>
        <w:tblLook w:val="04A0" w:firstRow="1" w:lastRow="0" w:firstColumn="1" w:lastColumn="0" w:noHBand="0" w:noVBand="1"/>
      </w:tblPr>
      <w:tblGrid>
        <w:gridCol w:w="1072"/>
        <w:gridCol w:w="4650"/>
        <w:gridCol w:w="1077"/>
        <w:gridCol w:w="8505"/>
      </w:tblGrid>
      <w:tr w:rsidR="001852FC" w:rsidRPr="00704F75" w:rsidTr="00577264">
        <w:trPr>
          <w:trHeight w:val="719"/>
        </w:trPr>
        <w:tc>
          <w:tcPr>
            <w:tcW w:w="1072" w:type="dxa"/>
            <w:vMerge w:val="restart"/>
          </w:tcPr>
          <w:p w:rsidR="001852FC" w:rsidRPr="00704F75" w:rsidRDefault="001852FC" w:rsidP="00577264">
            <w:pPr>
              <w:jc w:val="center"/>
              <w:rPr>
                <w:rFonts w:ascii="Times New Roman" w:hAnsi="Times New Roman" w:cs="Times New Roman"/>
                <w:b/>
                <w:sz w:val="24"/>
                <w:szCs w:val="24"/>
              </w:rPr>
            </w:pPr>
            <w:r w:rsidRPr="00704F75">
              <w:rPr>
                <w:rFonts w:ascii="Times New Roman" w:hAnsi="Times New Roman" w:cs="Times New Roman"/>
                <w:b/>
                <w:sz w:val="24"/>
                <w:szCs w:val="24"/>
              </w:rPr>
              <w:t>№ п/п</w:t>
            </w:r>
          </w:p>
        </w:tc>
        <w:tc>
          <w:tcPr>
            <w:tcW w:w="4650" w:type="dxa"/>
            <w:vMerge w:val="restart"/>
          </w:tcPr>
          <w:p w:rsidR="001852FC" w:rsidRPr="00704F75" w:rsidRDefault="001852FC" w:rsidP="00577264">
            <w:pPr>
              <w:jc w:val="center"/>
              <w:rPr>
                <w:rFonts w:ascii="Times New Roman" w:hAnsi="Times New Roman" w:cs="Times New Roman"/>
                <w:b/>
                <w:sz w:val="24"/>
                <w:szCs w:val="24"/>
              </w:rPr>
            </w:pPr>
            <w:r w:rsidRPr="00704F75">
              <w:rPr>
                <w:rFonts w:ascii="Times New Roman" w:hAnsi="Times New Roman" w:cs="Times New Roman"/>
                <w:b/>
                <w:sz w:val="24"/>
                <w:szCs w:val="24"/>
              </w:rPr>
              <w:t>Наименование разделов учебной программы</w:t>
            </w:r>
          </w:p>
        </w:tc>
        <w:tc>
          <w:tcPr>
            <w:tcW w:w="1077" w:type="dxa"/>
            <w:vMerge w:val="restart"/>
          </w:tcPr>
          <w:p w:rsidR="001852FC" w:rsidRPr="00704F75" w:rsidRDefault="001852FC" w:rsidP="00577264">
            <w:pPr>
              <w:jc w:val="center"/>
              <w:rPr>
                <w:rFonts w:ascii="Times New Roman" w:hAnsi="Times New Roman" w:cs="Times New Roman"/>
                <w:b/>
                <w:sz w:val="24"/>
                <w:szCs w:val="24"/>
              </w:rPr>
            </w:pPr>
            <w:r w:rsidRPr="00704F75">
              <w:rPr>
                <w:rFonts w:ascii="Times New Roman" w:hAnsi="Times New Roman" w:cs="Times New Roman"/>
                <w:b/>
                <w:sz w:val="24"/>
                <w:szCs w:val="24"/>
              </w:rPr>
              <w:t>Кол-во часов</w:t>
            </w:r>
          </w:p>
        </w:tc>
        <w:tc>
          <w:tcPr>
            <w:tcW w:w="8505" w:type="dxa"/>
            <w:vMerge w:val="restart"/>
          </w:tcPr>
          <w:p w:rsidR="001852FC" w:rsidRPr="00704F75" w:rsidRDefault="001852FC" w:rsidP="00577264">
            <w:pPr>
              <w:jc w:val="center"/>
              <w:rPr>
                <w:rFonts w:ascii="Times New Roman" w:hAnsi="Times New Roman" w:cs="Times New Roman"/>
                <w:b/>
                <w:sz w:val="24"/>
                <w:szCs w:val="24"/>
              </w:rPr>
            </w:pPr>
            <w:r w:rsidRPr="00704F75">
              <w:rPr>
                <w:rFonts w:ascii="Times New Roman" w:hAnsi="Times New Roman" w:cs="Times New Roman"/>
                <w:b/>
                <w:sz w:val="24"/>
                <w:szCs w:val="24"/>
              </w:rPr>
              <w:t>Характеристика основных содержательных линий</w:t>
            </w:r>
          </w:p>
        </w:tc>
      </w:tr>
      <w:tr w:rsidR="001852FC" w:rsidRPr="00704F75" w:rsidTr="00577264">
        <w:trPr>
          <w:trHeight w:val="276"/>
        </w:trPr>
        <w:tc>
          <w:tcPr>
            <w:tcW w:w="1072" w:type="dxa"/>
            <w:vMerge/>
          </w:tcPr>
          <w:p w:rsidR="001852FC" w:rsidRPr="00704F75" w:rsidRDefault="001852FC" w:rsidP="00577264">
            <w:pPr>
              <w:jc w:val="center"/>
              <w:rPr>
                <w:rFonts w:ascii="Times New Roman" w:hAnsi="Times New Roman" w:cs="Times New Roman"/>
                <w:b/>
                <w:sz w:val="24"/>
                <w:szCs w:val="24"/>
              </w:rPr>
            </w:pPr>
          </w:p>
        </w:tc>
        <w:tc>
          <w:tcPr>
            <w:tcW w:w="4650" w:type="dxa"/>
            <w:vMerge/>
          </w:tcPr>
          <w:p w:rsidR="001852FC" w:rsidRPr="00704F75" w:rsidRDefault="001852FC" w:rsidP="00577264">
            <w:pPr>
              <w:jc w:val="center"/>
              <w:rPr>
                <w:rFonts w:ascii="Times New Roman" w:hAnsi="Times New Roman" w:cs="Times New Roman"/>
                <w:b/>
                <w:sz w:val="24"/>
                <w:szCs w:val="24"/>
              </w:rPr>
            </w:pPr>
          </w:p>
        </w:tc>
        <w:tc>
          <w:tcPr>
            <w:tcW w:w="1077" w:type="dxa"/>
            <w:vMerge/>
          </w:tcPr>
          <w:p w:rsidR="001852FC" w:rsidRPr="00704F75" w:rsidRDefault="001852FC" w:rsidP="00577264">
            <w:pPr>
              <w:jc w:val="center"/>
              <w:rPr>
                <w:rFonts w:ascii="Times New Roman" w:hAnsi="Times New Roman" w:cs="Times New Roman"/>
                <w:b/>
                <w:sz w:val="24"/>
                <w:szCs w:val="24"/>
              </w:rPr>
            </w:pPr>
          </w:p>
        </w:tc>
        <w:tc>
          <w:tcPr>
            <w:tcW w:w="8505" w:type="dxa"/>
            <w:vMerge/>
          </w:tcPr>
          <w:p w:rsidR="001852FC" w:rsidRPr="00704F75" w:rsidRDefault="001852FC" w:rsidP="00577264">
            <w:pPr>
              <w:jc w:val="center"/>
              <w:rPr>
                <w:rFonts w:ascii="Times New Roman" w:hAnsi="Times New Roman" w:cs="Times New Roman"/>
                <w:b/>
                <w:sz w:val="24"/>
                <w:szCs w:val="24"/>
              </w:rPr>
            </w:pPr>
          </w:p>
        </w:tc>
      </w:tr>
      <w:tr w:rsidR="001852FC" w:rsidRPr="00704F75" w:rsidTr="00577264">
        <w:trPr>
          <w:trHeight w:val="276"/>
        </w:trPr>
        <w:tc>
          <w:tcPr>
            <w:tcW w:w="1072" w:type="dxa"/>
          </w:tcPr>
          <w:p w:rsidR="001852FC" w:rsidRPr="00704F75" w:rsidRDefault="001852FC" w:rsidP="00577264">
            <w:pPr>
              <w:jc w:val="center"/>
              <w:rPr>
                <w:rFonts w:ascii="Times New Roman" w:hAnsi="Times New Roman" w:cs="Times New Roman"/>
                <w:b/>
                <w:sz w:val="24"/>
                <w:szCs w:val="24"/>
              </w:rPr>
            </w:pPr>
            <w:r>
              <w:rPr>
                <w:rFonts w:ascii="Times New Roman" w:hAnsi="Times New Roman" w:cs="Times New Roman"/>
                <w:b/>
                <w:sz w:val="24"/>
                <w:szCs w:val="24"/>
              </w:rPr>
              <w:t>1</w:t>
            </w:r>
          </w:p>
        </w:tc>
        <w:tc>
          <w:tcPr>
            <w:tcW w:w="4650" w:type="dxa"/>
          </w:tcPr>
          <w:p w:rsidR="001852FC" w:rsidRPr="001A6A0B" w:rsidRDefault="001852FC" w:rsidP="00577264">
            <w:pPr>
              <w:autoSpaceDN w:val="0"/>
              <w:ind w:firstLine="709"/>
              <w:jc w:val="center"/>
              <w:rPr>
                <w:rFonts w:ascii="Times New Roman" w:eastAsia="Calibri" w:hAnsi="Times New Roman" w:cs="Times New Roman"/>
                <w:b/>
                <w:bCs/>
                <w:sz w:val="24"/>
                <w:szCs w:val="24"/>
              </w:rPr>
            </w:pPr>
            <w:r w:rsidRPr="001A6A0B">
              <w:rPr>
                <w:rFonts w:ascii="Times New Roman" w:eastAsia="Calibri" w:hAnsi="Times New Roman" w:cs="Times New Roman"/>
                <w:b/>
                <w:bCs/>
                <w:sz w:val="24"/>
                <w:szCs w:val="24"/>
              </w:rPr>
              <w:t>Нумерация</w:t>
            </w:r>
          </w:p>
          <w:p w:rsidR="001852FC" w:rsidRPr="00704F75" w:rsidRDefault="001852FC" w:rsidP="00577264">
            <w:pPr>
              <w:jc w:val="center"/>
              <w:rPr>
                <w:rFonts w:ascii="Times New Roman" w:hAnsi="Times New Roman" w:cs="Times New Roman"/>
                <w:b/>
                <w:sz w:val="24"/>
                <w:szCs w:val="24"/>
              </w:rPr>
            </w:pPr>
          </w:p>
        </w:tc>
        <w:tc>
          <w:tcPr>
            <w:tcW w:w="1077" w:type="dxa"/>
          </w:tcPr>
          <w:p w:rsidR="001852FC" w:rsidRPr="00704F75" w:rsidRDefault="00683529" w:rsidP="00577264">
            <w:pPr>
              <w:jc w:val="center"/>
              <w:rPr>
                <w:rFonts w:ascii="Times New Roman" w:hAnsi="Times New Roman" w:cs="Times New Roman"/>
                <w:b/>
                <w:sz w:val="24"/>
                <w:szCs w:val="24"/>
              </w:rPr>
            </w:pPr>
            <w:r>
              <w:rPr>
                <w:rFonts w:ascii="Times New Roman" w:hAnsi="Times New Roman" w:cs="Times New Roman"/>
                <w:b/>
                <w:sz w:val="24"/>
                <w:szCs w:val="24"/>
              </w:rPr>
              <w:t>32</w:t>
            </w:r>
          </w:p>
        </w:tc>
        <w:tc>
          <w:tcPr>
            <w:tcW w:w="8505" w:type="dxa"/>
          </w:tcPr>
          <w:p w:rsidR="001852FC" w:rsidRPr="001A6A0B" w:rsidRDefault="00683529" w:rsidP="00577264">
            <w:pPr>
              <w:autoSpaceDN w:val="0"/>
              <w:ind w:firstLine="709"/>
              <w:rPr>
                <w:rFonts w:ascii="Times New Roman" w:eastAsia="Calibri" w:hAnsi="Times New Roman" w:cs="Times New Roman"/>
                <w:i/>
                <w:iCs/>
                <w:sz w:val="24"/>
                <w:szCs w:val="24"/>
              </w:rPr>
            </w:pPr>
            <w:r>
              <w:rPr>
                <w:rFonts w:ascii="Times New Roman" w:eastAsia="Calibri" w:hAnsi="Times New Roman" w:cs="Times New Roman"/>
                <w:i/>
                <w:iCs/>
                <w:sz w:val="24"/>
                <w:szCs w:val="24"/>
              </w:rPr>
              <w:t>Нумерация чисел в пределах 10</w:t>
            </w:r>
          </w:p>
          <w:p w:rsidR="001852FC" w:rsidRPr="001A6A0B" w:rsidRDefault="001852FC" w:rsidP="00577264">
            <w:pPr>
              <w:autoSpaceDN w:val="0"/>
              <w:ind w:firstLine="709"/>
              <w:jc w:val="both"/>
              <w:rPr>
                <w:rFonts w:ascii="Times New Roman" w:eastAsia="Calibri" w:hAnsi="Times New Roman" w:cs="Times New Roman"/>
                <w:sz w:val="24"/>
                <w:szCs w:val="24"/>
              </w:rPr>
            </w:pPr>
            <w:r w:rsidRPr="001A6A0B">
              <w:rPr>
                <w:rFonts w:ascii="Times New Roman" w:eastAsia="Calibri" w:hAnsi="Times New Roman" w:cs="Times New Roman"/>
                <w:sz w:val="24"/>
                <w:szCs w:val="24"/>
              </w:rPr>
              <w:t>Образование, название, обозначение</w:t>
            </w:r>
            <w:r w:rsidR="00E16D42">
              <w:rPr>
                <w:rFonts w:ascii="Times New Roman" w:eastAsia="Calibri" w:hAnsi="Times New Roman" w:cs="Times New Roman"/>
                <w:sz w:val="24"/>
                <w:szCs w:val="24"/>
              </w:rPr>
              <w:t xml:space="preserve"> цифрой (запись) чисел от 1 до 10</w:t>
            </w:r>
            <w:r w:rsidRPr="001A6A0B">
              <w:rPr>
                <w:rFonts w:ascii="Times New Roman" w:eastAsia="Calibri" w:hAnsi="Times New Roman" w:cs="Times New Roman"/>
                <w:sz w:val="24"/>
                <w:szCs w:val="24"/>
              </w:rPr>
              <w:t>. Число и цифра 0</w:t>
            </w:r>
            <w:r>
              <w:rPr>
                <w:rFonts w:ascii="Times New Roman" w:eastAsia="Calibri" w:hAnsi="Times New Roman" w:cs="Times New Roman"/>
                <w:sz w:val="24"/>
                <w:szCs w:val="24"/>
              </w:rPr>
              <w:t xml:space="preserve">. </w:t>
            </w:r>
          </w:p>
          <w:p w:rsidR="001852FC" w:rsidRPr="001A6A0B" w:rsidRDefault="001852FC" w:rsidP="00577264">
            <w:pPr>
              <w:autoSpaceDN w:val="0"/>
              <w:ind w:firstLine="709"/>
              <w:jc w:val="both"/>
              <w:rPr>
                <w:rFonts w:ascii="Times New Roman" w:eastAsia="Calibri" w:hAnsi="Times New Roman" w:cs="Times New Roman"/>
                <w:sz w:val="24"/>
                <w:szCs w:val="24"/>
              </w:rPr>
            </w:pPr>
            <w:r w:rsidRPr="001A6A0B">
              <w:rPr>
                <w:rFonts w:ascii="Times New Roman" w:eastAsia="Calibri" w:hAnsi="Times New Roman" w:cs="Times New Roman"/>
                <w:sz w:val="24"/>
                <w:szCs w:val="24"/>
              </w:rPr>
              <w:t xml:space="preserve">Счет предметов </w:t>
            </w:r>
            <w:r>
              <w:rPr>
                <w:rFonts w:ascii="Times New Roman" w:eastAsia="Calibri" w:hAnsi="Times New Roman" w:cs="Times New Roman"/>
                <w:sz w:val="24"/>
                <w:szCs w:val="24"/>
              </w:rPr>
              <w:t xml:space="preserve">и </w:t>
            </w:r>
            <w:r w:rsidR="00E16D42">
              <w:rPr>
                <w:rFonts w:ascii="Times New Roman" w:eastAsia="Calibri" w:hAnsi="Times New Roman" w:cs="Times New Roman"/>
                <w:sz w:val="24"/>
                <w:szCs w:val="24"/>
              </w:rPr>
              <w:t>отвлеченный счет в пределах 10</w:t>
            </w:r>
            <w:r w:rsidRPr="001A6A0B">
              <w:rPr>
                <w:rFonts w:ascii="Times New Roman" w:eastAsia="Calibri" w:hAnsi="Times New Roman" w:cs="Times New Roman"/>
                <w:sz w:val="24"/>
                <w:szCs w:val="24"/>
              </w:rPr>
              <w:t xml:space="preserve"> (счет по 1 и равными числовыми группами по 2). Количественные, порядковые числительные. Соотношение количества, числительного, цифры. Счет в заданных пределах.</w:t>
            </w:r>
          </w:p>
          <w:p w:rsidR="001852FC" w:rsidRPr="001A6A0B" w:rsidRDefault="001852FC" w:rsidP="00577264">
            <w:pPr>
              <w:autoSpaceDN w:val="0"/>
              <w:ind w:firstLine="709"/>
              <w:jc w:val="both"/>
              <w:rPr>
                <w:rFonts w:ascii="Times New Roman" w:eastAsia="Calibri" w:hAnsi="Times New Roman" w:cs="Times New Roman"/>
                <w:sz w:val="24"/>
                <w:szCs w:val="24"/>
              </w:rPr>
            </w:pPr>
            <w:r w:rsidRPr="001A6A0B">
              <w:rPr>
                <w:rFonts w:ascii="Times New Roman" w:eastAsia="Calibri" w:hAnsi="Times New Roman" w:cs="Times New Roman"/>
                <w:sz w:val="24"/>
                <w:szCs w:val="24"/>
              </w:rPr>
              <w:t xml:space="preserve">Место каждого числа в числовом ряду. Следующее, предыдущее число. Получение следующего числа путем присчитывания 1 к числу. Получение предыдущего числа путем отсчитывания 1 от числа. </w:t>
            </w:r>
          </w:p>
          <w:p w:rsidR="001852FC" w:rsidRPr="001A6A0B" w:rsidRDefault="001852FC" w:rsidP="00577264">
            <w:pPr>
              <w:autoSpaceDN w:val="0"/>
              <w:ind w:firstLine="709"/>
              <w:jc w:val="both"/>
              <w:rPr>
                <w:rFonts w:ascii="Times New Roman" w:eastAsia="Calibri" w:hAnsi="Times New Roman" w:cs="Times New Roman"/>
                <w:sz w:val="24"/>
                <w:szCs w:val="24"/>
              </w:rPr>
            </w:pPr>
            <w:r w:rsidRPr="001A6A0B">
              <w:rPr>
                <w:rFonts w:ascii="Times New Roman" w:eastAsia="Calibri" w:hAnsi="Times New Roman" w:cs="Times New Roman"/>
                <w:sz w:val="24"/>
                <w:szCs w:val="24"/>
              </w:rPr>
              <w:lastRenderedPageBreak/>
              <w:t>Ср</w:t>
            </w:r>
            <w:r w:rsidR="00E16D42">
              <w:rPr>
                <w:rFonts w:ascii="Times New Roman" w:eastAsia="Calibri" w:hAnsi="Times New Roman" w:cs="Times New Roman"/>
                <w:sz w:val="24"/>
                <w:szCs w:val="24"/>
              </w:rPr>
              <w:t>авнение чисел в пределах 10</w:t>
            </w:r>
            <w:r w:rsidRPr="001A6A0B">
              <w:rPr>
                <w:rFonts w:ascii="Times New Roman" w:eastAsia="Calibri" w:hAnsi="Times New Roman" w:cs="Times New Roman"/>
                <w:sz w:val="24"/>
                <w:szCs w:val="24"/>
              </w:rPr>
              <w:t xml:space="preserve">, в том числе с опорой на установление взаимно однозначного соответствия предметных совокупностей или их частей. Установление отношения: равно, больше, меньше. </w:t>
            </w:r>
          </w:p>
        </w:tc>
      </w:tr>
      <w:tr w:rsidR="001852FC" w:rsidRPr="00704F75" w:rsidTr="00577264">
        <w:trPr>
          <w:trHeight w:val="703"/>
        </w:trPr>
        <w:tc>
          <w:tcPr>
            <w:tcW w:w="1072" w:type="dxa"/>
          </w:tcPr>
          <w:p w:rsidR="001852FC" w:rsidRPr="00704F75" w:rsidRDefault="001852FC" w:rsidP="00577264">
            <w:pPr>
              <w:jc w:val="center"/>
              <w:rPr>
                <w:rFonts w:ascii="Times New Roman" w:hAnsi="Times New Roman" w:cs="Times New Roman"/>
                <w:b/>
                <w:sz w:val="24"/>
                <w:szCs w:val="24"/>
              </w:rPr>
            </w:pPr>
            <w:r>
              <w:rPr>
                <w:rFonts w:ascii="Times New Roman" w:hAnsi="Times New Roman" w:cs="Times New Roman"/>
                <w:b/>
                <w:sz w:val="24"/>
                <w:szCs w:val="24"/>
              </w:rPr>
              <w:lastRenderedPageBreak/>
              <w:t>2</w:t>
            </w:r>
          </w:p>
        </w:tc>
        <w:tc>
          <w:tcPr>
            <w:tcW w:w="4650" w:type="dxa"/>
          </w:tcPr>
          <w:p w:rsidR="001852FC" w:rsidRPr="001A6A0B" w:rsidRDefault="001852FC" w:rsidP="00577264">
            <w:pPr>
              <w:autoSpaceDN w:val="0"/>
              <w:spacing w:line="360" w:lineRule="auto"/>
              <w:ind w:firstLine="709"/>
              <w:jc w:val="center"/>
              <w:rPr>
                <w:rFonts w:ascii="Times New Roman" w:eastAsia="Calibri" w:hAnsi="Times New Roman" w:cs="Times New Roman"/>
                <w:b/>
                <w:bCs/>
                <w:sz w:val="24"/>
                <w:szCs w:val="24"/>
              </w:rPr>
            </w:pPr>
            <w:r w:rsidRPr="00507DD8">
              <w:rPr>
                <w:rFonts w:ascii="Times New Roman" w:eastAsia="Calibri" w:hAnsi="Times New Roman" w:cs="Times New Roman"/>
                <w:b/>
                <w:bCs/>
                <w:sz w:val="24"/>
                <w:szCs w:val="24"/>
              </w:rPr>
              <w:t>Единицы измерения и их соотношения</w:t>
            </w:r>
          </w:p>
        </w:tc>
        <w:tc>
          <w:tcPr>
            <w:tcW w:w="1077" w:type="dxa"/>
          </w:tcPr>
          <w:p w:rsidR="001852FC" w:rsidRPr="00704F75" w:rsidRDefault="00683529" w:rsidP="00577264">
            <w:pPr>
              <w:jc w:val="center"/>
              <w:rPr>
                <w:rFonts w:ascii="Times New Roman" w:hAnsi="Times New Roman" w:cs="Times New Roman"/>
                <w:b/>
                <w:sz w:val="24"/>
                <w:szCs w:val="24"/>
              </w:rPr>
            </w:pPr>
            <w:r>
              <w:rPr>
                <w:rFonts w:ascii="Times New Roman" w:hAnsi="Times New Roman" w:cs="Times New Roman"/>
                <w:b/>
                <w:sz w:val="24"/>
                <w:szCs w:val="24"/>
              </w:rPr>
              <w:t>22</w:t>
            </w:r>
          </w:p>
        </w:tc>
        <w:tc>
          <w:tcPr>
            <w:tcW w:w="8505" w:type="dxa"/>
          </w:tcPr>
          <w:p w:rsidR="001852FC" w:rsidRDefault="001852FC" w:rsidP="00577264">
            <w:pPr>
              <w:jc w:val="center"/>
              <w:rPr>
                <w:rFonts w:ascii="Times New Roman" w:eastAsia="Calibri" w:hAnsi="Times New Roman" w:cs="Times New Roman"/>
                <w:sz w:val="24"/>
                <w:szCs w:val="24"/>
              </w:rPr>
            </w:pPr>
            <w:r w:rsidRPr="001A6A0B">
              <w:rPr>
                <w:rFonts w:ascii="Times New Roman" w:eastAsia="Calibri" w:hAnsi="Times New Roman" w:cs="Times New Roman"/>
                <w:sz w:val="24"/>
                <w:szCs w:val="24"/>
              </w:rPr>
              <w:t xml:space="preserve">Единицы измерения (меры) стоимости - копейка (1 к.), рубль (1 р.). </w:t>
            </w:r>
          </w:p>
          <w:p w:rsidR="001852FC" w:rsidRPr="00704F75" w:rsidRDefault="001852FC" w:rsidP="00E16D42">
            <w:pPr>
              <w:rPr>
                <w:rFonts w:ascii="Times New Roman" w:hAnsi="Times New Roman" w:cs="Times New Roman"/>
                <w:b/>
                <w:sz w:val="24"/>
                <w:szCs w:val="24"/>
              </w:rPr>
            </w:pPr>
            <w:r w:rsidRPr="001A6A0B">
              <w:rPr>
                <w:rFonts w:ascii="Times New Roman" w:eastAsia="Calibri" w:hAnsi="Times New Roman" w:cs="Times New Roman"/>
                <w:sz w:val="24"/>
                <w:szCs w:val="24"/>
              </w:rPr>
              <w:t>Монеты: 1 р., 2 р., 5 р.,</w:t>
            </w:r>
            <w:r w:rsidR="00683529">
              <w:rPr>
                <w:rFonts w:ascii="Times New Roman" w:eastAsia="Calibri" w:hAnsi="Times New Roman" w:cs="Times New Roman"/>
                <w:sz w:val="24"/>
                <w:szCs w:val="24"/>
              </w:rPr>
              <w:t xml:space="preserve"> 10 </w:t>
            </w:r>
            <w:proofErr w:type="gramStart"/>
            <w:r w:rsidR="00683529">
              <w:rPr>
                <w:rFonts w:ascii="Times New Roman" w:eastAsia="Calibri" w:hAnsi="Times New Roman" w:cs="Times New Roman"/>
                <w:sz w:val="24"/>
                <w:szCs w:val="24"/>
              </w:rPr>
              <w:t>р..</w:t>
            </w:r>
            <w:proofErr w:type="gramEnd"/>
            <w:r w:rsidR="00E16D42">
              <w:rPr>
                <w:rFonts w:ascii="Times New Roman" w:eastAsia="Calibri" w:hAnsi="Times New Roman" w:cs="Times New Roman"/>
                <w:sz w:val="24"/>
                <w:szCs w:val="24"/>
              </w:rPr>
              <w:t xml:space="preserve"> </w:t>
            </w:r>
            <w:r w:rsidR="00E16D42" w:rsidRPr="00E16D42">
              <w:rPr>
                <w:rFonts w:ascii="Times New Roman" w:eastAsia="Times New Roman" w:hAnsi="Times New Roman" w:cs="Times New Roman"/>
                <w:sz w:val="24"/>
                <w:szCs w:val="28"/>
                <w:lang w:eastAsia="ar-SA"/>
              </w:rPr>
              <w:t xml:space="preserve">Единицы (меры)массы, емкости килограмм, литр. </w:t>
            </w:r>
            <w:proofErr w:type="gramStart"/>
            <w:r w:rsidR="00E16D42" w:rsidRPr="00E16D42">
              <w:rPr>
                <w:rFonts w:ascii="Times New Roman" w:eastAsia="Times New Roman" w:hAnsi="Times New Roman" w:cs="Times New Roman"/>
                <w:sz w:val="24"/>
                <w:szCs w:val="28"/>
                <w:lang w:eastAsia="ar-SA"/>
              </w:rPr>
              <w:t>Обозначение  (</w:t>
            </w:r>
            <w:proofErr w:type="gramEnd"/>
            <w:r w:rsidR="00E16D42" w:rsidRPr="00E16D42">
              <w:rPr>
                <w:rFonts w:ascii="Times New Roman" w:eastAsia="Times New Roman" w:hAnsi="Times New Roman" w:cs="Times New Roman"/>
                <w:sz w:val="24"/>
                <w:szCs w:val="28"/>
                <w:lang w:eastAsia="ar-SA"/>
              </w:rPr>
              <w:t>1кг, 1л.).</w:t>
            </w:r>
          </w:p>
        </w:tc>
      </w:tr>
      <w:tr w:rsidR="001852FC" w:rsidRPr="00704F75" w:rsidTr="00577264">
        <w:trPr>
          <w:trHeight w:val="276"/>
        </w:trPr>
        <w:tc>
          <w:tcPr>
            <w:tcW w:w="1072" w:type="dxa"/>
          </w:tcPr>
          <w:p w:rsidR="001852FC" w:rsidRPr="00704F75" w:rsidRDefault="001852FC" w:rsidP="00577264">
            <w:pPr>
              <w:jc w:val="center"/>
              <w:rPr>
                <w:rFonts w:ascii="Times New Roman" w:hAnsi="Times New Roman" w:cs="Times New Roman"/>
                <w:b/>
                <w:sz w:val="24"/>
                <w:szCs w:val="24"/>
              </w:rPr>
            </w:pPr>
            <w:r>
              <w:rPr>
                <w:rFonts w:ascii="Times New Roman" w:hAnsi="Times New Roman" w:cs="Times New Roman"/>
                <w:b/>
                <w:sz w:val="24"/>
                <w:szCs w:val="24"/>
              </w:rPr>
              <w:t>3</w:t>
            </w:r>
          </w:p>
        </w:tc>
        <w:tc>
          <w:tcPr>
            <w:tcW w:w="4650" w:type="dxa"/>
          </w:tcPr>
          <w:p w:rsidR="001852FC" w:rsidRPr="001A6A0B" w:rsidRDefault="001852FC" w:rsidP="00577264">
            <w:pPr>
              <w:autoSpaceDN w:val="0"/>
              <w:spacing w:line="360" w:lineRule="auto"/>
              <w:ind w:firstLine="709"/>
              <w:jc w:val="center"/>
              <w:rPr>
                <w:rFonts w:ascii="Times New Roman" w:eastAsia="Calibri" w:hAnsi="Times New Roman" w:cs="Times New Roman"/>
                <w:b/>
                <w:sz w:val="24"/>
                <w:szCs w:val="24"/>
              </w:rPr>
            </w:pPr>
            <w:r w:rsidRPr="001A6A0B">
              <w:rPr>
                <w:rFonts w:ascii="Times New Roman" w:eastAsia="Calibri" w:hAnsi="Times New Roman" w:cs="Times New Roman"/>
                <w:b/>
                <w:sz w:val="24"/>
                <w:szCs w:val="24"/>
              </w:rPr>
              <w:t>Арифметические действия</w:t>
            </w:r>
          </w:p>
          <w:p w:rsidR="001852FC" w:rsidRPr="004B60A5" w:rsidRDefault="001852FC" w:rsidP="00577264">
            <w:pPr>
              <w:autoSpaceDE w:val="0"/>
              <w:ind w:firstLine="709"/>
              <w:jc w:val="both"/>
              <w:rPr>
                <w:rFonts w:ascii="Times New Roman" w:eastAsia="Times New Roman" w:hAnsi="Times New Roman" w:cs="Times New Roman"/>
                <w:i/>
                <w:iCs/>
                <w:kern w:val="2"/>
                <w:sz w:val="24"/>
                <w:szCs w:val="24"/>
                <w:lang w:eastAsia="ar-SA"/>
              </w:rPr>
            </w:pPr>
          </w:p>
        </w:tc>
        <w:tc>
          <w:tcPr>
            <w:tcW w:w="1077" w:type="dxa"/>
          </w:tcPr>
          <w:p w:rsidR="001852FC" w:rsidRPr="00704F75" w:rsidRDefault="00683529" w:rsidP="00577264">
            <w:pPr>
              <w:jc w:val="center"/>
              <w:rPr>
                <w:rFonts w:ascii="Times New Roman" w:hAnsi="Times New Roman" w:cs="Times New Roman"/>
                <w:b/>
                <w:sz w:val="24"/>
                <w:szCs w:val="24"/>
              </w:rPr>
            </w:pPr>
            <w:r>
              <w:rPr>
                <w:rFonts w:ascii="Times New Roman" w:hAnsi="Times New Roman" w:cs="Times New Roman"/>
                <w:b/>
                <w:sz w:val="24"/>
                <w:szCs w:val="24"/>
              </w:rPr>
              <w:t>22</w:t>
            </w:r>
          </w:p>
        </w:tc>
        <w:tc>
          <w:tcPr>
            <w:tcW w:w="8505" w:type="dxa"/>
          </w:tcPr>
          <w:p w:rsidR="001852FC" w:rsidRPr="001A6A0B" w:rsidRDefault="001852FC" w:rsidP="00577264">
            <w:pPr>
              <w:autoSpaceDN w:val="0"/>
              <w:ind w:firstLine="709"/>
              <w:jc w:val="both"/>
              <w:rPr>
                <w:rFonts w:ascii="Times New Roman" w:eastAsia="Calibri" w:hAnsi="Times New Roman" w:cs="Times New Roman"/>
                <w:sz w:val="24"/>
                <w:szCs w:val="24"/>
              </w:rPr>
            </w:pPr>
            <w:r w:rsidRPr="001A6A0B">
              <w:rPr>
                <w:rFonts w:ascii="Times New Roman" w:eastAsia="Calibri" w:hAnsi="Times New Roman" w:cs="Times New Roman"/>
                <w:sz w:val="24"/>
                <w:szCs w:val="24"/>
              </w:rPr>
              <w:t>Арифметические действия: сложение, вычитание. Знаки арифметических действий сложения («+») и вычитания («-»), их название (плюс, минус) и значение (прибавить, вычесть). Составление числового выражения (1 + 1, 2 – 1) на основе соотнесения с предметно-практической деятельностью (ситуацией). Знак «=», его значение (равно, получится). Запись числового выражения в виде равенства (примера): 1 + 1 = 2, 2 – 1 = 1.</w:t>
            </w:r>
          </w:p>
          <w:p w:rsidR="001852FC" w:rsidRPr="00C76713" w:rsidRDefault="001852FC" w:rsidP="00577264">
            <w:pPr>
              <w:autoSpaceDN w:val="0"/>
              <w:ind w:firstLine="709"/>
              <w:jc w:val="both"/>
              <w:rPr>
                <w:rFonts w:ascii="Times New Roman" w:eastAsia="Calibri" w:hAnsi="Times New Roman" w:cs="Times New Roman"/>
                <w:sz w:val="24"/>
                <w:szCs w:val="24"/>
              </w:rPr>
            </w:pPr>
            <w:r w:rsidRPr="001A6A0B">
              <w:rPr>
                <w:rFonts w:ascii="Times New Roman" w:eastAsia="Calibri" w:hAnsi="Times New Roman" w:cs="Times New Roman"/>
                <w:sz w:val="24"/>
                <w:szCs w:val="24"/>
              </w:rPr>
              <w:t>Сложение, вычит</w:t>
            </w:r>
            <w:r w:rsidR="00683529">
              <w:rPr>
                <w:rFonts w:ascii="Times New Roman" w:eastAsia="Calibri" w:hAnsi="Times New Roman" w:cs="Times New Roman"/>
                <w:sz w:val="24"/>
                <w:szCs w:val="24"/>
              </w:rPr>
              <w:t>ание чисел в пределах 10</w:t>
            </w:r>
            <w:r w:rsidRPr="001A6A0B">
              <w:rPr>
                <w:rFonts w:ascii="Times New Roman" w:eastAsia="Calibri" w:hAnsi="Times New Roman" w:cs="Times New Roman"/>
                <w:sz w:val="24"/>
                <w:szCs w:val="24"/>
              </w:rPr>
              <w:t>. Табл</w:t>
            </w:r>
            <w:r>
              <w:rPr>
                <w:rFonts w:ascii="Times New Roman" w:eastAsia="Calibri" w:hAnsi="Times New Roman" w:cs="Times New Roman"/>
                <w:sz w:val="24"/>
                <w:szCs w:val="24"/>
              </w:rPr>
              <w:t>ица сложения чисел в пределах 5</w:t>
            </w:r>
            <w:r w:rsidRPr="001A6A0B">
              <w:rPr>
                <w:rFonts w:ascii="Times New Roman" w:eastAsia="Calibri" w:hAnsi="Times New Roman" w:cs="Times New Roman"/>
                <w:sz w:val="24"/>
                <w:szCs w:val="24"/>
              </w:rPr>
              <w:t xml:space="preserve"> на основе состава чисел, ее использование при выполнении действия вычитания. Переместительное свойство сложения (практическое использование). Нуль как рез</w:t>
            </w:r>
            <w:r>
              <w:rPr>
                <w:rFonts w:ascii="Times New Roman" w:eastAsia="Calibri" w:hAnsi="Times New Roman" w:cs="Times New Roman"/>
                <w:sz w:val="24"/>
                <w:szCs w:val="24"/>
              </w:rPr>
              <w:t xml:space="preserve">ультат </w:t>
            </w:r>
            <w:proofErr w:type="gramStart"/>
            <w:r>
              <w:rPr>
                <w:rFonts w:ascii="Times New Roman" w:eastAsia="Calibri" w:hAnsi="Times New Roman" w:cs="Times New Roman"/>
                <w:sz w:val="24"/>
                <w:szCs w:val="24"/>
              </w:rPr>
              <w:t>вычитания  (</w:t>
            </w:r>
            <w:proofErr w:type="gramEnd"/>
            <w:r>
              <w:rPr>
                <w:rFonts w:ascii="Times New Roman" w:eastAsia="Calibri" w:hAnsi="Times New Roman" w:cs="Times New Roman"/>
                <w:sz w:val="24"/>
                <w:szCs w:val="24"/>
              </w:rPr>
              <w:t xml:space="preserve">5 – 5 = 0). </w:t>
            </w:r>
          </w:p>
        </w:tc>
      </w:tr>
      <w:tr w:rsidR="001852FC" w:rsidRPr="00704F75" w:rsidTr="00577264">
        <w:trPr>
          <w:trHeight w:val="276"/>
        </w:trPr>
        <w:tc>
          <w:tcPr>
            <w:tcW w:w="1072" w:type="dxa"/>
          </w:tcPr>
          <w:p w:rsidR="001852FC" w:rsidRPr="00704F75" w:rsidRDefault="001852FC" w:rsidP="00577264">
            <w:pPr>
              <w:jc w:val="center"/>
              <w:rPr>
                <w:rFonts w:ascii="Times New Roman" w:hAnsi="Times New Roman" w:cs="Times New Roman"/>
                <w:b/>
                <w:sz w:val="24"/>
                <w:szCs w:val="24"/>
              </w:rPr>
            </w:pPr>
            <w:r>
              <w:rPr>
                <w:rFonts w:ascii="Times New Roman" w:hAnsi="Times New Roman" w:cs="Times New Roman"/>
                <w:b/>
                <w:sz w:val="24"/>
                <w:szCs w:val="24"/>
              </w:rPr>
              <w:t>4</w:t>
            </w:r>
          </w:p>
        </w:tc>
        <w:tc>
          <w:tcPr>
            <w:tcW w:w="4650" w:type="dxa"/>
          </w:tcPr>
          <w:p w:rsidR="001852FC" w:rsidRPr="00ED0694" w:rsidRDefault="001852FC" w:rsidP="00577264">
            <w:pPr>
              <w:autoSpaceDN w:val="0"/>
              <w:spacing w:line="360" w:lineRule="auto"/>
              <w:ind w:firstLine="709"/>
              <w:jc w:val="center"/>
              <w:rPr>
                <w:rFonts w:ascii="Times New Roman" w:eastAsia="Calibri" w:hAnsi="Times New Roman" w:cs="Times New Roman"/>
                <w:b/>
                <w:sz w:val="24"/>
                <w:szCs w:val="24"/>
              </w:rPr>
            </w:pPr>
            <w:r w:rsidRPr="00ED0694">
              <w:rPr>
                <w:rFonts w:ascii="Times New Roman" w:eastAsia="Calibri" w:hAnsi="Times New Roman" w:cs="Times New Roman"/>
                <w:b/>
                <w:sz w:val="24"/>
                <w:szCs w:val="24"/>
              </w:rPr>
              <w:t>Арифметические задачи</w:t>
            </w:r>
          </w:p>
          <w:p w:rsidR="001852FC" w:rsidRPr="004B60A5" w:rsidRDefault="001852FC" w:rsidP="00577264">
            <w:pPr>
              <w:autoSpaceDE w:val="0"/>
              <w:ind w:firstLine="709"/>
              <w:jc w:val="both"/>
              <w:rPr>
                <w:rFonts w:ascii="Times New Roman" w:eastAsia="Times New Roman" w:hAnsi="Times New Roman" w:cs="Times New Roman"/>
                <w:i/>
                <w:iCs/>
                <w:kern w:val="2"/>
                <w:sz w:val="24"/>
                <w:szCs w:val="24"/>
                <w:lang w:eastAsia="ar-SA"/>
              </w:rPr>
            </w:pPr>
          </w:p>
        </w:tc>
        <w:tc>
          <w:tcPr>
            <w:tcW w:w="1077" w:type="dxa"/>
          </w:tcPr>
          <w:p w:rsidR="001852FC" w:rsidRPr="00704F75" w:rsidRDefault="000F59AF" w:rsidP="00577264">
            <w:pPr>
              <w:jc w:val="center"/>
              <w:rPr>
                <w:rFonts w:ascii="Times New Roman" w:hAnsi="Times New Roman" w:cs="Times New Roman"/>
                <w:b/>
                <w:sz w:val="24"/>
                <w:szCs w:val="24"/>
              </w:rPr>
            </w:pPr>
            <w:r>
              <w:rPr>
                <w:rFonts w:ascii="Times New Roman" w:hAnsi="Times New Roman" w:cs="Times New Roman"/>
                <w:b/>
                <w:sz w:val="24"/>
                <w:szCs w:val="24"/>
              </w:rPr>
              <w:t>16</w:t>
            </w:r>
          </w:p>
        </w:tc>
        <w:tc>
          <w:tcPr>
            <w:tcW w:w="8505" w:type="dxa"/>
          </w:tcPr>
          <w:p w:rsidR="001852FC" w:rsidRPr="00ED0694" w:rsidRDefault="001852FC" w:rsidP="00577264">
            <w:pPr>
              <w:autoSpaceDN w:val="0"/>
              <w:ind w:firstLine="709"/>
              <w:jc w:val="both"/>
              <w:rPr>
                <w:rFonts w:ascii="Times New Roman" w:eastAsia="Calibri" w:hAnsi="Times New Roman" w:cs="Times New Roman"/>
                <w:sz w:val="24"/>
                <w:szCs w:val="24"/>
              </w:rPr>
            </w:pPr>
            <w:r w:rsidRPr="00ED0694">
              <w:rPr>
                <w:rFonts w:ascii="Times New Roman" w:eastAsia="Calibri" w:hAnsi="Times New Roman" w:cs="Times New Roman"/>
                <w:sz w:val="24"/>
                <w:szCs w:val="24"/>
              </w:rPr>
              <w:t xml:space="preserve">Арифметическая задача, ее структура: условие, требование (вопрос). Решение и ответ задачи. </w:t>
            </w:r>
          </w:p>
          <w:p w:rsidR="001852FC" w:rsidRPr="00ED0694" w:rsidRDefault="001852FC" w:rsidP="00577264">
            <w:pPr>
              <w:autoSpaceDN w:val="0"/>
              <w:ind w:firstLine="709"/>
              <w:jc w:val="both"/>
              <w:rPr>
                <w:rFonts w:ascii="Times New Roman" w:eastAsia="Calibri" w:hAnsi="Times New Roman" w:cs="Times New Roman"/>
                <w:sz w:val="24"/>
                <w:szCs w:val="24"/>
              </w:rPr>
            </w:pPr>
            <w:r w:rsidRPr="00ED0694">
              <w:rPr>
                <w:rFonts w:ascii="Times New Roman" w:eastAsia="Calibri" w:hAnsi="Times New Roman" w:cs="Times New Roman"/>
                <w:sz w:val="24"/>
                <w:szCs w:val="24"/>
              </w:rPr>
              <w:t>Простые арифметические задачи, раскрывающие смысл арифметических действий сложения и вычитания: на нахождение суммы и разности (остатка). Составление задач на нахождение суммы, разности (остатка) по предложенному сюжету, готовому решению, краткой записи с использованием иллюстраций.</w:t>
            </w:r>
          </w:p>
          <w:p w:rsidR="001852FC" w:rsidRPr="004B60A5" w:rsidRDefault="001852FC" w:rsidP="00577264">
            <w:pPr>
              <w:autoSpaceDE w:val="0"/>
              <w:ind w:firstLine="709"/>
              <w:jc w:val="both"/>
              <w:rPr>
                <w:rFonts w:ascii="Times New Roman" w:eastAsia="Times New Roman" w:hAnsi="Times New Roman" w:cs="Times New Roman"/>
                <w:kern w:val="2"/>
                <w:sz w:val="24"/>
                <w:szCs w:val="24"/>
                <w:lang w:eastAsia="ar-SA"/>
              </w:rPr>
            </w:pPr>
          </w:p>
        </w:tc>
      </w:tr>
      <w:tr w:rsidR="001852FC" w:rsidRPr="00704F75" w:rsidTr="00577264">
        <w:trPr>
          <w:trHeight w:val="276"/>
        </w:trPr>
        <w:tc>
          <w:tcPr>
            <w:tcW w:w="1072" w:type="dxa"/>
          </w:tcPr>
          <w:p w:rsidR="001852FC" w:rsidRPr="00704F75" w:rsidRDefault="001852FC" w:rsidP="00577264">
            <w:pPr>
              <w:jc w:val="center"/>
              <w:rPr>
                <w:rFonts w:ascii="Times New Roman" w:hAnsi="Times New Roman" w:cs="Times New Roman"/>
                <w:b/>
                <w:sz w:val="24"/>
                <w:szCs w:val="24"/>
              </w:rPr>
            </w:pPr>
            <w:r>
              <w:rPr>
                <w:rFonts w:ascii="Times New Roman" w:hAnsi="Times New Roman" w:cs="Times New Roman"/>
                <w:b/>
                <w:sz w:val="24"/>
                <w:szCs w:val="24"/>
              </w:rPr>
              <w:t>5</w:t>
            </w:r>
          </w:p>
        </w:tc>
        <w:tc>
          <w:tcPr>
            <w:tcW w:w="4650" w:type="dxa"/>
          </w:tcPr>
          <w:p w:rsidR="001852FC" w:rsidRPr="007158FB" w:rsidRDefault="001852FC" w:rsidP="00577264">
            <w:pPr>
              <w:autoSpaceDN w:val="0"/>
              <w:ind w:firstLine="709"/>
              <w:jc w:val="center"/>
              <w:rPr>
                <w:rFonts w:ascii="Times New Roman" w:eastAsia="Calibri" w:hAnsi="Times New Roman" w:cs="Times New Roman"/>
                <w:b/>
                <w:sz w:val="24"/>
                <w:szCs w:val="24"/>
              </w:rPr>
            </w:pPr>
            <w:r w:rsidRPr="007158FB">
              <w:rPr>
                <w:rFonts w:ascii="Times New Roman" w:eastAsia="Calibri" w:hAnsi="Times New Roman" w:cs="Times New Roman"/>
                <w:b/>
                <w:sz w:val="24"/>
                <w:szCs w:val="24"/>
              </w:rPr>
              <w:t>Геометрический материал</w:t>
            </w:r>
          </w:p>
          <w:p w:rsidR="001852FC" w:rsidRPr="004B60A5" w:rsidRDefault="001852FC" w:rsidP="00577264">
            <w:pPr>
              <w:autoSpaceDE w:val="0"/>
              <w:ind w:firstLine="709"/>
              <w:jc w:val="both"/>
              <w:rPr>
                <w:rFonts w:ascii="Times New Roman" w:eastAsia="Times New Roman" w:hAnsi="Times New Roman" w:cs="Times New Roman"/>
                <w:i/>
                <w:kern w:val="2"/>
                <w:sz w:val="24"/>
                <w:szCs w:val="24"/>
                <w:lang w:eastAsia="ar-SA"/>
              </w:rPr>
            </w:pPr>
          </w:p>
        </w:tc>
        <w:tc>
          <w:tcPr>
            <w:tcW w:w="1077" w:type="dxa"/>
          </w:tcPr>
          <w:p w:rsidR="001852FC" w:rsidRDefault="00683529" w:rsidP="00577264">
            <w:pPr>
              <w:jc w:val="center"/>
              <w:rPr>
                <w:rFonts w:ascii="Times New Roman" w:hAnsi="Times New Roman" w:cs="Times New Roman"/>
                <w:b/>
                <w:sz w:val="24"/>
                <w:szCs w:val="24"/>
              </w:rPr>
            </w:pPr>
            <w:r>
              <w:rPr>
                <w:rFonts w:ascii="Times New Roman" w:hAnsi="Times New Roman" w:cs="Times New Roman"/>
                <w:b/>
                <w:sz w:val="24"/>
                <w:szCs w:val="24"/>
              </w:rPr>
              <w:t>10</w:t>
            </w:r>
          </w:p>
        </w:tc>
        <w:tc>
          <w:tcPr>
            <w:tcW w:w="8505" w:type="dxa"/>
          </w:tcPr>
          <w:p w:rsidR="001852FC" w:rsidRPr="00507DD8" w:rsidRDefault="001852FC" w:rsidP="00577264">
            <w:pPr>
              <w:autoSpaceDN w:val="0"/>
              <w:ind w:firstLine="709"/>
              <w:jc w:val="both"/>
              <w:rPr>
                <w:rFonts w:ascii="Times New Roman" w:eastAsia="Calibri" w:hAnsi="Times New Roman" w:cs="Times New Roman"/>
                <w:sz w:val="24"/>
                <w:szCs w:val="24"/>
              </w:rPr>
            </w:pPr>
            <w:r w:rsidRPr="004B60A5">
              <w:rPr>
                <w:rFonts w:ascii="Times New Roman" w:eastAsia="Times New Roman" w:hAnsi="Times New Roman" w:cs="Times New Roman"/>
                <w:kern w:val="2"/>
                <w:sz w:val="24"/>
                <w:szCs w:val="24"/>
                <w:lang w:eastAsia="ar-SA"/>
              </w:rPr>
              <w:t>Круг, квадрат, прямоугольник, треугольник</w:t>
            </w:r>
            <w:r w:rsidR="000F59AF">
              <w:rPr>
                <w:rFonts w:ascii="Times New Roman" w:eastAsia="Times New Roman" w:hAnsi="Times New Roman" w:cs="Times New Roman"/>
                <w:kern w:val="2"/>
                <w:sz w:val="24"/>
                <w:szCs w:val="24"/>
                <w:lang w:eastAsia="ar-SA"/>
              </w:rPr>
              <w:t>, куб, шар, брус</w:t>
            </w:r>
            <w:r w:rsidRPr="004B60A5">
              <w:rPr>
                <w:rFonts w:ascii="Times New Roman" w:eastAsia="Times New Roman" w:hAnsi="Times New Roman" w:cs="Times New Roman"/>
                <w:kern w:val="2"/>
                <w:sz w:val="24"/>
                <w:szCs w:val="24"/>
                <w:lang w:eastAsia="ar-SA"/>
              </w:rPr>
              <w:t xml:space="preserve">: распознавание, называние. Определение формы предметов окружающей среды путем соотнесения с геометрическими фигурами. </w:t>
            </w:r>
          </w:p>
        </w:tc>
      </w:tr>
      <w:tr w:rsidR="001852FC" w:rsidRPr="009946DC" w:rsidTr="00577264">
        <w:trPr>
          <w:trHeight w:val="412"/>
        </w:trPr>
        <w:tc>
          <w:tcPr>
            <w:tcW w:w="1072" w:type="dxa"/>
          </w:tcPr>
          <w:p w:rsidR="001852FC" w:rsidRPr="009946DC" w:rsidRDefault="001852FC" w:rsidP="00577264">
            <w:pPr>
              <w:rPr>
                <w:rFonts w:ascii="Times New Roman" w:hAnsi="Times New Roman" w:cs="Times New Roman"/>
                <w:sz w:val="24"/>
                <w:szCs w:val="24"/>
              </w:rPr>
            </w:pPr>
          </w:p>
        </w:tc>
        <w:tc>
          <w:tcPr>
            <w:tcW w:w="4650" w:type="dxa"/>
          </w:tcPr>
          <w:p w:rsidR="001852FC" w:rsidRPr="009946DC" w:rsidRDefault="001852FC" w:rsidP="00577264">
            <w:pPr>
              <w:rPr>
                <w:rFonts w:ascii="Times New Roman" w:eastAsia="Times New Roman" w:hAnsi="Times New Roman" w:cs="Times New Roman"/>
                <w:bCs/>
                <w:sz w:val="24"/>
                <w:szCs w:val="24"/>
                <w:lang w:eastAsia="ru-RU"/>
              </w:rPr>
            </w:pPr>
            <w:r w:rsidRPr="009946DC">
              <w:rPr>
                <w:rFonts w:ascii="Times New Roman" w:eastAsia="Times New Roman" w:hAnsi="Times New Roman" w:cs="Times New Roman"/>
                <w:bCs/>
                <w:sz w:val="24"/>
                <w:szCs w:val="24"/>
                <w:lang w:eastAsia="ru-RU"/>
              </w:rPr>
              <w:t>Итого</w:t>
            </w:r>
          </w:p>
        </w:tc>
        <w:tc>
          <w:tcPr>
            <w:tcW w:w="1077" w:type="dxa"/>
          </w:tcPr>
          <w:p w:rsidR="001852FC" w:rsidRPr="00B546D3" w:rsidRDefault="00683529" w:rsidP="00577264">
            <w:pPr>
              <w:rPr>
                <w:rFonts w:ascii="Times New Roman" w:hAnsi="Times New Roman" w:cs="Times New Roman"/>
                <w:b/>
                <w:sz w:val="24"/>
                <w:szCs w:val="24"/>
              </w:rPr>
            </w:pPr>
            <w:r>
              <w:rPr>
                <w:rFonts w:ascii="Times New Roman" w:hAnsi="Times New Roman" w:cs="Times New Roman"/>
                <w:b/>
                <w:sz w:val="24"/>
                <w:szCs w:val="24"/>
              </w:rPr>
              <w:t>102</w:t>
            </w:r>
          </w:p>
        </w:tc>
        <w:tc>
          <w:tcPr>
            <w:tcW w:w="8505" w:type="dxa"/>
          </w:tcPr>
          <w:p w:rsidR="001852FC" w:rsidRPr="009946DC" w:rsidRDefault="001852FC" w:rsidP="00577264">
            <w:pPr>
              <w:rPr>
                <w:rFonts w:ascii="Times New Roman" w:eastAsia="Calibri" w:hAnsi="Times New Roman" w:cs="Times New Roman"/>
                <w:sz w:val="24"/>
                <w:szCs w:val="24"/>
              </w:rPr>
            </w:pPr>
          </w:p>
        </w:tc>
      </w:tr>
    </w:tbl>
    <w:p w:rsidR="001852FC" w:rsidRDefault="001852FC" w:rsidP="001852FC">
      <w:pPr>
        <w:spacing w:after="0" w:line="240" w:lineRule="auto"/>
        <w:jc w:val="center"/>
        <w:rPr>
          <w:rFonts w:ascii="Times New Roman" w:eastAsia="Calibri" w:hAnsi="Times New Roman" w:cs="Times New Roman"/>
          <w:b/>
          <w:color w:val="000000"/>
          <w:sz w:val="24"/>
          <w:szCs w:val="24"/>
          <w:lang w:eastAsia="ru-RU"/>
        </w:rPr>
      </w:pPr>
    </w:p>
    <w:p w:rsidR="00DD5DAF" w:rsidRDefault="00DD5DAF" w:rsidP="001852FC">
      <w:pPr>
        <w:spacing w:after="0" w:line="240" w:lineRule="auto"/>
        <w:jc w:val="center"/>
        <w:rPr>
          <w:rFonts w:ascii="Times New Roman" w:eastAsia="Calibri" w:hAnsi="Times New Roman" w:cs="Times New Roman"/>
          <w:b/>
          <w:color w:val="000000"/>
          <w:sz w:val="24"/>
          <w:szCs w:val="24"/>
          <w:lang w:eastAsia="ru-RU"/>
        </w:rPr>
      </w:pPr>
    </w:p>
    <w:p w:rsidR="00DD5DAF" w:rsidRDefault="00DD5DAF" w:rsidP="001852FC">
      <w:pPr>
        <w:spacing w:after="0" w:line="240" w:lineRule="auto"/>
        <w:jc w:val="center"/>
        <w:rPr>
          <w:rFonts w:ascii="Times New Roman" w:eastAsia="Calibri" w:hAnsi="Times New Roman" w:cs="Times New Roman"/>
          <w:b/>
          <w:color w:val="000000"/>
          <w:sz w:val="24"/>
          <w:szCs w:val="24"/>
          <w:lang w:eastAsia="ru-RU"/>
        </w:rPr>
      </w:pPr>
    </w:p>
    <w:p w:rsidR="00DD5DAF" w:rsidRDefault="00DD5DAF" w:rsidP="001852FC">
      <w:pPr>
        <w:spacing w:after="0" w:line="240" w:lineRule="auto"/>
        <w:jc w:val="center"/>
        <w:rPr>
          <w:rFonts w:ascii="Times New Roman" w:eastAsia="Calibri" w:hAnsi="Times New Roman" w:cs="Times New Roman"/>
          <w:b/>
          <w:color w:val="000000"/>
          <w:sz w:val="24"/>
          <w:szCs w:val="24"/>
          <w:lang w:eastAsia="ru-RU"/>
        </w:rPr>
      </w:pPr>
    </w:p>
    <w:p w:rsidR="00DD5DAF" w:rsidRDefault="00DD5DAF" w:rsidP="001852FC">
      <w:pPr>
        <w:spacing w:after="0" w:line="240" w:lineRule="auto"/>
        <w:jc w:val="center"/>
        <w:rPr>
          <w:rFonts w:ascii="Times New Roman" w:eastAsia="Calibri" w:hAnsi="Times New Roman" w:cs="Times New Roman"/>
          <w:b/>
          <w:color w:val="000000"/>
          <w:sz w:val="24"/>
          <w:szCs w:val="24"/>
          <w:lang w:eastAsia="ru-RU"/>
        </w:rPr>
      </w:pPr>
    </w:p>
    <w:p w:rsidR="00DD5DAF" w:rsidRDefault="00DD5DAF" w:rsidP="001852FC">
      <w:pPr>
        <w:spacing w:after="0" w:line="240" w:lineRule="auto"/>
        <w:jc w:val="center"/>
        <w:rPr>
          <w:rFonts w:ascii="Times New Roman" w:eastAsia="Calibri" w:hAnsi="Times New Roman" w:cs="Times New Roman"/>
          <w:b/>
          <w:color w:val="000000"/>
          <w:sz w:val="24"/>
          <w:szCs w:val="24"/>
          <w:lang w:eastAsia="ru-RU"/>
        </w:rPr>
      </w:pPr>
    </w:p>
    <w:p w:rsidR="00DD5DAF" w:rsidRDefault="00DD5DAF" w:rsidP="001852FC">
      <w:pPr>
        <w:spacing w:after="0" w:line="240" w:lineRule="auto"/>
        <w:jc w:val="center"/>
        <w:rPr>
          <w:rFonts w:ascii="Times New Roman" w:eastAsia="Calibri" w:hAnsi="Times New Roman" w:cs="Times New Roman"/>
          <w:b/>
          <w:color w:val="000000"/>
          <w:sz w:val="24"/>
          <w:szCs w:val="24"/>
          <w:lang w:eastAsia="ru-RU"/>
        </w:rPr>
      </w:pPr>
    </w:p>
    <w:p w:rsidR="00DD5DAF" w:rsidRDefault="00DD5DAF" w:rsidP="001852FC">
      <w:pPr>
        <w:spacing w:after="0" w:line="240" w:lineRule="auto"/>
        <w:jc w:val="center"/>
        <w:rPr>
          <w:rFonts w:ascii="Times New Roman" w:eastAsia="Calibri" w:hAnsi="Times New Roman" w:cs="Times New Roman"/>
          <w:b/>
          <w:color w:val="000000"/>
          <w:sz w:val="24"/>
          <w:szCs w:val="24"/>
          <w:lang w:eastAsia="ru-RU"/>
        </w:rPr>
      </w:pPr>
    </w:p>
    <w:p w:rsidR="00DD5DAF" w:rsidRDefault="00DD5DAF" w:rsidP="00DD5DAF">
      <w:pPr>
        <w:spacing w:after="0" w:line="240" w:lineRule="auto"/>
        <w:jc w:val="both"/>
        <w:rPr>
          <w:rFonts w:ascii="Times New Roman" w:eastAsia="Calibri" w:hAnsi="Times New Roman" w:cs="Times New Roman"/>
          <w:b/>
          <w:color w:val="000000"/>
          <w:sz w:val="24"/>
          <w:szCs w:val="24"/>
          <w:lang w:eastAsia="ru-RU"/>
        </w:rPr>
      </w:pPr>
      <w:r w:rsidRPr="00AA013B">
        <w:rPr>
          <w:rFonts w:ascii="Times New Roman" w:eastAsia="Calibri" w:hAnsi="Times New Roman" w:cs="Times New Roman"/>
          <w:b/>
          <w:color w:val="000000"/>
          <w:sz w:val="24"/>
          <w:szCs w:val="24"/>
          <w:lang w:eastAsia="ru-RU"/>
        </w:rPr>
        <w:lastRenderedPageBreak/>
        <w:t>Ма</w:t>
      </w:r>
      <w:r>
        <w:rPr>
          <w:rFonts w:ascii="Times New Roman" w:eastAsia="Calibri" w:hAnsi="Times New Roman" w:cs="Times New Roman"/>
          <w:b/>
          <w:color w:val="000000"/>
          <w:sz w:val="24"/>
          <w:szCs w:val="24"/>
          <w:lang w:eastAsia="ru-RU"/>
        </w:rPr>
        <w:t>териально-техническое обеспечение:</w:t>
      </w:r>
    </w:p>
    <w:p w:rsidR="00DD5DAF" w:rsidRPr="00DC02D3" w:rsidRDefault="00DD5DAF" w:rsidP="00DD5DAF">
      <w:pPr>
        <w:pStyle w:val="a3"/>
        <w:numPr>
          <w:ilvl w:val="0"/>
          <w:numId w:val="4"/>
        </w:numPr>
        <w:spacing w:after="0" w:line="276" w:lineRule="auto"/>
        <w:jc w:val="both"/>
        <w:rPr>
          <w:color w:val="000000"/>
        </w:rPr>
      </w:pPr>
      <w:r w:rsidRPr="00DC02D3">
        <w:rPr>
          <w:color w:val="000000"/>
        </w:rPr>
        <w:t xml:space="preserve">Т.В.. </w:t>
      </w:r>
      <w:proofErr w:type="spellStart"/>
      <w:r w:rsidRPr="00DC02D3">
        <w:rPr>
          <w:color w:val="000000"/>
        </w:rPr>
        <w:t>Алышева</w:t>
      </w:r>
      <w:proofErr w:type="spellEnd"/>
      <w:r w:rsidRPr="00DC02D3">
        <w:rPr>
          <w:color w:val="000000"/>
        </w:rPr>
        <w:t xml:space="preserve"> «Математика» М., «Просвещение», 2018 год</w:t>
      </w:r>
      <w:r>
        <w:rPr>
          <w:color w:val="000000"/>
        </w:rPr>
        <w:t>;</w:t>
      </w:r>
    </w:p>
    <w:p w:rsidR="00DD5DAF" w:rsidRDefault="00DD5DAF" w:rsidP="00DD5DAF">
      <w:pPr>
        <w:pStyle w:val="a3"/>
        <w:numPr>
          <w:ilvl w:val="0"/>
          <w:numId w:val="4"/>
        </w:numPr>
        <w:spacing w:after="0" w:line="276" w:lineRule="auto"/>
        <w:jc w:val="both"/>
      </w:pPr>
      <w:proofErr w:type="spellStart"/>
      <w:r w:rsidRPr="00DC02D3">
        <w:t>Алышева</w:t>
      </w:r>
      <w:proofErr w:type="spellEnd"/>
      <w:r w:rsidRPr="00DC02D3">
        <w:t xml:space="preserve"> Т.В. Математика. Рабочая тетрадь. 1 класс. Пособие для учащихся специальных (коррекционных) образовательных учреждений </w:t>
      </w:r>
      <w:r w:rsidRPr="00DC02D3">
        <w:rPr>
          <w:lang w:val="en-US"/>
        </w:rPr>
        <w:t>VIII</w:t>
      </w:r>
      <w:r w:rsidRPr="00DC02D3">
        <w:t xml:space="preserve"> вида. В 2-х частях. М.: Просвещение, 2018</w:t>
      </w:r>
      <w:r>
        <w:t xml:space="preserve"> год;</w:t>
      </w:r>
    </w:p>
    <w:p w:rsidR="00DD5DAF" w:rsidRDefault="00DD5DAF" w:rsidP="00DD5DAF">
      <w:pPr>
        <w:pStyle w:val="a3"/>
        <w:numPr>
          <w:ilvl w:val="0"/>
          <w:numId w:val="4"/>
        </w:numPr>
        <w:spacing w:after="0" w:line="276" w:lineRule="auto"/>
        <w:jc w:val="both"/>
      </w:pPr>
      <w:r w:rsidRPr="00DC02D3">
        <w:t>Тетрадь для занятий с детьми «Учим цифры»</w:t>
      </w:r>
      <w:r>
        <w:t>;</w:t>
      </w:r>
    </w:p>
    <w:p w:rsidR="00DD5DAF" w:rsidRPr="00AA013B" w:rsidRDefault="00DD5DAF" w:rsidP="00DD5DAF">
      <w:pPr>
        <w:pStyle w:val="a3"/>
        <w:numPr>
          <w:ilvl w:val="0"/>
          <w:numId w:val="4"/>
        </w:numPr>
        <w:spacing w:after="0" w:line="276" w:lineRule="auto"/>
        <w:jc w:val="both"/>
      </w:pPr>
      <w:r w:rsidRPr="00DC02D3">
        <w:rPr>
          <w:rFonts w:ascii="Bebas Regular" w:hAnsi="Bebas Regular"/>
          <w:kern w:val="36"/>
          <w:szCs w:val="48"/>
        </w:rPr>
        <w:t xml:space="preserve">20 развивающих тетрадей. </w:t>
      </w:r>
      <w:proofErr w:type="spellStart"/>
      <w:r w:rsidRPr="00DC02D3">
        <w:rPr>
          <w:rFonts w:ascii="Bebas Regular" w:hAnsi="Bebas Regular"/>
          <w:kern w:val="36"/>
          <w:szCs w:val="48"/>
        </w:rPr>
        <w:t>Бурдина</w:t>
      </w:r>
      <w:proofErr w:type="spellEnd"/>
      <w:r w:rsidRPr="00DC02D3">
        <w:rPr>
          <w:rFonts w:ascii="Bebas Regular" w:hAnsi="Bebas Regular"/>
          <w:kern w:val="36"/>
          <w:szCs w:val="48"/>
        </w:rPr>
        <w:t xml:space="preserve"> С.В.</w:t>
      </w:r>
      <w:r>
        <w:rPr>
          <w:rFonts w:asciiTheme="minorHAnsi" w:hAnsiTheme="minorHAnsi"/>
          <w:kern w:val="36"/>
          <w:szCs w:val="48"/>
        </w:rPr>
        <w:t>;</w:t>
      </w:r>
    </w:p>
    <w:p w:rsidR="00DD5DAF" w:rsidRDefault="00DD5DAF" w:rsidP="00DD5DAF">
      <w:pPr>
        <w:pStyle w:val="a3"/>
        <w:numPr>
          <w:ilvl w:val="0"/>
          <w:numId w:val="4"/>
        </w:numPr>
        <w:spacing w:after="0" w:line="276" w:lineRule="auto"/>
        <w:jc w:val="both"/>
      </w:pPr>
      <w:r>
        <w:t>ИКТ;</w:t>
      </w:r>
    </w:p>
    <w:p w:rsidR="00DD5DAF" w:rsidRDefault="00DD5DAF" w:rsidP="00DD5DAF">
      <w:pPr>
        <w:pStyle w:val="a3"/>
        <w:numPr>
          <w:ilvl w:val="0"/>
          <w:numId w:val="4"/>
        </w:numPr>
        <w:spacing w:after="0" w:line="276" w:lineRule="auto"/>
        <w:jc w:val="both"/>
      </w:pPr>
      <w:proofErr w:type="gramStart"/>
      <w:r>
        <w:t>ноутбук</w:t>
      </w:r>
      <w:proofErr w:type="gramEnd"/>
      <w:r>
        <w:t>, интерактивная доска;</w:t>
      </w:r>
    </w:p>
    <w:p w:rsidR="00DD5DAF" w:rsidRPr="00DC02D3" w:rsidRDefault="00DD5DAF" w:rsidP="00DD5DAF">
      <w:pPr>
        <w:pStyle w:val="a3"/>
        <w:numPr>
          <w:ilvl w:val="0"/>
          <w:numId w:val="4"/>
        </w:numPr>
        <w:spacing w:after="0" w:line="276" w:lineRule="auto"/>
        <w:jc w:val="both"/>
      </w:pPr>
      <w:proofErr w:type="gramStart"/>
      <w:r>
        <w:t>дидактический</w:t>
      </w:r>
      <w:proofErr w:type="gramEnd"/>
      <w:r>
        <w:t xml:space="preserve"> материал.</w:t>
      </w:r>
    </w:p>
    <w:p w:rsidR="00DD5DAF" w:rsidRDefault="00DD5DAF" w:rsidP="001852FC">
      <w:pPr>
        <w:spacing w:after="0" w:line="240" w:lineRule="auto"/>
        <w:jc w:val="center"/>
        <w:rPr>
          <w:rFonts w:ascii="Times New Roman" w:eastAsia="Calibri" w:hAnsi="Times New Roman" w:cs="Times New Roman"/>
          <w:b/>
          <w:color w:val="000000"/>
          <w:sz w:val="24"/>
          <w:szCs w:val="24"/>
          <w:lang w:eastAsia="ru-RU"/>
        </w:rPr>
      </w:pPr>
      <w:bookmarkStart w:id="0" w:name="_GoBack"/>
      <w:bookmarkEnd w:id="0"/>
    </w:p>
    <w:sectPr w:rsidR="00DD5DAF" w:rsidSect="001852FC">
      <w:footerReference w:type="default" r:id="rId7"/>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206A" w:rsidRDefault="009B206A" w:rsidP="001852FC">
      <w:pPr>
        <w:spacing w:after="0" w:line="240" w:lineRule="auto"/>
      </w:pPr>
      <w:r>
        <w:separator/>
      </w:r>
    </w:p>
  </w:endnote>
  <w:endnote w:type="continuationSeparator" w:id="0">
    <w:p w:rsidR="009B206A" w:rsidRDefault="009B206A" w:rsidP="001852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yandex-sans">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Bebas Regular">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2773143"/>
      <w:docPartObj>
        <w:docPartGallery w:val="Page Numbers (Bottom of Page)"/>
        <w:docPartUnique/>
      </w:docPartObj>
    </w:sdtPr>
    <w:sdtEndPr/>
    <w:sdtContent>
      <w:p w:rsidR="00396124" w:rsidRDefault="00396124">
        <w:pPr>
          <w:pStyle w:val="a7"/>
          <w:jc w:val="right"/>
        </w:pPr>
        <w:r>
          <w:fldChar w:fldCharType="begin"/>
        </w:r>
        <w:r>
          <w:instrText>PAGE   \* MERGEFORMAT</w:instrText>
        </w:r>
        <w:r>
          <w:fldChar w:fldCharType="separate"/>
        </w:r>
        <w:r w:rsidR="00DD5DAF">
          <w:rPr>
            <w:noProof/>
          </w:rPr>
          <w:t>7</w:t>
        </w:r>
        <w:r>
          <w:fldChar w:fldCharType="end"/>
        </w:r>
      </w:p>
    </w:sdtContent>
  </w:sdt>
  <w:p w:rsidR="00396124" w:rsidRDefault="00396124">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206A" w:rsidRDefault="009B206A" w:rsidP="001852FC">
      <w:pPr>
        <w:spacing w:after="0" w:line="240" w:lineRule="auto"/>
      </w:pPr>
      <w:r>
        <w:separator/>
      </w:r>
    </w:p>
  </w:footnote>
  <w:footnote w:type="continuationSeparator" w:id="0">
    <w:p w:rsidR="009B206A" w:rsidRDefault="009B206A" w:rsidP="001852F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684A21"/>
    <w:multiLevelType w:val="hybridMultilevel"/>
    <w:tmpl w:val="1E60C4DE"/>
    <w:lvl w:ilvl="0" w:tplc="B9E059AC">
      <w:start w:val="1"/>
      <w:numFmt w:val="bullet"/>
      <w:lvlText w:val="-"/>
      <w:lvlJc w:val="left"/>
      <w:pPr>
        <w:ind w:left="720" w:hanging="360"/>
      </w:pPr>
      <w:rPr>
        <w:rFonts w:ascii="Times New Roman" w:eastAsia="Times New Roman" w:hAnsi="Times New Roman" w:cs="Times New Roman" w:hint="default"/>
        <w:b w:val="0"/>
        <w:i w:val="0"/>
        <w:strike w:val="0"/>
        <w:dstrike w:val="0"/>
        <w:color w:val="00000A"/>
        <w:sz w:val="28"/>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EE1623D"/>
    <w:multiLevelType w:val="hybridMultilevel"/>
    <w:tmpl w:val="F20437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E7D266C"/>
    <w:multiLevelType w:val="multilevel"/>
    <w:tmpl w:val="7EAC1040"/>
    <w:lvl w:ilvl="0">
      <w:start w:val="2"/>
      <w:numFmt w:val="decimal"/>
      <w:lvlText w:val="%1."/>
      <w:lvlJc w:val="left"/>
      <w:pPr>
        <w:ind w:left="720" w:hanging="360"/>
      </w:pPr>
      <w:rPr>
        <w:rFonts w:hint="default"/>
        <w:b/>
      </w:rPr>
    </w:lvl>
    <w:lvl w:ilvl="1">
      <w:start w:val="3"/>
      <w:numFmt w:val="decimal"/>
      <w:isLgl/>
      <w:lvlText w:val="%1.%2."/>
      <w:lvlJc w:val="left"/>
      <w:pPr>
        <w:ind w:left="840" w:hanging="480"/>
      </w:pPr>
      <w:rPr>
        <w:rFonts w:eastAsiaTheme="minorHAnsi" w:cstheme="minorBidi" w:hint="default"/>
      </w:rPr>
    </w:lvl>
    <w:lvl w:ilvl="2">
      <w:start w:val="1"/>
      <w:numFmt w:val="decimal"/>
      <w:isLgl/>
      <w:lvlText w:val="%1.%2.%3."/>
      <w:lvlJc w:val="left"/>
      <w:pPr>
        <w:ind w:left="1080" w:hanging="720"/>
      </w:pPr>
      <w:rPr>
        <w:rFonts w:eastAsiaTheme="minorHAnsi" w:cstheme="minorBidi" w:hint="default"/>
      </w:rPr>
    </w:lvl>
    <w:lvl w:ilvl="3">
      <w:start w:val="1"/>
      <w:numFmt w:val="decimal"/>
      <w:isLgl/>
      <w:lvlText w:val="%1.%2.%3.%4."/>
      <w:lvlJc w:val="left"/>
      <w:pPr>
        <w:ind w:left="1080" w:hanging="720"/>
      </w:pPr>
      <w:rPr>
        <w:rFonts w:eastAsiaTheme="minorHAnsi" w:cstheme="minorBidi" w:hint="default"/>
      </w:rPr>
    </w:lvl>
    <w:lvl w:ilvl="4">
      <w:start w:val="1"/>
      <w:numFmt w:val="decimal"/>
      <w:isLgl/>
      <w:lvlText w:val="%1.%2.%3.%4.%5."/>
      <w:lvlJc w:val="left"/>
      <w:pPr>
        <w:ind w:left="1440" w:hanging="1080"/>
      </w:pPr>
      <w:rPr>
        <w:rFonts w:eastAsiaTheme="minorHAnsi" w:cstheme="minorBidi" w:hint="default"/>
      </w:rPr>
    </w:lvl>
    <w:lvl w:ilvl="5">
      <w:start w:val="1"/>
      <w:numFmt w:val="decimal"/>
      <w:isLgl/>
      <w:lvlText w:val="%1.%2.%3.%4.%5.%6."/>
      <w:lvlJc w:val="left"/>
      <w:pPr>
        <w:ind w:left="1440" w:hanging="1080"/>
      </w:pPr>
      <w:rPr>
        <w:rFonts w:eastAsiaTheme="minorHAnsi" w:cstheme="minorBidi" w:hint="default"/>
      </w:rPr>
    </w:lvl>
    <w:lvl w:ilvl="6">
      <w:start w:val="1"/>
      <w:numFmt w:val="decimal"/>
      <w:isLgl/>
      <w:lvlText w:val="%1.%2.%3.%4.%5.%6.%7."/>
      <w:lvlJc w:val="left"/>
      <w:pPr>
        <w:ind w:left="1800" w:hanging="1440"/>
      </w:pPr>
      <w:rPr>
        <w:rFonts w:eastAsiaTheme="minorHAnsi" w:cstheme="minorBidi" w:hint="default"/>
      </w:rPr>
    </w:lvl>
    <w:lvl w:ilvl="7">
      <w:start w:val="1"/>
      <w:numFmt w:val="decimal"/>
      <w:isLgl/>
      <w:lvlText w:val="%1.%2.%3.%4.%5.%6.%7.%8."/>
      <w:lvlJc w:val="left"/>
      <w:pPr>
        <w:ind w:left="1800" w:hanging="1440"/>
      </w:pPr>
      <w:rPr>
        <w:rFonts w:eastAsiaTheme="minorHAnsi" w:cstheme="minorBidi" w:hint="default"/>
      </w:rPr>
    </w:lvl>
    <w:lvl w:ilvl="8">
      <w:start w:val="1"/>
      <w:numFmt w:val="decimal"/>
      <w:isLgl/>
      <w:lvlText w:val="%1.%2.%3.%4.%5.%6.%7.%8.%9."/>
      <w:lvlJc w:val="left"/>
      <w:pPr>
        <w:ind w:left="2160" w:hanging="1800"/>
      </w:pPr>
      <w:rPr>
        <w:rFonts w:eastAsiaTheme="minorHAnsi" w:cstheme="minorBidi" w:hint="default"/>
      </w:rPr>
    </w:lvl>
  </w:abstractNum>
  <w:abstractNum w:abstractNumId="3">
    <w:nsid w:val="49894451"/>
    <w:multiLevelType w:val="hybridMultilevel"/>
    <w:tmpl w:val="31D2B4C2"/>
    <w:lvl w:ilvl="0" w:tplc="C6A8D0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BCD11C9"/>
    <w:multiLevelType w:val="hybridMultilevel"/>
    <w:tmpl w:val="DC7048AE"/>
    <w:lvl w:ilvl="0" w:tplc="B9E059AC">
      <w:start w:val="1"/>
      <w:numFmt w:val="bullet"/>
      <w:lvlText w:val="-"/>
      <w:lvlJc w:val="left"/>
      <w:pPr>
        <w:ind w:left="720" w:hanging="360"/>
      </w:pPr>
      <w:rPr>
        <w:rFonts w:ascii="Times New Roman" w:eastAsia="Times New Roman" w:hAnsi="Times New Roman" w:cs="Times New Roman"/>
        <w:b w:val="0"/>
        <w:i w:val="0"/>
        <w:strike w:val="0"/>
        <w:dstrike w:val="0"/>
        <w:color w:val="00000A"/>
        <w:sz w:val="28"/>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7CDB2445"/>
    <w:multiLevelType w:val="hybridMultilevel"/>
    <w:tmpl w:val="64C43008"/>
    <w:lvl w:ilvl="0" w:tplc="C6A8D0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2F8"/>
    <w:rsid w:val="000C1FF5"/>
    <w:rsid w:val="000F59AF"/>
    <w:rsid w:val="00115214"/>
    <w:rsid w:val="001852FC"/>
    <w:rsid w:val="001C63B8"/>
    <w:rsid w:val="0024736B"/>
    <w:rsid w:val="002706C6"/>
    <w:rsid w:val="00347454"/>
    <w:rsid w:val="00396124"/>
    <w:rsid w:val="003B0F47"/>
    <w:rsid w:val="004C068B"/>
    <w:rsid w:val="00541968"/>
    <w:rsid w:val="0055204B"/>
    <w:rsid w:val="00577264"/>
    <w:rsid w:val="00597577"/>
    <w:rsid w:val="006663CC"/>
    <w:rsid w:val="00683529"/>
    <w:rsid w:val="006977D3"/>
    <w:rsid w:val="007844AE"/>
    <w:rsid w:val="00794DC5"/>
    <w:rsid w:val="007F42F8"/>
    <w:rsid w:val="00845062"/>
    <w:rsid w:val="00867302"/>
    <w:rsid w:val="00867EAC"/>
    <w:rsid w:val="00892E0B"/>
    <w:rsid w:val="009A735C"/>
    <w:rsid w:val="009B206A"/>
    <w:rsid w:val="00AE4542"/>
    <w:rsid w:val="00BE12D2"/>
    <w:rsid w:val="00C96B21"/>
    <w:rsid w:val="00CC187D"/>
    <w:rsid w:val="00DD5DAF"/>
    <w:rsid w:val="00E119A2"/>
    <w:rsid w:val="00E16D42"/>
    <w:rsid w:val="00EE30DA"/>
    <w:rsid w:val="00F3593F"/>
    <w:rsid w:val="00F572B7"/>
    <w:rsid w:val="00F66CC2"/>
    <w:rsid w:val="00FC09D9"/>
    <w:rsid w:val="00FE7F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7B7166-A4A4-4088-BCA9-4A1393FC7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52F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852FC"/>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2">
    <w:name w:val="Сетка таблицы2"/>
    <w:basedOn w:val="a1"/>
    <w:next w:val="a4"/>
    <w:uiPriority w:val="39"/>
    <w:rsid w:val="001852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next w:val="a4"/>
    <w:uiPriority w:val="39"/>
    <w:rsid w:val="001852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4">
    <w:name w:val="Table Grid"/>
    <w:basedOn w:val="a1"/>
    <w:uiPriority w:val="39"/>
    <w:rsid w:val="001852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1852F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852FC"/>
  </w:style>
  <w:style w:type="paragraph" w:styleId="a7">
    <w:name w:val="footer"/>
    <w:basedOn w:val="a"/>
    <w:link w:val="a8"/>
    <w:uiPriority w:val="99"/>
    <w:unhideWhenUsed/>
    <w:rsid w:val="001852F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852FC"/>
  </w:style>
  <w:style w:type="paragraph" w:styleId="a9">
    <w:name w:val="No Spacing"/>
    <w:uiPriority w:val="1"/>
    <w:qFormat/>
    <w:rsid w:val="001852F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366</TotalTime>
  <Pages>7</Pages>
  <Words>1801</Words>
  <Characters>10267</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dc:creator>
  <cp:keywords/>
  <dc:description/>
  <cp:lastModifiedBy>Галина</cp:lastModifiedBy>
  <cp:revision>16</cp:revision>
  <dcterms:created xsi:type="dcterms:W3CDTF">2024-03-31T18:15:00Z</dcterms:created>
  <dcterms:modified xsi:type="dcterms:W3CDTF">2025-09-02T18:02:00Z</dcterms:modified>
</cp:coreProperties>
</file>