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A4" w:rsidRPr="001B33C3" w:rsidRDefault="00DE0EA4" w:rsidP="00DE0EA4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1B33C3">
        <w:rPr>
          <w:rFonts w:ascii="Times New Roman" w:hAnsi="Times New Roman" w:cs="Times New Roman"/>
          <w:b/>
          <w:sz w:val="24"/>
          <w:szCs w:val="28"/>
        </w:rPr>
        <w:t>государственное</w:t>
      </w:r>
      <w:proofErr w:type="gramEnd"/>
      <w:r w:rsidRPr="001B33C3">
        <w:rPr>
          <w:rFonts w:ascii="Times New Roman" w:hAnsi="Times New Roman" w:cs="Times New Roman"/>
          <w:b/>
          <w:sz w:val="24"/>
          <w:szCs w:val="28"/>
        </w:rPr>
        <w:t xml:space="preserve"> казённое общеобразовательное учреждение Ростовской области</w:t>
      </w:r>
    </w:p>
    <w:p w:rsidR="00DE0EA4" w:rsidRDefault="00DE0EA4" w:rsidP="00DE0EA4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33C3">
        <w:rPr>
          <w:rFonts w:ascii="Times New Roman" w:hAnsi="Times New Roman" w:cs="Times New Roman"/>
          <w:b/>
          <w:sz w:val="24"/>
          <w:szCs w:val="28"/>
        </w:rPr>
        <w:t>«Колушкинская специальная школа-интернат»</w:t>
      </w:r>
    </w:p>
    <w:p w:rsidR="00DE0EA4" w:rsidRPr="000302A9" w:rsidRDefault="00DE0EA4" w:rsidP="00DE0EA4">
      <w:pPr>
        <w:tabs>
          <w:tab w:val="left" w:pos="8928"/>
        </w:tabs>
        <w:spacing w:after="0"/>
        <w:jc w:val="center"/>
        <w:rPr>
          <w:rFonts w:ascii="Times New Roman" w:hAnsi="Times New Roman" w:cs="Times New Roman"/>
        </w:rPr>
      </w:pPr>
    </w:p>
    <w:p w:rsidR="00DE0EA4" w:rsidRPr="000302A9" w:rsidRDefault="00DE0EA4" w:rsidP="00DE0EA4">
      <w:pPr>
        <w:tabs>
          <w:tab w:val="left" w:pos="8928"/>
        </w:tabs>
        <w:spacing w:after="0"/>
        <w:jc w:val="right"/>
        <w:rPr>
          <w:rFonts w:ascii="Times New Roman" w:hAnsi="Times New Roman" w:cs="Times New Roman"/>
        </w:rPr>
      </w:pPr>
    </w:p>
    <w:p w:rsidR="00DE0EA4" w:rsidRDefault="00DE0EA4" w:rsidP="00DE0EA4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DE0EA4" w:rsidRDefault="00DE0EA4" w:rsidP="00DE0EA4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E0EA4" w:rsidRPr="00C5412A" w:rsidRDefault="00DE0EA4" w:rsidP="00DE0EA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DE0EA4" w:rsidRPr="00BF5CDF" w:rsidRDefault="00DE0EA4" w:rsidP="00DE0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DE0EA4" w:rsidRPr="00BF5CDF" w:rsidRDefault="00DE0EA4" w:rsidP="00DE0E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5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F5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предмету</w:t>
      </w:r>
    </w:p>
    <w:p w:rsidR="00DE0EA4" w:rsidRPr="00160BB3" w:rsidRDefault="00DE0EA4" w:rsidP="00DE0EA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>«Окружающий социальный мир</w:t>
      </w:r>
      <w:r w:rsidRPr="00160BB3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>»</w:t>
      </w:r>
    </w:p>
    <w:p w:rsidR="00DE0EA4" w:rsidRDefault="00DE0EA4" w:rsidP="00DE0EA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C0201" w:rsidRPr="001C0201" w:rsidRDefault="001C0201" w:rsidP="00DE0EA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E0EA4" w:rsidRPr="00BF5CDF" w:rsidRDefault="00DE0EA4" w:rsidP="00DE0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EA4" w:rsidRPr="00997130" w:rsidRDefault="00DE0EA4" w:rsidP="00DE0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0EA4" w:rsidRPr="00997130" w:rsidRDefault="00DE0EA4" w:rsidP="00DE0EA4">
      <w:pPr>
        <w:spacing w:after="0" w:line="240" w:lineRule="auto"/>
        <w:ind w:left="1077" w:hanging="93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0EA4" w:rsidRPr="00997130" w:rsidRDefault="00DE0EA4" w:rsidP="00DE0EA4">
      <w:pPr>
        <w:spacing w:after="0" w:line="240" w:lineRule="auto"/>
        <w:ind w:left="1077" w:hanging="93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0EA4" w:rsidRDefault="00DE0EA4" w:rsidP="00DE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0EA4" w:rsidRDefault="00DE0EA4" w:rsidP="00DE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0EA4" w:rsidRDefault="00DE0EA4" w:rsidP="00DE0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0EA4" w:rsidRDefault="00DE0EA4" w:rsidP="00DE0EA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Составитель:</w:t>
      </w:r>
    </w:p>
    <w:p w:rsidR="00DE0EA4" w:rsidRPr="00AF3ED1" w:rsidRDefault="00DE0EA4" w:rsidP="00AF3ED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Pr="00997130">
        <w:rPr>
          <w:rFonts w:ascii="Times New Roman" w:eastAsia="Times New Roman" w:hAnsi="Times New Roman"/>
          <w:sz w:val="28"/>
          <w:szCs w:val="24"/>
          <w:lang w:eastAsia="ru-RU"/>
        </w:rPr>
        <w:t>чител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ь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высшей категории Ярославцева Галина Ивановна</w:t>
      </w: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201" w:rsidRDefault="001C0201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EA4" w:rsidRPr="00704F75" w:rsidRDefault="00DE0EA4" w:rsidP="00DE0E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1.Пояснительная записка.</w:t>
      </w:r>
    </w:p>
    <w:p w:rsidR="00DE0EA4" w:rsidRDefault="00DE0EA4" w:rsidP="00DE0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A3B" w:rsidRPr="00953A3B" w:rsidRDefault="00953A3B" w:rsidP="00953A3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</w:pPr>
      <w:r w:rsidRPr="00953A3B">
        <w:rPr>
          <w:rFonts w:ascii="Times New Roman" w:eastAsia="Arial" w:hAnsi="Times New Roman" w:cs="Times New Roman"/>
          <w:b/>
          <w:sz w:val="24"/>
          <w:szCs w:val="24"/>
        </w:rPr>
        <w:t xml:space="preserve">Рабочая программа по учебному предмету </w:t>
      </w:r>
      <w:r w:rsidRPr="00953A3B"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  <w:t>«Окружающий социальный мир»</w:t>
      </w:r>
      <w:r w:rsidRPr="00953A3B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953A3B">
        <w:rPr>
          <w:rFonts w:ascii="Times New Roman" w:eastAsia="Arial" w:hAnsi="Times New Roman" w:cs="Times New Roman"/>
          <w:b/>
          <w:sz w:val="24"/>
          <w:szCs w:val="24"/>
        </w:rPr>
        <w:t xml:space="preserve">предметной области </w:t>
      </w:r>
      <w:r w:rsidRPr="00953A3B"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  <w:t>«</w:t>
      </w:r>
      <w:proofErr w:type="gramStart"/>
      <w:r w:rsidRPr="00953A3B"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  <w:t>Окружающий  мир</w:t>
      </w:r>
      <w:proofErr w:type="gramEnd"/>
      <w:r w:rsidRPr="00953A3B"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  <w:t>»</w:t>
      </w:r>
    </w:p>
    <w:p w:rsidR="00DE0EA4" w:rsidRPr="00953A3B" w:rsidRDefault="00953A3B" w:rsidP="00953A3B">
      <w:pPr>
        <w:pBdr>
          <w:left w:val="none" w:sz="4" w:space="2" w:color="000000"/>
        </w:pBdr>
        <w:spacing w:line="240" w:lineRule="auto"/>
        <w:ind w:righ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53A3B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53A3B">
        <w:rPr>
          <w:rFonts w:ascii="Times New Roman" w:eastAsia="Arial" w:hAnsi="Times New Roman" w:cs="Times New Roman"/>
          <w:b/>
          <w:sz w:val="24"/>
          <w:szCs w:val="24"/>
        </w:rPr>
        <w:t>включает</w:t>
      </w:r>
      <w:proofErr w:type="gramEnd"/>
      <w:r w:rsidRPr="00953A3B">
        <w:rPr>
          <w:rFonts w:ascii="Times New Roman" w:eastAsia="Arial" w:hAnsi="Times New Roman" w:cs="Times New Roman"/>
          <w:b/>
          <w:sz w:val="24"/>
          <w:szCs w:val="24"/>
        </w:rPr>
        <w:t xml:space="preserve"> пояснительную записку, содержание обучения, планируемые результаты освоения программы.</w:t>
      </w:r>
    </w:p>
    <w:p w:rsidR="00953A3B" w:rsidRPr="00704F75" w:rsidRDefault="00953A3B" w:rsidP="00DE0E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EA4" w:rsidRDefault="00DE0EA4" w:rsidP="00DE0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75">
        <w:rPr>
          <w:rFonts w:ascii="Times New Roman" w:hAnsi="Times New Roman" w:cs="Times New Roman"/>
          <w:b/>
          <w:sz w:val="24"/>
          <w:szCs w:val="24"/>
        </w:rPr>
        <w:t>1.2.</w:t>
      </w:r>
      <w:r w:rsidRPr="00704F75">
        <w:rPr>
          <w:rFonts w:ascii="Times New Roman" w:hAnsi="Times New Roman" w:cs="Times New Roman"/>
          <w:sz w:val="24"/>
          <w:szCs w:val="24"/>
        </w:rPr>
        <w:t xml:space="preserve"> </w:t>
      </w:r>
      <w:r w:rsidRPr="00704F75">
        <w:rPr>
          <w:rFonts w:ascii="Times New Roman" w:hAnsi="Times New Roman" w:cs="Times New Roman"/>
          <w:b/>
          <w:bCs/>
          <w:sz w:val="24"/>
          <w:szCs w:val="24"/>
        </w:rPr>
        <w:t xml:space="preserve">Цель изучения предмета: </w:t>
      </w:r>
    </w:p>
    <w:p w:rsidR="00DE0EA4" w:rsidRDefault="00DE0EA4" w:rsidP="00DE0EA4">
      <w:pPr>
        <w:pStyle w:val="a4"/>
        <w:numPr>
          <w:ilvl w:val="0"/>
          <w:numId w:val="37"/>
        </w:numPr>
        <w:spacing w:after="0"/>
        <w:jc w:val="both"/>
        <w:rPr>
          <w:color w:val="000000"/>
        </w:rPr>
      </w:pPr>
      <w:proofErr w:type="gramStart"/>
      <w:r w:rsidRPr="00446DD0">
        <w:rPr>
          <w:color w:val="000000"/>
        </w:rPr>
        <w:t>формировани</w:t>
      </w:r>
      <w:r>
        <w:rPr>
          <w:color w:val="000000"/>
        </w:rPr>
        <w:t>е</w:t>
      </w:r>
      <w:proofErr w:type="gramEnd"/>
      <w:r>
        <w:rPr>
          <w:color w:val="000000"/>
        </w:rPr>
        <w:t xml:space="preserve"> представлений о человеке, его </w:t>
      </w:r>
      <w:r w:rsidRPr="00446DD0">
        <w:rPr>
          <w:color w:val="000000"/>
        </w:rPr>
        <w:t>социальном окружении, ориентации в социальной среде и о</w:t>
      </w:r>
      <w:r>
        <w:rPr>
          <w:color w:val="000000"/>
        </w:rPr>
        <w:t>бщепринятых</w:t>
      </w:r>
      <w:r>
        <w:rPr>
          <w:color w:val="000000"/>
        </w:rPr>
        <w:br/>
        <w:t xml:space="preserve">правилах поведения. </w:t>
      </w:r>
    </w:p>
    <w:p w:rsidR="00DE0EA4" w:rsidRDefault="00DE0EA4" w:rsidP="00DE0EA4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446DD0">
        <w:rPr>
          <w:rFonts w:ascii="Times New Roman" w:hAnsi="Times New Roman" w:cs="Times New Roman"/>
          <w:b/>
          <w:color w:val="000000"/>
          <w:sz w:val="24"/>
        </w:rPr>
        <w:t xml:space="preserve">Основными задачами </w:t>
      </w:r>
      <w:r w:rsidRPr="00446DD0">
        <w:rPr>
          <w:rFonts w:ascii="Times New Roman" w:hAnsi="Times New Roman" w:cs="Times New Roman"/>
          <w:color w:val="000000"/>
          <w:sz w:val="24"/>
        </w:rPr>
        <w:t>програ</w:t>
      </w:r>
      <w:r>
        <w:rPr>
          <w:rFonts w:ascii="Times New Roman" w:hAnsi="Times New Roman" w:cs="Times New Roman"/>
          <w:color w:val="000000"/>
          <w:sz w:val="24"/>
        </w:rPr>
        <w:t xml:space="preserve">ммы «Окружающий социальный мир» </w:t>
      </w:r>
      <w:r w:rsidRPr="00446DD0">
        <w:rPr>
          <w:rFonts w:ascii="Times New Roman" w:hAnsi="Times New Roman" w:cs="Times New Roman"/>
          <w:color w:val="000000"/>
          <w:sz w:val="24"/>
        </w:rPr>
        <w:t xml:space="preserve">являются: </w:t>
      </w:r>
    </w:p>
    <w:p w:rsidR="00DE0EA4" w:rsidRPr="00446DD0" w:rsidRDefault="00DE0EA4" w:rsidP="00DE0EA4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446DD0">
        <w:rPr>
          <w:rFonts w:ascii="Times New Roman" w:hAnsi="Times New Roman" w:cs="Times New Roman"/>
          <w:color w:val="000000"/>
          <w:sz w:val="24"/>
        </w:rPr>
        <w:t>знакомство</w:t>
      </w:r>
      <w:proofErr w:type="gramEnd"/>
      <w:r w:rsidRPr="00446DD0">
        <w:rPr>
          <w:rFonts w:ascii="Times New Roman" w:hAnsi="Times New Roman" w:cs="Times New Roman"/>
          <w:color w:val="000000"/>
          <w:sz w:val="24"/>
        </w:rPr>
        <w:t xml:space="preserve"> с явлениями социальной жизни (человек</w:t>
      </w:r>
      <w:r>
        <w:rPr>
          <w:rFonts w:ascii="Times New Roman" w:hAnsi="Times New Roman" w:cs="Times New Roman"/>
          <w:color w:val="000000"/>
          <w:sz w:val="24"/>
        </w:rPr>
        <w:t xml:space="preserve"> и его </w:t>
      </w:r>
      <w:r w:rsidRPr="00446DD0">
        <w:rPr>
          <w:rFonts w:ascii="Times New Roman" w:hAnsi="Times New Roman" w:cs="Times New Roman"/>
          <w:color w:val="000000"/>
          <w:sz w:val="24"/>
        </w:rPr>
        <w:t>деятельность, общепринятые</w:t>
      </w:r>
      <w:r>
        <w:rPr>
          <w:rFonts w:ascii="Times New Roman" w:hAnsi="Times New Roman" w:cs="Times New Roman"/>
          <w:color w:val="000000"/>
          <w:sz w:val="24"/>
        </w:rPr>
        <w:t xml:space="preserve"> нормы поведения), формирование </w:t>
      </w:r>
      <w:r w:rsidRPr="00446DD0">
        <w:rPr>
          <w:rFonts w:ascii="Times New Roman" w:hAnsi="Times New Roman" w:cs="Times New Roman"/>
          <w:color w:val="000000"/>
          <w:sz w:val="24"/>
        </w:rPr>
        <w:t>представлений о предметном мире, соз</w:t>
      </w:r>
      <w:r>
        <w:rPr>
          <w:rFonts w:ascii="Times New Roman" w:hAnsi="Times New Roman" w:cs="Times New Roman"/>
          <w:color w:val="000000"/>
          <w:sz w:val="24"/>
        </w:rPr>
        <w:t xml:space="preserve">данном человеком (многообразие, </w:t>
      </w:r>
      <w:r w:rsidRPr="00446DD0">
        <w:rPr>
          <w:rFonts w:ascii="Times New Roman" w:hAnsi="Times New Roman" w:cs="Times New Roman"/>
          <w:color w:val="000000"/>
          <w:sz w:val="24"/>
        </w:rPr>
        <w:t>функциональное назначение окружающих предметов, действия с ними).</w:t>
      </w:r>
    </w:p>
    <w:p w:rsidR="00DE0EA4" w:rsidRPr="00446DD0" w:rsidRDefault="00DE0EA4" w:rsidP="00DE0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0EA4" w:rsidRPr="00446DD0" w:rsidRDefault="00DE0EA4" w:rsidP="00DE0EA4">
      <w:pPr>
        <w:keepNext/>
        <w:keepLines/>
        <w:spacing w:after="11" w:line="240" w:lineRule="auto"/>
        <w:ind w:right="-15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A3B" w:rsidRDefault="00953A3B" w:rsidP="00953A3B">
      <w:pPr>
        <w:numPr>
          <w:ilvl w:val="0"/>
          <w:numId w:val="3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proofErr w:type="gramEnd"/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предмета.</w:t>
      </w:r>
    </w:p>
    <w:p w:rsidR="00DE0EA4" w:rsidRPr="00446DD0" w:rsidRDefault="00DE0EA4" w:rsidP="00DE0EA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предмета «</w:t>
      </w:r>
      <w:r w:rsidRPr="00446D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Окружающий социальный мир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64914">
        <w:rPr>
          <w:rFonts w:ascii="Times New Roman" w:hAnsi="Times New Roman" w:cs="Times New Roman"/>
          <w:sz w:val="24"/>
          <w:szCs w:val="24"/>
        </w:rPr>
        <w:t xml:space="preserve">представлено следующими разделами: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 xml:space="preserve">«Квартира, </w:t>
      </w:r>
      <w:r>
        <w:rPr>
          <w:rFonts w:ascii="Times New Roman" w:hAnsi="Times New Roman" w:cs="Times New Roman"/>
          <w:color w:val="000000"/>
          <w:sz w:val="24"/>
          <w:szCs w:val="28"/>
        </w:rPr>
        <w:t>дом, двор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</w:rPr>
        <w:t>»,</w:t>
      </w:r>
      <w:r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«</w:t>
      </w:r>
      <w:proofErr w:type="gramEnd"/>
      <w:r w:rsidRPr="00446DD0">
        <w:rPr>
          <w:rFonts w:ascii="Times New Roman" w:hAnsi="Times New Roman" w:cs="Times New Roman"/>
          <w:color w:val="000000"/>
          <w:sz w:val="24"/>
          <w:szCs w:val="28"/>
        </w:rPr>
        <w:t xml:space="preserve">Предметы быта»,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«Школа», «Предметы и материалы,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 xml:space="preserve">изготовленные человеком», 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«Страна»,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«Традиции и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обычаи».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В процессе обучения у ребенка формируются представления о родном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городе, в котором он проживает, о России, её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культуре, истории,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современной жизни. Знакомясь с рукот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ворными объектами и социальными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явлениями окружающей действительно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сти, ребенок учится выделять их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характерные признаки, объедин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ять в группы по этим признакам,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устанавливать связи между ними. Пол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учая представления о социальной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жизни, в которую он включен, ребенок учи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тся соотносить свое поведение и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поступки других людей с нравств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енными ценностями (эталонами) и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общепринятыми нормами поведения. Ребенок учится ориентирова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ться в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различных ситуациях: избегать риски и угрозы его жизни и здоровью, в частности, учится быть внимательным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и осторожным на улице, дома, в </w:t>
      </w:r>
      <w:r w:rsidRPr="00446DD0">
        <w:rPr>
          <w:rFonts w:ascii="Times New Roman" w:hAnsi="Times New Roman" w:cs="Times New Roman"/>
          <w:color w:val="000000"/>
          <w:sz w:val="24"/>
          <w:szCs w:val="28"/>
        </w:rPr>
        <w:t>школе.</w:t>
      </w:r>
    </w:p>
    <w:p w:rsidR="00DE0EA4" w:rsidRDefault="00DE0EA4" w:rsidP="00DE0E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EA4" w:rsidRDefault="00DE0EA4" w:rsidP="00DE0EA4">
      <w:pPr>
        <w:tabs>
          <w:tab w:val="left" w:pos="4650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C0201" w:rsidRPr="00704F75" w:rsidRDefault="001C0201" w:rsidP="00DE0EA4">
      <w:pPr>
        <w:tabs>
          <w:tab w:val="left" w:pos="4650"/>
        </w:tabs>
        <w:rPr>
          <w:sz w:val="24"/>
          <w:szCs w:val="24"/>
        </w:rPr>
      </w:pPr>
    </w:p>
    <w:p w:rsidR="00DE0EA4" w:rsidRPr="00704F75" w:rsidRDefault="00DE0EA4" w:rsidP="00DE0EA4">
      <w:pPr>
        <w:numPr>
          <w:ilvl w:val="0"/>
          <w:numId w:val="3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4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DE0EA4" w:rsidRPr="00704F75" w:rsidRDefault="00DE0EA4" w:rsidP="00DE0E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ФГОС к АООП для обучающихся с умеренной умственной </w:t>
      </w:r>
      <w:proofErr w:type="gramStart"/>
      <w:r w:rsidRPr="00704F75">
        <w:rPr>
          <w:rFonts w:ascii="Times New Roman" w:hAnsi="Times New Roman" w:cs="Times New Roman"/>
          <w:color w:val="000000"/>
          <w:sz w:val="24"/>
          <w:szCs w:val="24"/>
        </w:rPr>
        <w:t>отсталостью,  результативность</w:t>
      </w:r>
      <w:proofErr w:type="gramEnd"/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</w:t>
      </w:r>
      <w:proofErr w:type="gramStart"/>
      <w:r w:rsidRPr="00704F75">
        <w:rPr>
          <w:rFonts w:ascii="Times New Roman" w:hAnsi="Times New Roman" w:cs="Times New Roman"/>
          <w:color w:val="000000"/>
          <w:sz w:val="24"/>
          <w:szCs w:val="24"/>
        </w:rPr>
        <w:t xml:space="preserve">освоения </w:t>
      </w:r>
      <w:r w:rsidRPr="00704F75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04F75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704F75">
        <w:rPr>
          <w:rFonts w:ascii="Times New Roman" w:hAnsi="Times New Roman" w:cs="Times New Roman"/>
          <w:sz w:val="24"/>
          <w:szCs w:val="24"/>
        </w:rPr>
        <w:t xml:space="preserve"> программ представляют собой описание возможных результатов образования данной категории обучающихся.</w:t>
      </w:r>
    </w:p>
    <w:p w:rsidR="00DE0EA4" w:rsidRPr="00704F75" w:rsidRDefault="00DE0EA4" w:rsidP="00DE0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F75">
        <w:rPr>
          <w:rFonts w:ascii="Times New Roman" w:hAnsi="Times New Roman" w:cs="Times New Roman"/>
          <w:sz w:val="24"/>
          <w:szCs w:val="24"/>
        </w:rPr>
        <w:lastRenderedPageBreak/>
        <w:t xml:space="preserve">Личностные и предметные планируемые результаты освоения </w:t>
      </w:r>
      <w:proofErr w:type="gramStart"/>
      <w:r w:rsidRPr="00704F75">
        <w:rPr>
          <w:rFonts w:ascii="Times New Roman" w:hAnsi="Times New Roman" w:cs="Times New Roman"/>
          <w:sz w:val="24"/>
          <w:szCs w:val="24"/>
        </w:rPr>
        <w:t>программы  рассматриваются</w:t>
      </w:r>
      <w:proofErr w:type="gramEnd"/>
      <w:r w:rsidRPr="00704F75">
        <w:rPr>
          <w:rFonts w:ascii="Times New Roman" w:hAnsi="Times New Roman" w:cs="Times New Roman"/>
          <w:sz w:val="24"/>
          <w:szCs w:val="24"/>
        </w:rPr>
        <w:t xml:space="preserve"> в соответствии  с индивидуальными возможностями  и специфическими образовательными потребностями обучающихся.</w:t>
      </w:r>
    </w:p>
    <w:p w:rsidR="00953A3B" w:rsidRPr="00953A3B" w:rsidRDefault="00953A3B" w:rsidP="00953A3B">
      <w:pPr>
        <w:pStyle w:val="a4"/>
        <w:numPr>
          <w:ilvl w:val="1"/>
          <w:numId w:val="34"/>
        </w:numPr>
        <w:spacing w:after="0"/>
        <w:rPr>
          <w:rFonts w:eastAsia="Calibri"/>
          <w:b/>
        </w:rPr>
      </w:pPr>
      <w:r w:rsidRPr="00953A3B">
        <w:rPr>
          <w:rFonts w:eastAsia="Calibri"/>
          <w:b/>
        </w:rPr>
        <w:t>Прогнозируемые планируемые предметные результаты:</w:t>
      </w:r>
    </w:p>
    <w:p w:rsidR="00953A3B" w:rsidRPr="00F728F7" w:rsidRDefault="00953A3B" w:rsidP="00953A3B">
      <w:pPr>
        <w:pStyle w:val="a4"/>
        <w:numPr>
          <w:ilvl w:val="0"/>
          <w:numId w:val="41"/>
        </w:numPr>
        <w:spacing w:after="0"/>
        <w:jc w:val="both"/>
        <w:rPr>
          <w:color w:val="000000"/>
        </w:rPr>
      </w:pPr>
      <w:r w:rsidRPr="00F728F7">
        <w:rPr>
          <w:color w:val="000000"/>
        </w:rPr>
        <w:t xml:space="preserve">Представления о доме, школе, о расположенных в них и рядом объектах (мебель, оборудование, одежда, посуда, игровая площадка, и др.), о транспорте и т.д. </w:t>
      </w:r>
    </w:p>
    <w:p w:rsidR="00953A3B" w:rsidRPr="00F728F7" w:rsidRDefault="00953A3B" w:rsidP="00953A3B">
      <w:pPr>
        <w:numPr>
          <w:ilvl w:val="0"/>
          <w:numId w:val="39"/>
        </w:numPr>
        <w:spacing w:after="219" w:line="240" w:lineRule="auto"/>
        <w:ind w:hanging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2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соблюдать элементарные правила безопасности поведе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доме,  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улице</w:t>
      </w:r>
      <w:r w:rsidRPr="00F72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общественных местах. </w:t>
      </w:r>
    </w:p>
    <w:p w:rsidR="00953A3B" w:rsidRPr="00F728F7" w:rsidRDefault="00953A3B" w:rsidP="00953A3B">
      <w:pPr>
        <w:numPr>
          <w:ilvl w:val="0"/>
          <w:numId w:val="39"/>
        </w:numPr>
        <w:spacing w:after="219" w:line="240" w:lineRule="auto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F728F7">
        <w:rPr>
          <w:rFonts w:ascii="Times New Roman" w:hAnsi="Times New Roman" w:cs="Times New Roman"/>
          <w:sz w:val="24"/>
          <w:szCs w:val="24"/>
        </w:rPr>
        <w:t xml:space="preserve">Умение соблюдать правила поведения на уроках и во внеурочной деятельности, взаимодействовать со взрослыми и сверстниками, выбирая адекватную дистанцию и формы контакта, соответствующие возрасту и полу ребенка. </w:t>
      </w:r>
    </w:p>
    <w:p w:rsidR="00953A3B" w:rsidRPr="00F728F7" w:rsidRDefault="00953A3B" w:rsidP="00953A3B">
      <w:pPr>
        <w:numPr>
          <w:ilvl w:val="0"/>
          <w:numId w:val="39"/>
        </w:numPr>
        <w:spacing w:after="219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728F7">
        <w:rPr>
          <w:rFonts w:ascii="Times New Roman" w:hAnsi="Times New Roman" w:cs="Times New Roman"/>
          <w:sz w:val="24"/>
          <w:szCs w:val="24"/>
        </w:rPr>
        <w:t xml:space="preserve">Представления о дружбе, товарищах, сверстниках. </w:t>
      </w:r>
    </w:p>
    <w:p w:rsidR="00953A3B" w:rsidRPr="00F728F7" w:rsidRDefault="00953A3B" w:rsidP="00953A3B">
      <w:pPr>
        <w:numPr>
          <w:ilvl w:val="0"/>
          <w:numId w:val="39"/>
        </w:numPr>
        <w:spacing w:after="219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728F7">
        <w:rPr>
          <w:rFonts w:ascii="Times New Roman" w:hAnsi="Times New Roman" w:cs="Times New Roman"/>
          <w:sz w:val="24"/>
          <w:szCs w:val="24"/>
        </w:rPr>
        <w:t xml:space="preserve">Умение находить друзей на основе личных симпатий. </w:t>
      </w:r>
    </w:p>
    <w:p w:rsidR="00953A3B" w:rsidRPr="00F728F7" w:rsidRDefault="00953A3B" w:rsidP="00953A3B">
      <w:pPr>
        <w:numPr>
          <w:ilvl w:val="0"/>
          <w:numId w:val="39"/>
        </w:numPr>
        <w:spacing w:after="219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728F7">
        <w:rPr>
          <w:rFonts w:ascii="Times New Roman" w:hAnsi="Times New Roman" w:cs="Times New Roman"/>
          <w:sz w:val="24"/>
          <w:szCs w:val="24"/>
        </w:rPr>
        <w:t xml:space="preserve">Умение строить отношения на основе поддержки и взаимопомощи, умение сопереживать, сочувствовать, проявлять внимание. </w:t>
      </w:r>
    </w:p>
    <w:p w:rsidR="00953A3B" w:rsidRPr="00F728F7" w:rsidRDefault="00953A3B" w:rsidP="00953A3B">
      <w:pPr>
        <w:numPr>
          <w:ilvl w:val="0"/>
          <w:numId w:val="39"/>
        </w:numPr>
        <w:spacing w:after="219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728F7">
        <w:rPr>
          <w:rFonts w:ascii="Times New Roman" w:hAnsi="Times New Roman" w:cs="Times New Roman"/>
          <w:sz w:val="24"/>
          <w:szCs w:val="24"/>
        </w:rPr>
        <w:t xml:space="preserve">Умение взаимодействовать в группе в процессе учебной, игровой, других видах доступной деятельности. </w:t>
      </w:r>
    </w:p>
    <w:p w:rsidR="00953A3B" w:rsidRPr="00F728F7" w:rsidRDefault="00953A3B" w:rsidP="00953A3B">
      <w:pPr>
        <w:numPr>
          <w:ilvl w:val="0"/>
          <w:numId w:val="39"/>
        </w:numPr>
        <w:spacing w:after="219" w:line="240" w:lineRule="auto"/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F728F7">
        <w:rPr>
          <w:rFonts w:ascii="Times New Roman" w:hAnsi="Times New Roman" w:cs="Times New Roman"/>
          <w:sz w:val="24"/>
          <w:szCs w:val="24"/>
        </w:rPr>
        <w:t xml:space="preserve">Умение организовывать свободное время с учетом своих и совместных интересов. </w:t>
      </w:r>
    </w:p>
    <w:p w:rsidR="00953A3B" w:rsidRPr="00F728F7" w:rsidRDefault="00953A3B" w:rsidP="00953A3B">
      <w:pPr>
        <w:numPr>
          <w:ilvl w:val="0"/>
          <w:numId w:val="39"/>
        </w:numPr>
        <w:spacing w:after="219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728F7">
        <w:rPr>
          <w:rFonts w:ascii="Times New Roman" w:hAnsi="Times New Roman" w:cs="Times New Roman"/>
          <w:sz w:val="24"/>
          <w:szCs w:val="24"/>
        </w:rPr>
        <w:t xml:space="preserve">Представление о праздниках, праздничных мероприятиях, их содержании, участие в них. </w:t>
      </w:r>
    </w:p>
    <w:p w:rsidR="00953A3B" w:rsidRPr="00F728F7" w:rsidRDefault="00953A3B" w:rsidP="00953A3B">
      <w:pPr>
        <w:numPr>
          <w:ilvl w:val="0"/>
          <w:numId w:val="39"/>
        </w:numPr>
        <w:spacing w:after="219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F728F7">
        <w:rPr>
          <w:rFonts w:ascii="Times New Roman" w:hAnsi="Times New Roman" w:cs="Times New Roman"/>
          <w:sz w:val="24"/>
          <w:szCs w:val="24"/>
        </w:rPr>
        <w:t xml:space="preserve">Представление о стране, народе, столице, больших городах, городе (селе), месте проживания. </w:t>
      </w:r>
    </w:p>
    <w:p w:rsidR="00953A3B" w:rsidRDefault="00953A3B" w:rsidP="00DE0EA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EA4" w:rsidRDefault="00DE0EA4" w:rsidP="00DE0EA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EA4" w:rsidRDefault="001C0201" w:rsidP="00DE0EA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53A3B">
        <w:rPr>
          <w:rFonts w:ascii="Times New Roman" w:hAnsi="Times New Roman" w:cs="Times New Roman"/>
          <w:b/>
          <w:sz w:val="24"/>
          <w:szCs w:val="24"/>
        </w:rPr>
        <w:t>.2</w:t>
      </w:r>
      <w:r w:rsidR="00DE0EA4" w:rsidRPr="00704F75">
        <w:rPr>
          <w:rFonts w:ascii="Times New Roman" w:hAnsi="Times New Roman" w:cs="Times New Roman"/>
          <w:b/>
          <w:sz w:val="24"/>
          <w:szCs w:val="24"/>
        </w:rPr>
        <w:t>. Прогнозируемые планируемые личностные результаты:</w:t>
      </w:r>
      <w:r w:rsidR="00DE0EA4" w:rsidRPr="00704F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0EA4" w:rsidRPr="005651C1" w:rsidRDefault="00DE0EA4" w:rsidP="00DE0EA4">
      <w:pPr>
        <w:pStyle w:val="a4"/>
        <w:numPr>
          <w:ilvl w:val="0"/>
          <w:numId w:val="35"/>
        </w:num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 w:rsidRPr="005651C1">
        <w:rPr>
          <w:rFonts w:ascii="yandex-sans" w:hAnsi="yandex-sans"/>
          <w:color w:val="000000"/>
          <w:sz w:val="23"/>
          <w:szCs w:val="23"/>
        </w:rPr>
        <w:t>Основы персональной идентичности, осознание своей принадлежности определенному полу, осознание себя как «Я».</w:t>
      </w:r>
    </w:p>
    <w:p w:rsidR="00DE0EA4" w:rsidRPr="005651C1" w:rsidRDefault="00DE0EA4" w:rsidP="00DE0EA4">
      <w:pPr>
        <w:pStyle w:val="a4"/>
        <w:numPr>
          <w:ilvl w:val="0"/>
          <w:numId w:val="35"/>
        </w:num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 w:rsidRPr="005651C1">
        <w:rPr>
          <w:rFonts w:ascii="yandex-sans" w:hAnsi="yandex-sans"/>
          <w:color w:val="000000"/>
          <w:sz w:val="23"/>
          <w:szCs w:val="23"/>
        </w:rPr>
        <w:t>Социально – эмоциональное участие в процессе общения и деятельности.</w:t>
      </w:r>
    </w:p>
    <w:p w:rsidR="00446DD0" w:rsidRPr="00953A3B" w:rsidRDefault="00DE0EA4" w:rsidP="00953A3B">
      <w:pPr>
        <w:pStyle w:val="a4"/>
        <w:numPr>
          <w:ilvl w:val="0"/>
          <w:numId w:val="35"/>
        </w:num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 w:rsidRPr="005651C1">
        <w:rPr>
          <w:rFonts w:ascii="yandex-sans" w:hAnsi="yandex-sans"/>
          <w:color w:val="000000"/>
          <w:sz w:val="23"/>
          <w:szCs w:val="23"/>
        </w:rPr>
        <w:t>Формирование социально ориентированного взгляда на окружающий мир.</w:t>
      </w:r>
    </w:p>
    <w:p w:rsidR="00446DD0" w:rsidRPr="00BC2285" w:rsidRDefault="001C0201" w:rsidP="00446DD0">
      <w:pPr>
        <w:spacing w:after="3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446DD0">
        <w:rPr>
          <w:rFonts w:ascii="Times New Roman" w:hAnsi="Times New Roman"/>
          <w:b/>
          <w:sz w:val="24"/>
          <w:szCs w:val="24"/>
        </w:rPr>
        <w:t xml:space="preserve">.3.  </w:t>
      </w:r>
      <w:r w:rsidR="00446DD0" w:rsidRPr="00BC2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базовых учебных действий. </w:t>
      </w:r>
    </w:p>
    <w:tbl>
      <w:tblPr>
        <w:tblW w:w="14458" w:type="dxa"/>
        <w:tblInd w:w="377" w:type="dxa"/>
        <w:tblLayout w:type="fixed"/>
        <w:tblLook w:val="0000" w:firstRow="0" w:lastRow="0" w:firstColumn="0" w:lastColumn="0" w:noHBand="0" w:noVBand="0"/>
      </w:tblPr>
      <w:tblGrid>
        <w:gridCol w:w="7546"/>
        <w:gridCol w:w="6912"/>
      </w:tblGrid>
      <w:tr w:rsidR="00446DD0" w:rsidRPr="00BC2285" w:rsidTr="00446DD0">
        <w:trPr>
          <w:trHeight w:val="270"/>
        </w:trPr>
        <w:tc>
          <w:tcPr>
            <w:tcW w:w="7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Создание благоприятной обстановки, способствующей формированию положительной мотивации пребывания в образовательной организации и эмоциональному конструктивному взаимодействию с взрослыми (родственник, специалист, ассистент и др.) и сверстниками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Спокойное пребывание в новой среде</w:t>
            </w:r>
          </w:p>
        </w:tc>
      </w:tr>
      <w:tr w:rsidR="00446DD0" w:rsidRPr="00BC2285" w:rsidTr="00446DD0">
        <w:trPr>
          <w:trHeight w:val="285"/>
        </w:trPr>
        <w:tc>
          <w:tcPr>
            <w:tcW w:w="7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в новой среде без проявлений дискомфорта</w:t>
            </w:r>
          </w:p>
        </w:tc>
      </w:tr>
      <w:tr w:rsidR="00446DD0" w:rsidRPr="00BC2285" w:rsidTr="00446DD0">
        <w:trPr>
          <w:trHeight w:val="285"/>
        </w:trPr>
        <w:tc>
          <w:tcPr>
            <w:tcW w:w="7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Принятие</w:t>
            </w:r>
            <w:proofErr w:type="spellEnd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контакта</w:t>
            </w:r>
            <w:proofErr w:type="spellEnd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инициированного</w:t>
            </w:r>
            <w:proofErr w:type="spellEnd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взрослым</w:t>
            </w:r>
            <w:proofErr w:type="spellEnd"/>
          </w:p>
        </w:tc>
      </w:tr>
      <w:tr w:rsidR="00446DD0" w:rsidRPr="00BC2285" w:rsidTr="00446DD0">
        <w:trPr>
          <w:trHeight w:val="570"/>
        </w:trPr>
        <w:tc>
          <w:tcPr>
            <w:tcW w:w="7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контакта с педагогом и другими взрослыми, участвующими в организации учебного процесса</w:t>
            </w:r>
          </w:p>
        </w:tc>
      </w:tr>
      <w:tr w:rsidR="00446DD0" w:rsidRPr="00BC2285" w:rsidTr="00446DD0">
        <w:trPr>
          <w:trHeight w:val="555"/>
        </w:trPr>
        <w:tc>
          <w:tcPr>
            <w:tcW w:w="7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в учебной среде (пространство, материалы, расписание) класса</w:t>
            </w:r>
          </w:p>
        </w:tc>
      </w:tr>
      <w:tr w:rsidR="00446DD0" w:rsidRPr="00BC2285" w:rsidTr="00446DD0">
        <w:trPr>
          <w:trHeight w:val="270"/>
        </w:trPr>
        <w:tc>
          <w:tcPr>
            <w:tcW w:w="7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C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Формирование</w:t>
            </w:r>
            <w:proofErr w:type="spellEnd"/>
            <w:r w:rsidRPr="00BC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учебного</w:t>
            </w:r>
            <w:proofErr w:type="spellEnd"/>
            <w:r w:rsidRPr="00BC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поведения</w:t>
            </w:r>
            <w:proofErr w:type="spellEnd"/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Поддержание</w:t>
            </w:r>
            <w:proofErr w:type="spellEnd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правильной</w:t>
            </w:r>
            <w:proofErr w:type="spellEnd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позы</w:t>
            </w:r>
            <w:proofErr w:type="spellEnd"/>
          </w:p>
        </w:tc>
      </w:tr>
      <w:tr w:rsidR="00446DD0" w:rsidRPr="00BC2285" w:rsidTr="00446DD0">
        <w:trPr>
          <w:trHeight w:val="570"/>
        </w:trPr>
        <w:tc>
          <w:tcPr>
            <w:tcW w:w="7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взгляда на лицо взрослого, на выполняемое задание</w:t>
            </w:r>
          </w:p>
        </w:tc>
      </w:tr>
      <w:tr w:rsidR="00446DD0" w:rsidRPr="00BC2285" w:rsidTr="00446DD0">
        <w:trPr>
          <w:trHeight w:val="285"/>
        </w:trPr>
        <w:tc>
          <w:tcPr>
            <w:tcW w:w="7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Подражание простым движениям и действиям с предметами</w:t>
            </w:r>
          </w:p>
        </w:tc>
      </w:tr>
      <w:tr w:rsidR="00446DD0" w:rsidRPr="00BC2285" w:rsidTr="00446DD0">
        <w:trPr>
          <w:trHeight w:val="555"/>
        </w:trPr>
        <w:tc>
          <w:tcPr>
            <w:tcW w:w="7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простых речевых инструкций (дай, возьми, встань, сядь, подними и др.)</w:t>
            </w:r>
          </w:p>
        </w:tc>
      </w:tr>
      <w:tr w:rsidR="00446DD0" w:rsidRPr="00BC2285" w:rsidTr="00446DD0">
        <w:trPr>
          <w:trHeight w:val="285"/>
        </w:trPr>
        <w:tc>
          <w:tcPr>
            <w:tcW w:w="7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Принятие</w:t>
            </w:r>
            <w:proofErr w:type="spellEnd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помощи</w:t>
            </w:r>
            <w:proofErr w:type="spellEnd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взрослого</w:t>
            </w:r>
            <w:proofErr w:type="spellEnd"/>
          </w:p>
        </w:tc>
      </w:tr>
      <w:tr w:rsidR="00446DD0" w:rsidRPr="00BC2285" w:rsidTr="00446DD0">
        <w:trPr>
          <w:trHeight w:val="285"/>
        </w:trPr>
        <w:tc>
          <w:tcPr>
            <w:tcW w:w="7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 назначению учебных материалов</w:t>
            </w:r>
          </w:p>
        </w:tc>
      </w:tr>
      <w:tr w:rsidR="00446DD0" w:rsidRPr="00BC2285" w:rsidTr="00446DD0">
        <w:trPr>
          <w:trHeight w:val="570"/>
        </w:trPr>
        <w:tc>
          <w:tcPr>
            <w:tcW w:w="7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простых действий с одним предметом (по подражанию)</w:t>
            </w:r>
          </w:p>
        </w:tc>
      </w:tr>
      <w:tr w:rsidR="00446DD0" w:rsidRPr="00BC2285" w:rsidTr="00446DD0">
        <w:trPr>
          <w:trHeight w:val="285"/>
        </w:trPr>
        <w:tc>
          <w:tcPr>
            <w:tcW w:w="7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действий с предметами (по подражанию)</w:t>
            </w:r>
          </w:p>
        </w:tc>
      </w:tr>
      <w:tr w:rsidR="00446DD0" w:rsidRPr="00BC2285" w:rsidTr="00446DD0">
        <w:trPr>
          <w:trHeight w:val="555"/>
        </w:trPr>
        <w:tc>
          <w:tcPr>
            <w:tcW w:w="7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простых действий с картинками (по подражанию)</w:t>
            </w:r>
          </w:p>
        </w:tc>
      </w:tr>
      <w:tr w:rsidR="00446DD0" w:rsidRPr="00BC2285" w:rsidTr="00446DD0">
        <w:trPr>
          <w:trHeight w:val="540"/>
        </w:trPr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умения выполнять задания в соответствии с определенными характеристиками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DD0" w:rsidRPr="00BC2285" w:rsidRDefault="00446DD0" w:rsidP="00446DD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полностью (от начала до конца)</w:t>
            </w:r>
          </w:p>
        </w:tc>
      </w:tr>
    </w:tbl>
    <w:p w:rsidR="00953A3B" w:rsidRPr="00704F75" w:rsidRDefault="00953A3B" w:rsidP="00446DD0">
      <w:pPr>
        <w:shd w:val="clear" w:color="auto" w:fill="FFFFFF"/>
        <w:spacing w:before="270" w:after="135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446DD0" w:rsidRPr="00BC2285" w:rsidRDefault="00446DD0" w:rsidP="00C15D65">
      <w:pPr>
        <w:pStyle w:val="a4"/>
        <w:numPr>
          <w:ilvl w:val="0"/>
          <w:numId w:val="34"/>
        </w:numPr>
        <w:shd w:val="clear" w:color="auto" w:fill="FFFFFF"/>
        <w:spacing w:before="270" w:after="135"/>
        <w:contextualSpacing/>
        <w:jc w:val="center"/>
        <w:outlineLvl w:val="2"/>
      </w:pPr>
      <w:r w:rsidRPr="00BC2285">
        <w:rPr>
          <w:b/>
        </w:rPr>
        <w:t>Содержание учебного предмета</w:t>
      </w:r>
      <w:r w:rsidRPr="00BC2285">
        <w:t>.</w:t>
      </w:r>
    </w:p>
    <w:tbl>
      <w:tblPr>
        <w:tblStyle w:val="2"/>
        <w:tblW w:w="15021" w:type="dxa"/>
        <w:tblLayout w:type="fixed"/>
        <w:tblLook w:val="04A0" w:firstRow="1" w:lastRow="0" w:firstColumn="1" w:lastColumn="0" w:noHBand="0" w:noVBand="1"/>
      </w:tblPr>
      <w:tblGrid>
        <w:gridCol w:w="1072"/>
        <w:gridCol w:w="4650"/>
        <w:gridCol w:w="1077"/>
        <w:gridCol w:w="8222"/>
      </w:tblGrid>
      <w:tr w:rsidR="00446DD0" w:rsidRPr="009813C6" w:rsidTr="00446DD0">
        <w:trPr>
          <w:trHeight w:val="719"/>
        </w:trPr>
        <w:tc>
          <w:tcPr>
            <w:tcW w:w="1072" w:type="dxa"/>
            <w:vMerge w:val="restart"/>
          </w:tcPr>
          <w:p w:rsidR="00446DD0" w:rsidRPr="009813C6" w:rsidRDefault="00446DD0" w:rsidP="00446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50" w:type="dxa"/>
            <w:vMerge w:val="restart"/>
          </w:tcPr>
          <w:p w:rsidR="00446DD0" w:rsidRPr="009813C6" w:rsidRDefault="00446DD0" w:rsidP="00446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учебной программы</w:t>
            </w:r>
          </w:p>
        </w:tc>
        <w:tc>
          <w:tcPr>
            <w:tcW w:w="1077" w:type="dxa"/>
            <w:vMerge w:val="restart"/>
          </w:tcPr>
          <w:p w:rsidR="00446DD0" w:rsidRPr="009813C6" w:rsidRDefault="00446DD0" w:rsidP="00446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94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22" w:type="dxa"/>
            <w:vMerge w:val="restart"/>
          </w:tcPr>
          <w:p w:rsidR="00446DD0" w:rsidRPr="009813C6" w:rsidRDefault="00446DD0" w:rsidP="00446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содержательных линий</w:t>
            </w:r>
          </w:p>
        </w:tc>
      </w:tr>
      <w:tr w:rsidR="00446DD0" w:rsidRPr="009813C6" w:rsidTr="00446DD0">
        <w:trPr>
          <w:trHeight w:val="507"/>
        </w:trPr>
        <w:tc>
          <w:tcPr>
            <w:tcW w:w="1072" w:type="dxa"/>
            <w:vMerge/>
          </w:tcPr>
          <w:p w:rsidR="00446DD0" w:rsidRPr="009813C6" w:rsidRDefault="00446DD0" w:rsidP="00446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:rsidR="00446DD0" w:rsidRPr="009813C6" w:rsidRDefault="00446DD0" w:rsidP="00446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446DD0" w:rsidRPr="009813C6" w:rsidRDefault="00446DD0" w:rsidP="00446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446DD0" w:rsidRPr="009813C6" w:rsidRDefault="00446DD0" w:rsidP="00446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DD0" w:rsidRPr="009813C6" w:rsidTr="00207C34">
        <w:trPr>
          <w:trHeight w:val="699"/>
        </w:trPr>
        <w:tc>
          <w:tcPr>
            <w:tcW w:w="1072" w:type="dxa"/>
          </w:tcPr>
          <w:p w:rsidR="00446DD0" w:rsidRPr="009813C6" w:rsidRDefault="00446DD0" w:rsidP="0044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</w:tcPr>
          <w:p w:rsidR="00446DD0" w:rsidRPr="009813C6" w:rsidRDefault="00F728F7" w:rsidP="0044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077" w:type="dxa"/>
          </w:tcPr>
          <w:p w:rsidR="00446DD0" w:rsidRPr="009813C6" w:rsidRDefault="00F37EC3" w:rsidP="00446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77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7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 xml:space="preserve"> Знание (соблюдение) распорядка школьного дня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8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Узнавание (различение) школьных принадлежностей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9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Знание назначения школьных принадлежностей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10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Представление о себе как члене коллектива класса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11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Знание положительных качеств человека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12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Знание способов проявления дружеских отношений (чувств)</w:t>
              </w:r>
            </w:hyperlink>
          </w:p>
          <w:p w:rsidR="00446DD0" w:rsidRPr="00C15D65" w:rsidRDefault="000845F7" w:rsidP="00446DD0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13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Умение выражать свой интерес к другому человеку</w:t>
              </w:r>
            </w:hyperlink>
          </w:p>
        </w:tc>
      </w:tr>
      <w:tr w:rsidR="00F728F7" w:rsidRPr="009813C6" w:rsidTr="00BE7A22">
        <w:trPr>
          <w:trHeight w:val="321"/>
        </w:trPr>
        <w:tc>
          <w:tcPr>
            <w:tcW w:w="1072" w:type="dxa"/>
          </w:tcPr>
          <w:p w:rsidR="00F728F7" w:rsidRPr="009813C6" w:rsidRDefault="00F728F7" w:rsidP="00F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50" w:type="dxa"/>
            <w:vAlign w:val="center"/>
          </w:tcPr>
          <w:p w:rsidR="00F728F7" w:rsidRPr="009813C6" w:rsidRDefault="00F728F7" w:rsidP="00F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 и материалы, изготовленные человеком</w:t>
            </w:r>
          </w:p>
        </w:tc>
        <w:tc>
          <w:tcPr>
            <w:tcW w:w="1077" w:type="dxa"/>
          </w:tcPr>
          <w:p w:rsidR="00F728F7" w:rsidRPr="009813C6" w:rsidRDefault="007277F7" w:rsidP="00F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14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Знание свойств стекла (прозрачность, хрупкость)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15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Узнавание предметов, изготовленных из стекла (ваза, стакан, оконное стекло, очки и др.) 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16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Соблюдение правил безопасности при обращении с предметами, изготовленными из стекла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17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Знание свойств резины (эластичность, непрозрачность, водонепроницаемость)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18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Узнавание предметов, изготовленных из резины (резиновые перчатки, сапоги, игрушки и др.) 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19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Знание свойств металла (прочность, твёрдость – трудно сломать, тонет в воде)</w:t>
              </w:r>
            </w:hyperlink>
          </w:p>
          <w:p w:rsidR="009813C6" w:rsidRPr="00C15D65" w:rsidRDefault="000845F7" w:rsidP="00F728F7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20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Узнавание предметов, изготовленных из металла (ведро, игла, кастрюля и др.) </w:t>
              </w:r>
            </w:hyperlink>
          </w:p>
        </w:tc>
      </w:tr>
      <w:tr w:rsidR="00F728F7" w:rsidRPr="009813C6" w:rsidTr="00446DD0">
        <w:trPr>
          <w:trHeight w:val="834"/>
        </w:trPr>
        <w:tc>
          <w:tcPr>
            <w:tcW w:w="1072" w:type="dxa"/>
          </w:tcPr>
          <w:p w:rsidR="00F728F7" w:rsidRPr="009813C6" w:rsidRDefault="00F728F7" w:rsidP="00F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</w:tcPr>
          <w:p w:rsidR="00F728F7" w:rsidRPr="009813C6" w:rsidRDefault="00207C34" w:rsidP="00F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Традиции, обычаи</w:t>
            </w:r>
          </w:p>
        </w:tc>
        <w:tc>
          <w:tcPr>
            <w:tcW w:w="1077" w:type="dxa"/>
          </w:tcPr>
          <w:p w:rsidR="00F728F7" w:rsidRPr="009813C6" w:rsidRDefault="00DE250A" w:rsidP="00F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7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F728F7" w:rsidRPr="009813C6" w:rsidRDefault="009813C6" w:rsidP="00F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Знание традиций и атрибутов праздников (Новый Год, День Победы, 8 марта, Масленица, 23 февраля, Пасха). Знание школьных традиций.</w:t>
            </w:r>
          </w:p>
        </w:tc>
      </w:tr>
      <w:tr w:rsidR="00207C34" w:rsidRPr="009813C6" w:rsidTr="00446DD0">
        <w:trPr>
          <w:trHeight w:val="834"/>
        </w:trPr>
        <w:tc>
          <w:tcPr>
            <w:tcW w:w="1072" w:type="dxa"/>
          </w:tcPr>
          <w:p w:rsidR="00207C34" w:rsidRPr="009813C6" w:rsidRDefault="00207C34" w:rsidP="00F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0" w:type="dxa"/>
          </w:tcPr>
          <w:p w:rsidR="00207C34" w:rsidRPr="009813C6" w:rsidRDefault="00207C34" w:rsidP="00F728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 быта</w:t>
            </w:r>
          </w:p>
        </w:tc>
        <w:tc>
          <w:tcPr>
            <w:tcW w:w="1077" w:type="dxa"/>
          </w:tcPr>
          <w:p w:rsidR="00207C34" w:rsidRPr="009813C6" w:rsidRDefault="0014794A" w:rsidP="00F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21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Узнавание (различение) предметов посуды: тарелка, стакан, кружка, ложка, вилка, нож, кастрюля, сковорода, чайник, половник, нож 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22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Знание назначение предметов посуды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23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 xml:space="preserve"> Узнавание (различение) кухонного инвентаря: терка, овощечистка, разделочная доска, дуршлаг, половник, открывалка</w:t>
              </w:r>
            </w:hyperlink>
          </w:p>
          <w:p w:rsidR="009813C6" w:rsidRPr="00C15D65" w:rsidRDefault="000845F7" w:rsidP="009813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hyperlink r:id="rId24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0"/>
                  <w:bdr w:val="none" w:sz="0" w:space="0" w:color="auto" w:frame="1"/>
                  <w:lang w:eastAsia="ru-RU"/>
                </w:rPr>
                <w:t>Знание назначения кухонного инвентаря</w:t>
              </w:r>
            </w:hyperlink>
          </w:p>
        </w:tc>
      </w:tr>
      <w:tr w:rsidR="00207C34" w:rsidRPr="009813C6" w:rsidTr="00BE7A22">
        <w:trPr>
          <w:trHeight w:val="834"/>
        </w:trPr>
        <w:tc>
          <w:tcPr>
            <w:tcW w:w="1072" w:type="dxa"/>
          </w:tcPr>
          <w:p w:rsidR="00207C34" w:rsidRPr="009813C6" w:rsidRDefault="00207C34" w:rsidP="002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0" w:type="dxa"/>
            <w:vAlign w:val="center"/>
          </w:tcPr>
          <w:p w:rsidR="00207C34" w:rsidRPr="009813C6" w:rsidRDefault="00207C34" w:rsidP="002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Квартира, дом, двор</w:t>
            </w:r>
          </w:p>
        </w:tc>
        <w:tc>
          <w:tcPr>
            <w:tcW w:w="1077" w:type="dxa"/>
          </w:tcPr>
          <w:p w:rsidR="00207C34" w:rsidRPr="009813C6" w:rsidRDefault="007277F7" w:rsidP="002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2" w:type="dxa"/>
          </w:tcPr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Узнавание (различение) помещений квартиры (комната (спальная, детская, гостиная), прихожая, кухня, ванная комната, санузел, балкон)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Знание функционального назначения помещений квартиры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Сообщение своего домашнего адреса (город, улица, номер дома, номер квартиры)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Узнавание своего домашнего адреса (на слух, написанного)</w:t>
              </w:r>
            </w:hyperlink>
          </w:p>
          <w:p w:rsidR="00C15D65" w:rsidRPr="00C15D65" w:rsidRDefault="000845F7" w:rsidP="00C15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tgtFrame="_blank" w:history="1">
              <w:r w:rsidR="00C15D65" w:rsidRP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Написание своего домашнего адреса</w:t>
              </w:r>
            </w:hyperlink>
          </w:p>
          <w:p w:rsidR="00C15D65" w:rsidRPr="0042359D" w:rsidRDefault="00C15D65" w:rsidP="00C15D6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35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Город</w:t>
            </w:r>
          </w:p>
          <w:p w:rsidR="00C15D65" w:rsidRPr="0042359D" w:rsidRDefault="000845F7" w:rsidP="00C15D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tgtFrame="_blank" w:history="1"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Узнавание (различение) элементов городской инфраструктуры (район</w:t>
              </w:r>
              <w:r w:rsid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ы </w:t>
              </w:r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улицы (проспекты, переулки), пло</w:t>
              </w:r>
              <w:r w:rsidR="00C15D6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щади</w:t>
              </w:r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, здания, парки)</w:t>
              </w:r>
            </w:hyperlink>
          </w:p>
          <w:p w:rsidR="00C15D65" w:rsidRPr="0042359D" w:rsidRDefault="000845F7" w:rsidP="00C15D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tgtFrame="_blank" w:history="1"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Узнавание (различение), назначение зданий (кафе (ресторан), вокзал (аэропорт, железнодорожный, автовокзал, морской), службы помощи (банк, сберкасса, больница, поликлиника, парикмахерская, почта), магазин</w:t>
              </w:r>
            </w:hyperlink>
          </w:p>
          <w:p w:rsidR="00C15D65" w:rsidRPr="0042359D" w:rsidRDefault="000845F7" w:rsidP="00C15D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tgtFrame="_blank" w:history="1"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Узнавание (различение) профессий (врач, про</w:t>
              </w:r>
              <w:r w:rsidR="008A1AF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давец, кассир, </w:t>
              </w:r>
              <w:proofErr w:type="gramStart"/>
              <w:r w:rsidR="008A1AF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повар, </w:t>
              </w:r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парикмахер</w:t>
              </w:r>
              <w:proofErr w:type="gramEnd"/>
              <w:r w:rsidR="008A1AF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, почтальон, </w:t>
              </w:r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работник банка)</w:t>
              </w:r>
            </w:hyperlink>
          </w:p>
          <w:p w:rsidR="00C15D65" w:rsidRPr="0042359D" w:rsidRDefault="000845F7" w:rsidP="00C15D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tgtFrame="_blank" w:history="1"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Знание особенностей деятельности людей разных профессий</w:t>
              </w:r>
            </w:hyperlink>
          </w:p>
          <w:p w:rsidR="00C15D65" w:rsidRPr="0042359D" w:rsidRDefault="000845F7" w:rsidP="00C15D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tgtFrame="_blank" w:history="1"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Знание (соблюдение) правил поведения в общественных местах</w:t>
              </w:r>
            </w:hyperlink>
          </w:p>
          <w:p w:rsidR="00C15D65" w:rsidRDefault="000845F7" w:rsidP="00C15D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tgtFrame="_blank" w:history="1"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Узнавание (различение) частей территории улицы (проезжая часть, тротуар)</w:t>
              </w:r>
            </w:hyperlink>
          </w:p>
          <w:p w:rsidR="00C15D65" w:rsidRDefault="000845F7" w:rsidP="00C15D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tgtFrame="_blank" w:history="1"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Узнавание (различение) технических средств организации дорожного движения (дорожный знак («Пешеходный переход»), разметка («зебра»), светофор)</w:t>
              </w:r>
            </w:hyperlink>
          </w:p>
          <w:p w:rsidR="00C15D65" w:rsidRPr="0042359D" w:rsidRDefault="000845F7" w:rsidP="00C15D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tgtFrame="_blank" w:history="1"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Знание (соблюдение) правил перехода улицы</w:t>
              </w:r>
            </w:hyperlink>
          </w:p>
          <w:p w:rsidR="00207C34" w:rsidRPr="00C15D65" w:rsidRDefault="000845F7" w:rsidP="00C15D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hyperlink r:id="rId38" w:tgtFrame="_blank" w:history="1">
              <w:r w:rsidR="00C15D65" w:rsidRPr="0042359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Знание (соблюдение) правил поведения на улице</w:t>
              </w:r>
            </w:hyperlink>
          </w:p>
        </w:tc>
      </w:tr>
      <w:tr w:rsidR="00207C34" w:rsidRPr="009813C6" w:rsidTr="00BE7A22">
        <w:trPr>
          <w:trHeight w:val="834"/>
        </w:trPr>
        <w:tc>
          <w:tcPr>
            <w:tcW w:w="1072" w:type="dxa"/>
          </w:tcPr>
          <w:p w:rsidR="00207C34" w:rsidRPr="009813C6" w:rsidRDefault="00207C34" w:rsidP="002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50" w:type="dxa"/>
            <w:vAlign w:val="center"/>
          </w:tcPr>
          <w:p w:rsidR="00207C34" w:rsidRPr="009813C6" w:rsidRDefault="00207C34" w:rsidP="00207C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</w:p>
        </w:tc>
        <w:tc>
          <w:tcPr>
            <w:tcW w:w="1077" w:type="dxa"/>
          </w:tcPr>
          <w:p w:rsidR="00207C34" w:rsidRPr="009813C6" w:rsidRDefault="0014794A" w:rsidP="002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207C34" w:rsidRPr="009813C6" w:rsidRDefault="009813C6" w:rsidP="00207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названия государства, в котором мы живем. Знание (узнавание) государственной символики (герб, флаг, гимн). Узнавание президента РФ (на фото, видео). Знание государственных праздников. Знание названия столицы России.</w:t>
            </w:r>
          </w:p>
        </w:tc>
      </w:tr>
      <w:tr w:rsidR="00207C34" w:rsidRPr="009813C6" w:rsidTr="00446DD0">
        <w:trPr>
          <w:trHeight w:val="412"/>
        </w:trPr>
        <w:tc>
          <w:tcPr>
            <w:tcW w:w="1072" w:type="dxa"/>
          </w:tcPr>
          <w:p w:rsidR="00207C34" w:rsidRPr="009813C6" w:rsidRDefault="00207C34" w:rsidP="00207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:rsidR="00207C34" w:rsidRPr="009813C6" w:rsidRDefault="00207C34" w:rsidP="00207C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13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7" w:type="dxa"/>
          </w:tcPr>
          <w:p w:rsidR="00207C34" w:rsidRPr="009813C6" w:rsidRDefault="0014794A" w:rsidP="00207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22" w:type="dxa"/>
          </w:tcPr>
          <w:p w:rsidR="00207C34" w:rsidRPr="009813C6" w:rsidRDefault="00207C34" w:rsidP="00207C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6DD0" w:rsidRDefault="00446DD0" w:rsidP="00446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C0201" w:rsidRPr="002E2A1B" w:rsidRDefault="001C0201" w:rsidP="001C020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E2A1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Материально - техническое обеспечение:</w:t>
      </w:r>
    </w:p>
    <w:p w:rsidR="001C0201" w:rsidRPr="002E2A1B" w:rsidRDefault="001C0201" w:rsidP="001C020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1C0201" w:rsidRPr="002E2A1B" w:rsidRDefault="001C0201" w:rsidP="001C0201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E2A1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Учебно-методический комплекс по разработке и реализации специальной индивидуальной программы развития (СИПР)</w:t>
      </w:r>
    </w:p>
    <w:p w:rsidR="001C0201" w:rsidRDefault="001C0201" w:rsidP="001C020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Школьные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пренадлежности</w:t>
      </w:r>
      <w:proofErr w:type="spellEnd"/>
    </w:p>
    <w:p w:rsidR="001C0201" w:rsidRDefault="001C0201" w:rsidP="001C020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E2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</w:t>
      </w:r>
      <w:proofErr w:type="gramEnd"/>
      <w:r w:rsidRPr="002E2A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бумаги (по плотности (альбомный лист, папиросная бумага, картон и др.), по фактур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(глянцевая, бархатная и др.))</w:t>
      </w:r>
    </w:p>
    <w:p w:rsidR="001C0201" w:rsidRPr="002E2A1B" w:rsidRDefault="001C0201" w:rsidP="001C020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E2A1B">
        <w:rPr>
          <w:rFonts w:ascii="Times New Roman" w:hAnsi="Times New Roman" w:cs="Times New Roman"/>
          <w:sz w:val="24"/>
          <w:szCs w:val="24"/>
        </w:rPr>
        <w:t>ножницы</w:t>
      </w:r>
      <w:proofErr w:type="gramEnd"/>
      <w:r w:rsidRPr="002E2A1B">
        <w:rPr>
          <w:rFonts w:ascii="Times New Roman" w:hAnsi="Times New Roman" w:cs="Times New Roman"/>
          <w:sz w:val="24"/>
          <w:szCs w:val="24"/>
        </w:rPr>
        <w:t>, шило для бумаги, фигурный дырокол</w:t>
      </w:r>
      <w:hyperlink r:id="rId39" w:tgtFrame="_blank" w:history="1">
        <w:r w:rsidRPr="002E2A1B">
          <w:rPr>
            <w:rFonts w:ascii="Times New Roman" w:hAnsi="Times New Roman" w:cs="Times New Roman"/>
            <w:color w:val="000000"/>
            <w:sz w:val="24"/>
            <w:szCs w:val="24"/>
            <w:bdr w:val="none" w:sz="0" w:space="0" w:color="auto" w:frame="1"/>
          </w:rPr>
          <w:t xml:space="preserve"> </w:t>
        </w:r>
      </w:hyperlink>
    </w:p>
    <w:p w:rsidR="001C0201" w:rsidRPr="002E2A1B" w:rsidRDefault="001C0201" w:rsidP="001C020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2E2A1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предметы</w:t>
      </w:r>
      <w:proofErr w:type="gramEnd"/>
      <w:r w:rsidRPr="002E2A1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изготовленные из дерева</w:t>
      </w:r>
    </w:p>
    <w:p w:rsidR="001C0201" w:rsidRPr="002E2A1B" w:rsidRDefault="001C0201" w:rsidP="001C020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Тематические карточки «Электроприборы</w:t>
      </w:r>
      <w:r w:rsidRPr="002E2A1B">
        <w:rPr>
          <w:rFonts w:ascii="Times New Roman" w:hAnsi="Times New Roman" w:cs="Times New Roman"/>
          <w:sz w:val="24"/>
        </w:rPr>
        <w:t>»</w:t>
      </w:r>
    </w:p>
    <w:p w:rsidR="001C0201" w:rsidRPr="002E2A1B" w:rsidRDefault="001C0201" w:rsidP="001C020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Тематические карточки «Мебель</w:t>
      </w:r>
      <w:r w:rsidRPr="002E2A1B">
        <w:rPr>
          <w:rFonts w:ascii="Times New Roman" w:hAnsi="Times New Roman" w:cs="Times New Roman"/>
          <w:sz w:val="24"/>
        </w:rPr>
        <w:t xml:space="preserve">» </w:t>
      </w:r>
    </w:p>
    <w:p w:rsidR="001C0201" w:rsidRPr="002E2A1B" w:rsidRDefault="001C0201" w:rsidP="001C020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2E2A1B">
        <w:rPr>
          <w:rFonts w:ascii="Times New Roman" w:hAnsi="Times New Roman" w:cs="Times New Roman"/>
          <w:sz w:val="24"/>
        </w:rPr>
        <w:t>Тематиче</w:t>
      </w:r>
      <w:r>
        <w:rPr>
          <w:rFonts w:ascii="Times New Roman" w:hAnsi="Times New Roman" w:cs="Times New Roman"/>
          <w:sz w:val="24"/>
        </w:rPr>
        <w:t>ские карточки «Посуда</w:t>
      </w:r>
      <w:r w:rsidRPr="002E2A1B">
        <w:rPr>
          <w:rFonts w:ascii="Times New Roman" w:hAnsi="Times New Roman" w:cs="Times New Roman"/>
          <w:sz w:val="24"/>
        </w:rPr>
        <w:t xml:space="preserve">» </w:t>
      </w:r>
    </w:p>
    <w:p w:rsidR="001C0201" w:rsidRPr="002E2A1B" w:rsidRDefault="001C0201" w:rsidP="001C0201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2E2A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Ноутбук</w:t>
      </w:r>
    </w:p>
    <w:p w:rsidR="001C0201" w:rsidRPr="002E2A1B" w:rsidRDefault="001C0201" w:rsidP="001C0201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E2A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Интерактивная доска </w:t>
      </w:r>
    </w:p>
    <w:p w:rsidR="001C0201" w:rsidRPr="002E2A1B" w:rsidRDefault="001C0201" w:rsidP="001C0201">
      <w:pPr>
        <w:numPr>
          <w:ilvl w:val="0"/>
          <w:numId w:val="45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E2A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Интернет ресурсы </w:t>
      </w:r>
    </w:p>
    <w:p w:rsidR="001C0201" w:rsidRPr="002E2A1B" w:rsidRDefault="001C0201" w:rsidP="001C020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E2A1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Играемся </w:t>
      </w:r>
      <w:hyperlink r:id="rId40" w:history="1">
        <w:r w:rsidRPr="002E2A1B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u w:val="single"/>
            <w:lang w:eastAsia="ru-RU"/>
          </w:rPr>
          <w:t>https://www.igraemsa.ru/igry-dlja-detej/matematicheskie-igry</w:t>
        </w:r>
      </w:hyperlink>
    </w:p>
    <w:p w:rsidR="001C0201" w:rsidRDefault="001C0201" w:rsidP="001C0201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953A3B" w:rsidRDefault="00953A3B" w:rsidP="00C15D65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061AF3" w:rsidRDefault="00061AF3" w:rsidP="00513B03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C0201" w:rsidRPr="00C2057B" w:rsidRDefault="001C0201" w:rsidP="00513B03">
      <w:pPr>
        <w:keepNext/>
        <w:keepLines/>
        <w:spacing w:after="11" w:line="240" w:lineRule="auto"/>
        <w:ind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F4ECA" w:rsidRDefault="006F4ECA" w:rsidP="006F4ECA">
      <w:pPr>
        <w:rPr>
          <w:rFonts w:ascii="Times New Roman" w:hAnsi="Times New Roman" w:cs="Times New Roman"/>
          <w:sz w:val="24"/>
          <w:szCs w:val="24"/>
        </w:rPr>
      </w:pPr>
    </w:p>
    <w:p w:rsidR="006F4ECA" w:rsidRDefault="006F4ECA" w:rsidP="006F4ECA">
      <w:pPr>
        <w:rPr>
          <w:rFonts w:ascii="Times New Roman" w:hAnsi="Times New Roman" w:cs="Times New Roman"/>
          <w:sz w:val="24"/>
          <w:szCs w:val="24"/>
        </w:rPr>
      </w:pPr>
    </w:p>
    <w:p w:rsidR="006F4ECA" w:rsidRPr="00EE2160" w:rsidRDefault="006F4ECA">
      <w:pPr>
        <w:rPr>
          <w:rFonts w:ascii="Times New Roman" w:hAnsi="Times New Roman" w:cs="Times New Roman"/>
          <w:sz w:val="24"/>
          <w:szCs w:val="24"/>
        </w:rPr>
      </w:pPr>
    </w:p>
    <w:sectPr w:rsidR="006F4ECA" w:rsidRPr="00EE2160" w:rsidSect="00AF3ED1">
      <w:footerReference w:type="default" r:id="rId41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5F7" w:rsidRDefault="000845F7" w:rsidP="00AF3ED1">
      <w:pPr>
        <w:spacing w:after="0" w:line="240" w:lineRule="auto"/>
      </w:pPr>
      <w:r>
        <w:separator/>
      </w:r>
    </w:p>
  </w:endnote>
  <w:endnote w:type="continuationSeparator" w:id="0">
    <w:p w:rsidR="000845F7" w:rsidRDefault="000845F7" w:rsidP="00AF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140515"/>
      <w:docPartObj>
        <w:docPartGallery w:val="Page Numbers (Bottom of Page)"/>
        <w:docPartUnique/>
      </w:docPartObj>
    </w:sdtPr>
    <w:sdtEndPr/>
    <w:sdtContent>
      <w:p w:rsidR="0038563C" w:rsidRDefault="0038563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201">
          <w:rPr>
            <w:noProof/>
          </w:rPr>
          <w:t>7</w:t>
        </w:r>
        <w:r>
          <w:fldChar w:fldCharType="end"/>
        </w:r>
      </w:p>
    </w:sdtContent>
  </w:sdt>
  <w:p w:rsidR="0038563C" w:rsidRDefault="003856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5F7" w:rsidRDefault="000845F7" w:rsidP="00AF3ED1">
      <w:pPr>
        <w:spacing w:after="0" w:line="240" w:lineRule="auto"/>
      </w:pPr>
      <w:r>
        <w:separator/>
      </w:r>
    </w:p>
  </w:footnote>
  <w:footnote w:type="continuationSeparator" w:id="0">
    <w:p w:rsidR="000845F7" w:rsidRDefault="000845F7" w:rsidP="00AF3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47F2"/>
    <w:multiLevelType w:val="hybridMultilevel"/>
    <w:tmpl w:val="BB90382E"/>
    <w:lvl w:ilvl="0" w:tplc="B9E05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B6159"/>
    <w:multiLevelType w:val="hybridMultilevel"/>
    <w:tmpl w:val="D444DD30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C19F9"/>
    <w:multiLevelType w:val="hybridMultilevel"/>
    <w:tmpl w:val="379244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6B922F7"/>
    <w:multiLevelType w:val="multilevel"/>
    <w:tmpl w:val="4866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402054"/>
    <w:multiLevelType w:val="hybridMultilevel"/>
    <w:tmpl w:val="EB4EB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64C49"/>
    <w:multiLevelType w:val="hybridMultilevel"/>
    <w:tmpl w:val="B9AA3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E2262"/>
    <w:multiLevelType w:val="hybridMultilevel"/>
    <w:tmpl w:val="5E3A6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E6559"/>
    <w:multiLevelType w:val="multilevel"/>
    <w:tmpl w:val="BEBC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5A660F"/>
    <w:multiLevelType w:val="multilevel"/>
    <w:tmpl w:val="2B84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2442EF"/>
    <w:multiLevelType w:val="multilevel"/>
    <w:tmpl w:val="399C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A85C4C"/>
    <w:multiLevelType w:val="multilevel"/>
    <w:tmpl w:val="2DE6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142D81"/>
    <w:multiLevelType w:val="hybridMultilevel"/>
    <w:tmpl w:val="D5D4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F1746"/>
    <w:multiLevelType w:val="multilevel"/>
    <w:tmpl w:val="2BB8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D05024"/>
    <w:multiLevelType w:val="multilevel"/>
    <w:tmpl w:val="80AA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373FB2"/>
    <w:multiLevelType w:val="hybridMultilevel"/>
    <w:tmpl w:val="C84A528A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81BDE"/>
    <w:multiLevelType w:val="multilevel"/>
    <w:tmpl w:val="AB7E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97063"/>
    <w:multiLevelType w:val="multilevel"/>
    <w:tmpl w:val="9DDE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7D266C"/>
    <w:multiLevelType w:val="multilevel"/>
    <w:tmpl w:val="4614D6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FB739D1"/>
    <w:multiLevelType w:val="multilevel"/>
    <w:tmpl w:val="9044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14368F"/>
    <w:multiLevelType w:val="multilevel"/>
    <w:tmpl w:val="AB36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2C499C"/>
    <w:multiLevelType w:val="hybridMultilevel"/>
    <w:tmpl w:val="6F1AAD3E"/>
    <w:lvl w:ilvl="0" w:tplc="B07AC8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106E69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CBA1DA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B48294E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46A199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2C0C454E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5F0B0C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DB4AA6C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6BFC360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nsid w:val="32D129D5"/>
    <w:multiLevelType w:val="hybridMultilevel"/>
    <w:tmpl w:val="18C24D5E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A2DB8"/>
    <w:multiLevelType w:val="hybridMultilevel"/>
    <w:tmpl w:val="39BE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E451E"/>
    <w:multiLevelType w:val="hybridMultilevel"/>
    <w:tmpl w:val="A77E1B46"/>
    <w:lvl w:ilvl="0" w:tplc="2E8AE1E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01E7E85"/>
    <w:multiLevelType w:val="hybridMultilevel"/>
    <w:tmpl w:val="33828E78"/>
    <w:lvl w:ilvl="0" w:tplc="2B28111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4E88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E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CE83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8A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369D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EE44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D214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4F2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2B1318C"/>
    <w:multiLevelType w:val="multilevel"/>
    <w:tmpl w:val="ECC8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715611"/>
    <w:multiLevelType w:val="multilevel"/>
    <w:tmpl w:val="0D34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C0022D"/>
    <w:multiLevelType w:val="hybridMultilevel"/>
    <w:tmpl w:val="380448EE"/>
    <w:lvl w:ilvl="0" w:tplc="2E8AE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361CEA"/>
    <w:multiLevelType w:val="multilevel"/>
    <w:tmpl w:val="E9FE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C97DD0"/>
    <w:multiLevelType w:val="multilevel"/>
    <w:tmpl w:val="B4AA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7D2C1B"/>
    <w:multiLevelType w:val="multilevel"/>
    <w:tmpl w:val="9BCC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EC6A47"/>
    <w:multiLevelType w:val="multilevel"/>
    <w:tmpl w:val="D2E2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D423FA"/>
    <w:multiLevelType w:val="hybridMultilevel"/>
    <w:tmpl w:val="E32A6FD2"/>
    <w:lvl w:ilvl="0" w:tplc="C6A8D0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37617"/>
    <w:multiLevelType w:val="multilevel"/>
    <w:tmpl w:val="47EA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3A32B6"/>
    <w:multiLevelType w:val="multilevel"/>
    <w:tmpl w:val="6AF6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FA0E8B"/>
    <w:multiLevelType w:val="multilevel"/>
    <w:tmpl w:val="44A4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9F4985"/>
    <w:multiLevelType w:val="hybridMultilevel"/>
    <w:tmpl w:val="509A765C"/>
    <w:lvl w:ilvl="0" w:tplc="2E8AE1E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4E88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6C5E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CE83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8A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369D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EE44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D214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74F2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B2A7847"/>
    <w:multiLevelType w:val="multilevel"/>
    <w:tmpl w:val="127A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402A4"/>
    <w:multiLevelType w:val="multilevel"/>
    <w:tmpl w:val="137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472B96"/>
    <w:multiLevelType w:val="hybridMultilevel"/>
    <w:tmpl w:val="CF92A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A7FC4"/>
    <w:multiLevelType w:val="multilevel"/>
    <w:tmpl w:val="CA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A748C0"/>
    <w:multiLevelType w:val="multilevel"/>
    <w:tmpl w:val="6D24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BA7728"/>
    <w:multiLevelType w:val="hybridMultilevel"/>
    <w:tmpl w:val="35C07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BA2DCA"/>
    <w:multiLevelType w:val="multilevel"/>
    <w:tmpl w:val="8F22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601B20"/>
    <w:multiLevelType w:val="multilevel"/>
    <w:tmpl w:val="C17E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E8118C"/>
    <w:multiLevelType w:val="hybridMultilevel"/>
    <w:tmpl w:val="D2F6A438"/>
    <w:lvl w:ilvl="0" w:tplc="7E7E4368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71F6542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FFA042E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2C785D7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36945B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F292863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5F4B0C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4C2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1988F6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num w:numId="1">
    <w:abstractNumId w:val="44"/>
  </w:num>
  <w:num w:numId="2">
    <w:abstractNumId w:val="40"/>
  </w:num>
  <w:num w:numId="3">
    <w:abstractNumId w:val="10"/>
  </w:num>
  <w:num w:numId="4">
    <w:abstractNumId w:val="26"/>
  </w:num>
  <w:num w:numId="5">
    <w:abstractNumId w:val="28"/>
  </w:num>
  <w:num w:numId="6">
    <w:abstractNumId w:val="37"/>
  </w:num>
  <w:num w:numId="7">
    <w:abstractNumId w:val="22"/>
  </w:num>
  <w:num w:numId="8">
    <w:abstractNumId w:val="4"/>
  </w:num>
  <w:num w:numId="9">
    <w:abstractNumId w:val="43"/>
  </w:num>
  <w:num w:numId="10">
    <w:abstractNumId w:val="29"/>
  </w:num>
  <w:num w:numId="11">
    <w:abstractNumId w:val="31"/>
  </w:num>
  <w:num w:numId="12">
    <w:abstractNumId w:val="6"/>
  </w:num>
  <w:num w:numId="13">
    <w:abstractNumId w:val="8"/>
  </w:num>
  <w:num w:numId="14">
    <w:abstractNumId w:val="15"/>
  </w:num>
  <w:num w:numId="15">
    <w:abstractNumId w:val="41"/>
  </w:num>
  <w:num w:numId="16">
    <w:abstractNumId w:val="33"/>
  </w:num>
  <w:num w:numId="17">
    <w:abstractNumId w:val="7"/>
  </w:num>
  <w:num w:numId="18">
    <w:abstractNumId w:val="3"/>
  </w:num>
  <w:num w:numId="19">
    <w:abstractNumId w:val="35"/>
  </w:num>
  <w:num w:numId="20">
    <w:abstractNumId w:val="16"/>
  </w:num>
  <w:num w:numId="21">
    <w:abstractNumId w:val="12"/>
  </w:num>
  <w:num w:numId="22">
    <w:abstractNumId w:val="38"/>
  </w:num>
  <w:num w:numId="23">
    <w:abstractNumId w:val="25"/>
  </w:num>
  <w:num w:numId="24">
    <w:abstractNumId w:val="13"/>
  </w:num>
  <w:num w:numId="25">
    <w:abstractNumId w:val="34"/>
  </w:num>
  <w:num w:numId="26">
    <w:abstractNumId w:val="9"/>
  </w:num>
  <w:num w:numId="27">
    <w:abstractNumId w:val="30"/>
  </w:num>
  <w:num w:numId="28">
    <w:abstractNumId w:val="19"/>
  </w:num>
  <w:num w:numId="29">
    <w:abstractNumId w:val="5"/>
  </w:num>
  <w:num w:numId="30">
    <w:abstractNumId w:val="18"/>
  </w:num>
  <w:num w:numId="31">
    <w:abstractNumId w:val="42"/>
  </w:num>
  <w:num w:numId="32">
    <w:abstractNumId w:val="39"/>
  </w:num>
  <w:num w:numId="33">
    <w:abstractNumId w:val="2"/>
  </w:num>
  <w:num w:numId="34">
    <w:abstractNumId w:val="17"/>
  </w:num>
  <w:num w:numId="35">
    <w:abstractNumId w:val="1"/>
  </w:num>
  <w:num w:numId="36">
    <w:abstractNumId w:val="0"/>
  </w:num>
  <w:num w:numId="37">
    <w:abstractNumId w:val="14"/>
  </w:num>
  <w:num w:numId="38">
    <w:abstractNumId w:val="24"/>
  </w:num>
  <w:num w:numId="39">
    <w:abstractNumId w:val="36"/>
  </w:num>
  <w:num w:numId="40">
    <w:abstractNumId w:val="23"/>
  </w:num>
  <w:num w:numId="41">
    <w:abstractNumId w:val="27"/>
  </w:num>
  <w:num w:numId="42">
    <w:abstractNumId w:val="20"/>
  </w:num>
  <w:num w:numId="43">
    <w:abstractNumId w:val="45"/>
  </w:num>
  <w:num w:numId="44">
    <w:abstractNumId w:val="11"/>
  </w:num>
  <w:num w:numId="45">
    <w:abstractNumId w:val="32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D8"/>
    <w:rsid w:val="00010245"/>
    <w:rsid w:val="00014C5D"/>
    <w:rsid w:val="00061AF3"/>
    <w:rsid w:val="000640D2"/>
    <w:rsid w:val="00064232"/>
    <w:rsid w:val="00070FE5"/>
    <w:rsid w:val="00076127"/>
    <w:rsid w:val="00083763"/>
    <w:rsid w:val="00084234"/>
    <w:rsid w:val="000845F7"/>
    <w:rsid w:val="000A725D"/>
    <w:rsid w:val="000B44AE"/>
    <w:rsid w:val="000D286A"/>
    <w:rsid w:val="000E144D"/>
    <w:rsid w:val="000E6BDD"/>
    <w:rsid w:val="000F7E86"/>
    <w:rsid w:val="00125424"/>
    <w:rsid w:val="0014794A"/>
    <w:rsid w:val="001C0201"/>
    <w:rsid w:val="001E3988"/>
    <w:rsid w:val="00207C34"/>
    <w:rsid w:val="00227058"/>
    <w:rsid w:val="00236061"/>
    <w:rsid w:val="002535A0"/>
    <w:rsid w:val="0026188E"/>
    <w:rsid w:val="002755DC"/>
    <w:rsid w:val="00297BAE"/>
    <w:rsid w:val="002A3A42"/>
    <w:rsid w:val="002A5FF3"/>
    <w:rsid w:val="002C6391"/>
    <w:rsid w:val="002E1055"/>
    <w:rsid w:val="002F02D9"/>
    <w:rsid w:val="00302D72"/>
    <w:rsid w:val="00344F20"/>
    <w:rsid w:val="00347259"/>
    <w:rsid w:val="0037169C"/>
    <w:rsid w:val="003776DE"/>
    <w:rsid w:val="0038563C"/>
    <w:rsid w:val="00387EB6"/>
    <w:rsid w:val="00392065"/>
    <w:rsid w:val="00392E19"/>
    <w:rsid w:val="00395842"/>
    <w:rsid w:val="003A7169"/>
    <w:rsid w:val="003B0FC7"/>
    <w:rsid w:val="003E472D"/>
    <w:rsid w:val="00410C8A"/>
    <w:rsid w:val="00413AFC"/>
    <w:rsid w:val="004261F5"/>
    <w:rsid w:val="00431EF7"/>
    <w:rsid w:val="0043214F"/>
    <w:rsid w:val="00446DD0"/>
    <w:rsid w:val="004470B8"/>
    <w:rsid w:val="004538AA"/>
    <w:rsid w:val="00456813"/>
    <w:rsid w:val="004726C5"/>
    <w:rsid w:val="0047368F"/>
    <w:rsid w:val="004851CC"/>
    <w:rsid w:val="004D4EFE"/>
    <w:rsid w:val="004E0A8D"/>
    <w:rsid w:val="00513B03"/>
    <w:rsid w:val="00513F07"/>
    <w:rsid w:val="00514349"/>
    <w:rsid w:val="005231B8"/>
    <w:rsid w:val="00586BFA"/>
    <w:rsid w:val="005C2C3B"/>
    <w:rsid w:val="005C4E23"/>
    <w:rsid w:val="005C5CAD"/>
    <w:rsid w:val="005C64F8"/>
    <w:rsid w:val="005E5031"/>
    <w:rsid w:val="005E608D"/>
    <w:rsid w:val="005F275F"/>
    <w:rsid w:val="00615694"/>
    <w:rsid w:val="00652BB1"/>
    <w:rsid w:val="0066556B"/>
    <w:rsid w:val="00671390"/>
    <w:rsid w:val="00692D92"/>
    <w:rsid w:val="006963D9"/>
    <w:rsid w:val="006A425F"/>
    <w:rsid w:val="006D0CA8"/>
    <w:rsid w:val="006D60BD"/>
    <w:rsid w:val="006E7BF8"/>
    <w:rsid w:val="006F4ECA"/>
    <w:rsid w:val="007232C5"/>
    <w:rsid w:val="007233E3"/>
    <w:rsid w:val="007277F7"/>
    <w:rsid w:val="00732924"/>
    <w:rsid w:val="00754323"/>
    <w:rsid w:val="00781A03"/>
    <w:rsid w:val="007A040C"/>
    <w:rsid w:val="007A33AA"/>
    <w:rsid w:val="007D78E7"/>
    <w:rsid w:val="007F3673"/>
    <w:rsid w:val="00834A75"/>
    <w:rsid w:val="008549D8"/>
    <w:rsid w:val="00875567"/>
    <w:rsid w:val="00877616"/>
    <w:rsid w:val="0089627D"/>
    <w:rsid w:val="00896FB5"/>
    <w:rsid w:val="008A1AF5"/>
    <w:rsid w:val="008B06B7"/>
    <w:rsid w:val="008B4256"/>
    <w:rsid w:val="008D22E6"/>
    <w:rsid w:val="008F2D8B"/>
    <w:rsid w:val="0090474A"/>
    <w:rsid w:val="00915777"/>
    <w:rsid w:val="009303AE"/>
    <w:rsid w:val="00953A3B"/>
    <w:rsid w:val="00957E9B"/>
    <w:rsid w:val="00973723"/>
    <w:rsid w:val="009813C6"/>
    <w:rsid w:val="009909D0"/>
    <w:rsid w:val="00993233"/>
    <w:rsid w:val="00995093"/>
    <w:rsid w:val="009A7B95"/>
    <w:rsid w:val="00A05D84"/>
    <w:rsid w:val="00A35E12"/>
    <w:rsid w:val="00A364B5"/>
    <w:rsid w:val="00A6138E"/>
    <w:rsid w:val="00A64944"/>
    <w:rsid w:val="00A920DF"/>
    <w:rsid w:val="00A9344F"/>
    <w:rsid w:val="00AF099D"/>
    <w:rsid w:val="00AF3ED1"/>
    <w:rsid w:val="00B2469B"/>
    <w:rsid w:val="00B27A28"/>
    <w:rsid w:val="00B404B1"/>
    <w:rsid w:val="00B42501"/>
    <w:rsid w:val="00B65041"/>
    <w:rsid w:val="00B8621E"/>
    <w:rsid w:val="00BA4534"/>
    <w:rsid w:val="00BC09D4"/>
    <w:rsid w:val="00BD2306"/>
    <w:rsid w:val="00BE07CF"/>
    <w:rsid w:val="00BE7A22"/>
    <w:rsid w:val="00C0279E"/>
    <w:rsid w:val="00C0417C"/>
    <w:rsid w:val="00C13063"/>
    <w:rsid w:val="00C15D65"/>
    <w:rsid w:val="00C2057B"/>
    <w:rsid w:val="00C37474"/>
    <w:rsid w:val="00C708C2"/>
    <w:rsid w:val="00C73ADB"/>
    <w:rsid w:val="00C8081E"/>
    <w:rsid w:val="00C85A4B"/>
    <w:rsid w:val="00CA2B13"/>
    <w:rsid w:val="00CB036B"/>
    <w:rsid w:val="00CC2F52"/>
    <w:rsid w:val="00CD5273"/>
    <w:rsid w:val="00D06D33"/>
    <w:rsid w:val="00D100A3"/>
    <w:rsid w:val="00D54746"/>
    <w:rsid w:val="00D54B82"/>
    <w:rsid w:val="00D6074A"/>
    <w:rsid w:val="00D84F49"/>
    <w:rsid w:val="00DC1400"/>
    <w:rsid w:val="00DD6B15"/>
    <w:rsid w:val="00DE0EA4"/>
    <w:rsid w:val="00DE24A6"/>
    <w:rsid w:val="00DE250A"/>
    <w:rsid w:val="00DF706C"/>
    <w:rsid w:val="00E127BF"/>
    <w:rsid w:val="00E16CF6"/>
    <w:rsid w:val="00E24243"/>
    <w:rsid w:val="00E3235D"/>
    <w:rsid w:val="00E3666B"/>
    <w:rsid w:val="00E90AE1"/>
    <w:rsid w:val="00EC410D"/>
    <w:rsid w:val="00ED6A2F"/>
    <w:rsid w:val="00EE2160"/>
    <w:rsid w:val="00EF77A8"/>
    <w:rsid w:val="00EF7ED9"/>
    <w:rsid w:val="00F04372"/>
    <w:rsid w:val="00F0671B"/>
    <w:rsid w:val="00F30BB3"/>
    <w:rsid w:val="00F37EC3"/>
    <w:rsid w:val="00F41811"/>
    <w:rsid w:val="00F571C1"/>
    <w:rsid w:val="00F728F7"/>
    <w:rsid w:val="00FA741F"/>
    <w:rsid w:val="00FC10E5"/>
    <w:rsid w:val="00FD289B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515D5-27D2-4139-AD5F-EC6AA763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77616"/>
    <w:rPr>
      <w:color w:val="0000FF"/>
      <w:u w:val="single"/>
    </w:rPr>
  </w:style>
  <w:style w:type="paragraph" w:customStyle="1" w:styleId="a6">
    <w:name w:val="Содержимое таблицы"/>
    <w:basedOn w:val="a"/>
    <w:rsid w:val="00C374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3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0BB3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446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DC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F3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3ED1"/>
  </w:style>
  <w:style w:type="paragraph" w:styleId="ab">
    <w:name w:val="footer"/>
    <w:basedOn w:val="a"/>
    <w:link w:val="ac"/>
    <w:uiPriority w:val="99"/>
    <w:unhideWhenUsed/>
    <w:rsid w:val="00AF3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3ED1"/>
  </w:style>
  <w:style w:type="table" w:customStyle="1" w:styleId="21">
    <w:name w:val="Сетка таблицы21"/>
    <w:basedOn w:val="a1"/>
    <w:next w:val="a3"/>
    <w:uiPriority w:val="39"/>
    <w:rsid w:val="00C15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e.pskgu.ru/index.php/component/k2/item/1155-6-1-17-umenie-vyrazhat-svoj-interes-k-drugomu-cheloveku.html" TargetMode="External"/><Relationship Id="rId18" Type="http://schemas.openxmlformats.org/officeDocument/2006/relationships/hyperlink" Target="https://ege.pskgu.ru/index.php/component/k2/item/1166-6-2-11-uznavanie-predmetov-izgotovlennykh-iz-reziny-rezinovye-perchatki-sapogi-igrushki-i-dr.html" TargetMode="External"/><Relationship Id="rId26" Type="http://schemas.openxmlformats.org/officeDocument/2006/relationships/hyperlink" Target="https://ege.pskgu.ru/index.php/component/k2/item/1197-6-4-8-znanie-funktsionalnogo-naznacheniya-pomeshchenij-kvartiry.html" TargetMode="External"/><Relationship Id="rId39" Type="http://schemas.openxmlformats.org/officeDocument/2006/relationships/hyperlink" Target="http://ege.pskgu.ru/index.php/component/k2/item/1160-6-2-5-uznavanie-predmetov-izgotovlennykh-iz-dereva-stol-polka-derevyannye-igrushki-dveri-i-dr.html" TargetMode="External"/><Relationship Id="rId21" Type="http://schemas.openxmlformats.org/officeDocument/2006/relationships/hyperlink" Target="https://ege.pskgu.ru/index.php/component/k2/item/1180-6-3-7-uznavanie-razlichenie-predmetov-posudy-tarelka-stakan-kruzhka-lozhka-vilka-nozh-kastryulya-skovoroda-chajnik-polovnik-nozh.html" TargetMode="External"/><Relationship Id="rId34" Type="http://schemas.openxmlformats.org/officeDocument/2006/relationships/hyperlink" Target="https://ege.pskgu.ru/index.php/component/k2/item/1212-6-5-5-znanie-soblyudenie-pravil-povedeniya-v-obshchestvennykh-mestakh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ege.pskgu.ru/index.php/component/k2/item/1149-6-1-11-znanie-soblyudenie-rasporyadka-shkolnogo-dn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ge.pskgu.ru/index.php/component/k2/item/1164-6-2-9-soblyudenie-pravil-bezopasnosti-pri-obrashchenii-s-predmetami-izgotovlennymi-iz-stekla.html" TargetMode="External"/><Relationship Id="rId20" Type="http://schemas.openxmlformats.org/officeDocument/2006/relationships/hyperlink" Target="https://ege.pskgu.ru/index.php/component/k2/item/1168-6-2-13-uznavanie-predmetov-izgotovlennykh-iz-metalla-vedro-igla-kastryulya-i-dr.html" TargetMode="External"/><Relationship Id="rId29" Type="http://schemas.openxmlformats.org/officeDocument/2006/relationships/hyperlink" Target="https://ege.pskgu.ru/index.php/component/k2/item/1200-6-4-11-napisanie-svoego-domashnego-adresa.html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e.pskgu.ru/index.php/component/k2/item/1153-6-1-15-znanie-polozhitelnykh-kachestv-cheloveka.html" TargetMode="External"/><Relationship Id="rId24" Type="http://schemas.openxmlformats.org/officeDocument/2006/relationships/hyperlink" Target="https://ege.pskgu.ru/index.php/component/k2/item/1183-6-3-10-znanie-naznacheniya-kukhonnogo-inventarya.html" TargetMode="External"/><Relationship Id="rId32" Type="http://schemas.openxmlformats.org/officeDocument/2006/relationships/hyperlink" Target="https://ege.pskgu.ru/index.php/component/k2/item/1210-6-5-3-uznavanie-razlichenie-professij-vrach-prodavets-kassir-povar-stroitel-parikmakher-pochtalon-rabotnik-khimchistki-rabotnik-banka.html" TargetMode="External"/><Relationship Id="rId37" Type="http://schemas.openxmlformats.org/officeDocument/2006/relationships/hyperlink" Target="https://ege.pskgu.ru/index.php/component/k2/item/1215-6-5-8-znanie-soblyudenie-pravil-perekhoda-ulitsy.html" TargetMode="External"/><Relationship Id="rId40" Type="http://schemas.openxmlformats.org/officeDocument/2006/relationships/hyperlink" Target="https://www.igraemsa.ru/igry-dlja-detej/matematicheskie-ig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ge.pskgu.ru/index.php/component/k2/item/1163-6-2-8-uznavanie-predmetov-izgotovlennykh-iz-stekla-vaza-stakan-okonnoe-steklo-ochki-i-dr.html" TargetMode="External"/><Relationship Id="rId23" Type="http://schemas.openxmlformats.org/officeDocument/2006/relationships/hyperlink" Target="https://ege.pskgu.ru/index.php/component/k2/item/1182-6-3-9-uznavanie-razlichenie-kukhonnogo-inventarya-terka-ovoshchechistka-razdelochnaya-doska-durshlag-polovnik-otkryvalka.html" TargetMode="External"/><Relationship Id="rId28" Type="http://schemas.openxmlformats.org/officeDocument/2006/relationships/hyperlink" Target="https://ege.pskgu.ru/index.php/component/k2/item/1199-6-4-10-uznavanie-svoego-domashnego-adresa-na-slukh-napisannogo.html" TargetMode="External"/><Relationship Id="rId36" Type="http://schemas.openxmlformats.org/officeDocument/2006/relationships/hyperlink" Target="https://ege.pskgu.ru/index.php/component/k2/item/1214-6-5-7-uznavanie-razlichenie-tekhnicheskikh-sredstv-organizatsii-dorozhnogo-dvizheniya-dorozhnyj-znak-peshekhodnyj-perekhod-razmetka-zebra-svetofor.html" TargetMode="External"/><Relationship Id="rId10" Type="http://schemas.openxmlformats.org/officeDocument/2006/relationships/hyperlink" Target="https://ege.pskgu.ru/index.php/component/k2/item/1152-6-1-14-predstavlenie-o-sebe-kak-chlene-kollektiva-klassa.html" TargetMode="External"/><Relationship Id="rId19" Type="http://schemas.openxmlformats.org/officeDocument/2006/relationships/hyperlink" Target="https://ege.pskgu.ru/index.php/component/k2/item/1167-6-2-12-znanie-svojstv-metalla-prochnost-tvjordost-trudno-slomat-tonet-v-vode.html" TargetMode="External"/><Relationship Id="rId31" Type="http://schemas.openxmlformats.org/officeDocument/2006/relationships/hyperlink" Target="https://ege.pskgu.ru/index.php/component/k2/item/1209-6-5-2-uznavanie-razlichenie-naznachenie-zdanij-kafe-restoran-vokzal-aeroport-zheleznodorozhnyj-avtovokzal-morskoj-sluzhby-pomoshchi-bank-sberkassa-bolnitsa-poliklinika-parikmakherskaya-pochta-magaz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e.pskgu.ru/index.php/component/k2/item/1151-6-1-13-znanie-naznacheniya-shkolnykh-prinadlezhnostej.html" TargetMode="External"/><Relationship Id="rId14" Type="http://schemas.openxmlformats.org/officeDocument/2006/relationships/hyperlink" Target="https://ege.pskgu.ru/index.php/component/k2/item/1162-6-2-7-znanie-svojstv-stekla-prozrachnost-khrupkost.html" TargetMode="External"/><Relationship Id="rId22" Type="http://schemas.openxmlformats.org/officeDocument/2006/relationships/hyperlink" Target="https://ege.pskgu.ru/index.php/component/k2/item/1181-6-3-8-znanie-naznachenie-predmetov-posudy.html" TargetMode="External"/><Relationship Id="rId27" Type="http://schemas.openxmlformats.org/officeDocument/2006/relationships/hyperlink" Target="https://ege.pskgu.ru/index.php/component/k2/item/1198-6-4-9-soobshchenie-svoego-domashnego-adresa-gorod-ulitsa-nomer-doma-nomer-kvartiry.html" TargetMode="External"/><Relationship Id="rId30" Type="http://schemas.openxmlformats.org/officeDocument/2006/relationships/hyperlink" Target="https://ege.pskgu.ru/index.php/component/k2/item/1208-6-5-1-uznavanie-razlichenie-elementov-gorodskoj-infrastruktury-rajony-zaveliche-zapskove-i-dr-ulitsy-prospekty-pereulki-ploshchadi-oktyabrskaya-lenina-i-dr-zdaniya-parki.html" TargetMode="External"/><Relationship Id="rId35" Type="http://schemas.openxmlformats.org/officeDocument/2006/relationships/hyperlink" Target="https://ege.pskgu.ru/index.php/component/k2/item/1213-6-5-6-uznavanie-razlichenie-chastej-territorii-ulitsy-proezzhaya-chast-trotuar.html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ege.pskgu.ru/index.php/component/k2/item/1150-6-1-12-uznavanie-razlichenie-shkolnykh-prinadlezhnostej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ge.pskgu.ru/index.php/component/k2/item/1154-6-1-16-znanie-sposobov-proyavleniya-druzheskikh-otnoshenij-chuvstv.html" TargetMode="External"/><Relationship Id="rId17" Type="http://schemas.openxmlformats.org/officeDocument/2006/relationships/hyperlink" Target="https://ege.pskgu.ru/index.php/component/k2/item/1165-6-2-10-znanie-svojstv-reziny-elastichnost-neprozrachnost-vodonepronitsaemost.html" TargetMode="External"/><Relationship Id="rId25" Type="http://schemas.openxmlformats.org/officeDocument/2006/relationships/hyperlink" Target="https://ege.pskgu.ru/index.php/component/k2/item/1196-6-4-7-uznavanie-razlichenie-pomeshchenij-kvartiry-komnata-spalnaya-detskaya-gostinaya-prikhozhaya-kukhnya-vannaya-komnata-sanuzel-balkon.html" TargetMode="External"/><Relationship Id="rId33" Type="http://schemas.openxmlformats.org/officeDocument/2006/relationships/hyperlink" Target="https://ege.pskgu.ru/index.php/component/k2/item/1211-6-5-4-znanie-osobennostej-deyatelnosti-lyudej-raznykh-professij.html" TargetMode="External"/><Relationship Id="rId38" Type="http://schemas.openxmlformats.org/officeDocument/2006/relationships/hyperlink" Target="https://ege.pskgu.ru/index.php/component/k2/item/1216-6-5-9-znanie-soblyudenie-pravil-povedeniya-na-ulits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7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42</cp:revision>
  <cp:lastPrinted>2024-04-26T08:27:00Z</cp:lastPrinted>
  <dcterms:created xsi:type="dcterms:W3CDTF">2019-08-19T10:10:00Z</dcterms:created>
  <dcterms:modified xsi:type="dcterms:W3CDTF">2025-09-02T18:21:00Z</dcterms:modified>
</cp:coreProperties>
</file>