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BC" w:rsidRDefault="00AF30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казённое общеобразовательное учреждение Ростовской области </w:t>
      </w:r>
    </w:p>
    <w:p w:rsidR="00D17ABC" w:rsidRDefault="00AF30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«Колушкинская специальная школа-интернат»</w:t>
      </w:r>
    </w:p>
    <w:p w:rsidR="00D17ABC" w:rsidRDefault="00D17AB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horzAnchor="margin" w:tblpXSpec="right" w:tblpY="27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149"/>
      </w:tblGrid>
      <w:tr w:rsidR="00D17ABC">
        <w:trPr>
          <w:trHeight w:val="1550"/>
        </w:trPr>
        <w:tc>
          <w:tcPr>
            <w:tcW w:w="4149" w:type="dxa"/>
          </w:tcPr>
          <w:p w:rsidR="00D17ABC" w:rsidRDefault="00AF30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на заседании </w:t>
            </w:r>
          </w:p>
          <w:p w:rsidR="00D17ABC" w:rsidRDefault="00AF30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D17ABC" w:rsidRDefault="00AF309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  <w:u w:val="single"/>
              </w:rPr>
              <w:t xml:space="preserve"> 8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от «</w:t>
            </w:r>
            <w:r>
              <w:rPr>
                <w:rFonts w:ascii="Times New Roman" w:hAnsi="Times New Roman" w:cs="Times New Roman"/>
                <w:u w:val="single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u w:val="single"/>
              </w:rPr>
              <w:t>23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17ABC" w:rsidRDefault="00D17AB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D17ABC" w:rsidRDefault="00AF30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</w:tc>
      </w:tr>
    </w:tbl>
    <w:p w:rsidR="00D17ABC" w:rsidRDefault="00AF309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tbl>
      <w:tblPr>
        <w:tblStyle w:val="ae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539"/>
      </w:tblGrid>
      <w:tr w:rsidR="00D17ABC">
        <w:trPr>
          <w:trHeight w:val="196"/>
        </w:trPr>
        <w:tc>
          <w:tcPr>
            <w:tcW w:w="4539" w:type="dxa"/>
          </w:tcPr>
          <w:p w:rsidR="00D17ABC" w:rsidRDefault="00AF30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Введено в действие </w:t>
            </w:r>
          </w:p>
          <w:p w:rsidR="00D17ABC" w:rsidRDefault="00AF30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директора</w:t>
            </w:r>
          </w:p>
          <w:p w:rsidR="00D17ABC" w:rsidRDefault="00AF30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u w:val="single"/>
              </w:rPr>
              <w:t xml:space="preserve"> 53/1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  <w:u w:val="single"/>
              </w:rPr>
              <w:t>июня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u w:val="single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D17ABC" w:rsidRDefault="00AF30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 Землянская Л.Г.</w:t>
            </w:r>
          </w:p>
          <w:p w:rsidR="00D17ABC" w:rsidRDefault="00AF30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</w:tr>
    </w:tbl>
    <w:p w:rsidR="00D17ABC" w:rsidRDefault="00D17ABC"/>
    <w:p w:rsidR="00D17ABC" w:rsidRDefault="00D17ABC"/>
    <w:p w:rsidR="00D17ABC" w:rsidRDefault="00AF309F">
      <w:pPr>
        <w:tabs>
          <w:tab w:val="left" w:pos="373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Порядок</w:t>
      </w:r>
    </w:p>
    <w:p w:rsidR="00D17ABC" w:rsidRDefault="00AF309F">
      <w:pPr>
        <w:tabs>
          <w:tab w:val="left" w:pos="373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перево</w:t>
      </w:r>
      <w:r w:rsidR="00A53DB5">
        <w:rPr>
          <w:rFonts w:ascii="Times New Roman" w:eastAsia="Times New Roman" w:hAnsi="Times New Roman" w:cs="Times New Roman"/>
          <w:b/>
          <w:sz w:val="32"/>
        </w:rPr>
        <w:t>да, отчисления и восстановления</w:t>
      </w:r>
      <w:r>
        <w:rPr>
          <w:rFonts w:ascii="Times New Roman" w:eastAsia="Times New Roman" w:hAnsi="Times New Roman" w:cs="Times New Roman"/>
          <w:b/>
          <w:sz w:val="32"/>
        </w:rPr>
        <w:t xml:space="preserve"> обучающихся </w:t>
      </w:r>
    </w:p>
    <w:p w:rsidR="00D17ABC" w:rsidRDefault="00AF309F">
      <w:pPr>
        <w:tabs>
          <w:tab w:val="left" w:pos="373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 ГКОУ РО «Колушкинская специальная школа-интернат»</w:t>
      </w:r>
    </w:p>
    <w:p w:rsidR="00D17ABC" w:rsidRDefault="00D17ABC">
      <w:pPr>
        <w:tabs>
          <w:tab w:val="left" w:pos="373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17ABC" w:rsidRDefault="00D17ABC">
      <w:pPr>
        <w:tabs>
          <w:tab w:val="left" w:pos="373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17ABC" w:rsidRDefault="00AF309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1.Общие положения.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Настоящий Порядок разработан в соответствии  Федеральным законом от 29 декабря 2012 г. N 273-ФЗ "Об образовании в Российской Федерации", приказом министерства  просвещения РФ от 06.04.2023 г. № 240  «Об утверждении порядка и условий осуществления переводя 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ГКОУ РО «Колушкинская специальная школа-интернат» </w:t>
      </w:r>
    </w:p>
    <w:p w:rsidR="00D17ABC" w:rsidRDefault="00AF30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образования и профессионального обучения, в которой он обучается (далее - ОО), в другие организации, осуществляющие образовательную деятельность по образовательным программам соответствующих уровня и направленности (далее - другая организация), осуществляется в следующих случаях: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 случае прекращения деятельности ОО, аннулирования лицензии на осуществление образовательной деятельности (далее - лицензия);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 случае приостановления действия лицензии.</w:t>
      </w:r>
    </w:p>
    <w:p w:rsidR="00D17ABC" w:rsidRDefault="00D17A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223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</w:t>
      </w:r>
      <w:bookmarkStart w:id="0" w:name="_GoBack"/>
      <w:bookmarkEnd w:id="0"/>
      <w:r w:rsidR="00AF309F">
        <w:rPr>
          <w:rFonts w:ascii="Times New Roman" w:eastAsia="Times New Roman" w:hAnsi="Times New Roman" w:cs="Times New Roman"/>
          <w:sz w:val="28"/>
        </w:rPr>
        <w:t>. Перевод обучающихся не зависит от периода (времени) учебного года.</w:t>
      </w:r>
    </w:p>
    <w:p w:rsidR="00D17ABC" w:rsidRDefault="00D17A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17ABC" w:rsidRDefault="00AF3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осуществляют выбор другой организации;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обращаются в выбранною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) при отсутствии свободных мест в выбранной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обращаются к Учредителю  для определения другой организации из числа образовательных организаций;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обращаются в ОО с заявлением об отчислении обучающегося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другое учреждение указываются: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фамилия, имя, отчество (при наличии) обучающегося;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дата рождения;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класс </w:t>
      </w:r>
      <w:r>
        <w:rPr>
          <w:rFonts w:ascii="Times New Roman" w:eastAsia="Times New Roman" w:hAnsi="Times New Roman" w:cs="Times New Roman"/>
          <w:sz w:val="28"/>
          <w:highlight w:val="white"/>
        </w:rPr>
        <w:t>и профиль трудового обучения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наименование другой организации (в случае переезда в другую местность указывается только населенный пункт, субъект Российской Федерации).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ОО в течение трех рабочих дней с даты подачи заявления издает распорядительный акт об отчислении обучающегося в порядке перевода с указанием другой организации (в случае переезда в другую местность указывается только населенный пункт, субъект Российской Федерации).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ОО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личное дело обучающегося;</w:t>
      </w:r>
    </w:p>
    <w:p w:rsidR="00D17ABC" w:rsidRDefault="00A53D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справку о периоде обучения </w:t>
      </w:r>
      <w:r w:rsidR="00AF309F">
        <w:rPr>
          <w:rFonts w:ascii="Times New Roman" w:eastAsia="Times New Roman" w:hAnsi="Times New Roman" w:cs="Times New Roman"/>
          <w:sz w:val="28"/>
        </w:rPr>
        <w:t xml:space="preserve">(приложение 1),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</w:t>
      </w:r>
      <w:r w:rsidR="00AF309F">
        <w:rPr>
          <w:rFonts w:ascii="Times New Roman" w:eastAsia="Times New Roman" w:hAnsi="Times New Roman" w:cs="Times New Roman"/>
          <w:sz w:val="28"/>
        </w:rPr>
        <w:lastRenderedPageBreak/>
        <w:t>заверенную печатью ОО и подписью ее руководителя (уполномоченного им лица).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Требование представления других документов в качестве основания для зачисления обучающихся в другую организацию в связи с переводом из ОО не допускается.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Документы, указанные в пункте 2.4 настоящего Порядка, представляются совершеннолетним обучающимся или родителями (законными представителями) несовершеннолетнего обучающегося в другую организацию вместе с заявлением о зачислении обучающегося в указанную организацию в порядке перевода из ОО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При приеме (переводе) на обучение</w:t>
      </w:r>
      <w:r w:rsidR="00A53DB5">
        <w:rPr>
          <w:rFonts w:ascii="Times New Roman" w:eastAsia="Times New Roman" w:hAnsi="Times New Roman" w:cs="Times New Roman"/>
          <w:sz w:val="28"/>
        </w:rPr>
        <w:t xml:space="preserve"> по образовательным программам </w:t>
      </w:r>
      <w:r>
        <w:rPr>
          <w:rFonts w:ascii="Times New Roman" w:eastAsia="Times New Roman" w:hAnsi="Times New Roman" w:cs="Times New Roman"/>
          <w:sz w:val="28"/>
        </w:rPr>
        <w:t>выбор языка образования осуществляется по заявлениям родителей (законных представителей) обучающихся. (</w:t>
      </w:r>
      <w:hyperlink r:id="rId7" w:anchor="l246" w:tooltip="https://normativ.kontur.ru/document?moduleid=1&amp;documentid=443940#l246" w:history="1">
        <w:r>
          <w:rPr>
            <w:rFonts w:ascii="Times New Roman" w:eastAsia="Times New Roman" w:hAnsi="Times New Roman" w:cs="Times New Roman"/>
            <w:sz w:val="28"/>
            <w:u w:val="single"/>
          </w:rPr>
          <w:t>Часть 6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статьи 14 Федерального закона от 29 декабря 2012 г. N 273-ФЗ "Об образовании в Российской Федерации").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Зачисление обучающегося в другую организацию в порядке перевода оформляется распорядительным актом руководителя другой организации (уполномоченного им лица) в течение трех рабочих дней с даты приема заявления и документов, указанных в пункте 2.4. настоящего Порядка, с указанием даты зачисления и класса.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53DB5">
        <w:rPr>
          <w:rFonts w:ascii="Times New Roman" w:eastAsia="Times New Roman" w:hAnsi="Times New Roman" w:cs="Times New Roman"/>
          <w:sz w:val="28"/>
        </w:rPr>
        <w:t xml:space="preserve">.9. Другая организация </w:t>
      </w:r>
      <w:r>
        <w:rPr>
          <w:rFonts w:ascii="Times New Roman" w:eastAsia="Times New Roman" w:hAnsi="Times New Roman" w:cs="Times New Roman"/>
          <w:sz w:val="28"/>
        </w:rPr>
        <w:t>при зачислении обучающегося, отчисленного из ОО, в течение двух рабочих дней с даты издания распорядительного акта о зачислении обучающегося в порядке перевода письменно уведомляет ОО о номере и дате распорядительного акта о зачислении обучающегося в другую организацию.</w:t>
      </w:r>
    </w:p>
    <w:p w:rsidR="00D17ABC" w:rsidRDefault="00D17A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17ABC" w:rsidRDefault="00AF30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 Перевод обучающегося в случае прекращения деятельности ОО, аннулирования лицензии или в случае приостановления действия лицензии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 При принятии решения о прекращении деятельности ОО в соответствующем распорядительном акте учредителя указывается другая организация или перечень других организаций, в которые будут переводиться обучающиеся, предоставившие необходимые письменные согласия на перевод в соответствии с пунктом 1.3 настоящего Порядка.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предстоящем переводе ОО в случае прекращения своей деятельности уведомляет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ОО, а также размещает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1.3 настоящего Порядка, на перевод в другую организацию.</w:t>
      </w:r>
    </w:p>
    <w:p w:rsidR="00D17ABC" w:rsidRDefault="00A53DB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3.2. ОО </w:t>
      </w:r>
      <w:r w:rsidR="00AF309F">
        <w:rPr>
          <w:rFonts w:ascii="Times New Roman" w:eastAsia="Times New Roman" w:hAnsi="Times New Roman" w:cs="Times New Roman"/>
          <w:sz w:val="28"/>
        </w:rPr>
        <w:t>уведомляет 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размещает указанное уведомление на своем официальном сайте в сети Интернет: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D17ABC" w:rsidRDefault="00AF309F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Учредитель, за исключением случая, указанного в пункте 3.1 настоящего Порядка, осуществляет выбор других организаций с использованием: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информации, предварительно полученной от ОО, о списочном составе обучающихся с указанием осваиваемых ими образовательных программ;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сведений, содержащихся в Реестре организаций.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3,5. ОО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ОО, а также о сроках предоставления заявлений лиц, указанных в пункте 1.3 настоящего Порядка, на перевод в другую организацию. Указанная информация доводится в течение десяти рабочих дней с момента ее получения и включает в себя: наименование другой организации (других организаций), перечень образовательных программ, реализуемых организацией, количество свободных мест.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 Совершеннолетний обучающийся или родители (законные представители) несовершеннолетнего обучающегося указывают в письменном согласии другую организацию из перечня организаций, предложенных учредителем исходной организации.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После получения соответствующих письменных согласий лиц, указанных в пункте 1.3 настоящего Порядка, ОО издает распорядительный акт об отчислении обучающихся в порядке перевода в другую организацию с </w:t>
      </w:r>
      <w:r>
        <w:rPr>
          <w:rFonts w:ascii="Times New Roman" w:eastAsia="Times New Roman" w:hAnsi="Times New Roman" w:cs="Times New Roman"/>
          <w:sz w:val="28"/>
        </w:rPr>
        <w:lastRenderedPageBreak/>
        <w:t>указанием основания такого перевода (прекращение деятельности организации, аннулирование лицензии).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ОО передает в другую организацию списочный состав обучающихся, копии учебных планов, соответствующие письменные согласия лиц, указанных в пункте 1.3 настоящего Порядка, личные дела обучающихся.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На основании представленных документов другая организация издает распорядительный акт о зачислении обучающихся в данную организацию в порядке перевода в связи с прекращением деятельности ОО, аннулированием лицензии, приостановлением действия лицензии.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распорядительном акте о зачислении делается запись о зачислении обучающегося в порядке перевода с указанием ОО, в которой он обучался до перевода, класса, формы обучения.</w:t>
      </w:r>
    </w:p>
    <w:p w:rsidR="00D17ABC" w:rsidRDefault="00AF30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В другой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1.3 настоящего Порядка.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</w:rPr>
        <w:t>4.Порядок и основание отчисления обучающихся и воспитанников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4.1.</w:t>
      </w:r>
      <w:r w:rsidR="00A53DB5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</w:rPr>
        <w:t>Основаниями для отчисления из ОО являются: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отчисление учащегося в связи с получением образования (завершением обучения);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досрочно по основаниям, установленным п. 3.2. настоящего Положения.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4.2. Образовательные отношения могут быть прекращены досрочно в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</w:rPr>
        <w:t>случаях: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по инициативе совершеннолетнего обучающегося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при переходе в другую общеобразовательную организацию в связи с изменением места жительства;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по желанию родителей (законных представителей), чтобы их сын (дочь) обучался (ась) в другой общеобразовательной организации;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при переходе в образовательную учреждению другого вида или типа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(на основании заключения психолого-медико-педагогической комиссии и согласия родителей (законных представителей);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по направлению обучающегося в специальное учебно-воспитательное учреждение или воспитательно-трудовую колонию в соответствии с постановлением (приговором) суда;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по направлению обучающегося на государственное воспитание в случае лишения его опеки родителей (законных представителей);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по достижению обучающимся предельного возраста для получения основного общего образования по очной форме обучения</w:t>
      </w:r>
      <w:r>
        <w:rPr>
          <w:rFonts w:ascii="Times New Roman" w:eastAsia="Times New Roman" w:hAnsi="Times New Roman" w:cs="Times New Roman"/>
          <w:color w:val="212529"/>
          <w:sz w:val="28"/>
          <w:highlight w:val="white"/>
        </w:rPr>
        <w:t xml:space="preserve"> (18 лет - для ОО);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lastRenderedPageBreak/>
        <w:t>- при обстоятельствах, не зависящих от воли обучающегося и их родителей (законных представителей) и ОО (например, при ликвидации ОО).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4.3. Отчисление обучающегося из ОО в связи с переходом или переводом в иную образовательную организацию другого вида или типа осуществляется на основании заявления родителей (законных представителей), в котором указывается: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причина выбытия и место выбытия (при выбытии за пределы района);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- причина выбытия и наименование другой организации, в которую переводится обучающийся (при выбытии в пределах района).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4.4. При отчислении обучающегося связи с переменой ме</w:t>
      </w:r>
      <w:r w:rsidR="00A53DB5">
        <w:rPr>
          <w:rFonts w:ascii="Times New Roman" w:eastAsia="Times New Roman" w:hAnsi="Times New Roman" w:cs="Times New Roman"/>
          <w:color w:val="212529"/>
          <w:sz w:val="28"/>
        </w:rPr>
        <w:t>ста жительства, ОО обязана в 3-</w:t>
      </w:r>
      <w:r>
        <w:rPr>
          <w:rFonts w:ascii="Times New Roman" w:eastAsia="Times New Roman" w:hAnsi="Times New Roman" w:cs="Times New Roman"/>
          <w:color w:val="212529"/>
          <w:sz w:val="28"/>
        </w:rPr>
        <w:t>дневный срок (при выбытии в пределах района) или в месячный срок (при выбытии в пределах России) получить справку - подтверждение о прибытии учащегося в другую организацию по новому месту жительства.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3.10. Отчисление обучающегося, предусмотренных частью 4 п.2 статьи ст. 43 Федерального</w:t>
      </w:r>
      <w: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highlight w:val="white"/>
        </w:rPr>
        <w:t>закона № 273-ФЗ «Об образовании в Российской Федерации» достигшего возраста пятнадцати лет, как меры дисциплинарного взыскания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 xml:space="preserve"> не применяется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4.5. Отчисление учащегося из образовательного учреждения оформляется распорядительным актом руководителя ОО.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</w:rPr>
        <w:t> 5.Порядок и основание восстановления учащихся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5.1.</w:t>
      </w:r>
      <w:r w:rsidR="00A53DB5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</w:rPr>
        <w:t>Обучающиеся имеют право на восстановление в образовательную организацию.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Порядок и условия восстановления на обучение обучающегося, отчисленного из ОО, а также приема для продолжения обучения обучающегося, ранее обучавшегося в другой организации, определяется Уставом ОО и законодательством Российской Федерации.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5.2. Восстановление в ОО обучающегося,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Порядком приема обучающихся в образовательное учреждение.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5.3. Обучающиеся, отчисленные ранее из ОО, не завершившие образование по основной образовательной программе, имеют право на восстановление в число обучающихся ОО независимо от продолжительности перерыва в учебе и причины отчисления при условии сдачи задолженностей в установленный срок.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5.4.</w:t>
      </w:r>
      <w:r w:rsidR="00A53DB5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</w:rPr>
        <w:t>Право на восстановление в учреждение имеют лица,</w:t>
      </w:r>
      <w:r>
        <w:rPr>
          <w:rFonts w:ascii="Times New Roman" w:eastAsia="Times New Roman" w:hAnsi="Times New Roman" w:cs="Times New Roman"/>
          <w:color w:val="212529"/>
          <w:sz w:val="28"/>
          <w:highlight w:val="white"/>
        </w:rPr>
        <w:t xml:space="preserve"> не достигшие возраста восемнадцати лет.</w:t>
      </w:r>
    </w:p>
    <w:p w:rsidR="00D17ABC" w:rsidRDefault="00AF30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 xml:space="preserve">5.5. Восстановление обучающегося производится на основании личного заявления совершеннолетнего обучающегося или родителей (законных </w:t>
      </w:r>
      <w:r>
        <w:rPr>
          <w:rFonts w:ascii="Times New Roman" w:eastAsia="Times New Roman" w:hAnsi="Times New Roman" w:cs="Times New Roman"/>
          <w:color w:val="212529"/>
          <w:sz w:val="28"/>
        </w:rPr>
        <w:lastRenderedPageBreak/>
        <w:t>представителей) несовершеннолетнего обучающегося на имя руководителя ОО.</w:t>
      </w:r>
    </w:p>
    <w:p w:rsidR="00D17ABC" w:rsidRDefault="00AF309F">
      <w:pPr>
        <w:spacing w:after="240"/>
        <w:rPr>
          <w:rFonts w:ascii="Times New Roman" w:eastAsia="Times New Roman" w:hAnsi="Times New Roman" w:cs="Times New Roman"/>
          <w:color w:val="212529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5.6.</w:t>
      </w:r>
      <w:r w:rsidR="00A53DB5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</w:rPr>
        <w:t>Решение о восстановлении обучающегося оформляется соответствующим распорядительным актом руководителя ОО.</w:t>
      </w:r>
    </w:p>
    <w:p w:rsidR="00D17ABC" w:rsidRDefault="00AF309F">
      <w:pPr>
        <w:spacing w:after="240" w:line="240" w:lineRule="auto"/>
        <w:rPr>
          <w:rFonts w:ascii="Times New Roman" w:eastAsia="Times New Roman" w:hAnsi="Times New Roman" w:cs="Times New Roman"/>
          <w:b/>
          <w:color w:val="212529"/>
          <w:sz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</w:rPr>
        <w:t>6. Заключительные положения.</w:t>
      </w:r>
    </w:p>
    <w:p w:rsidR="00D17ABC" w:rsidRDefault="00AF309F">
      <w:pPr>
        <w:spacing w:after="240" w:line="240" w:lineRule="auto"/>
        <w:rPr>
          <w:rFonts w:ascii="Times New Roman" w:eastAsia="Times New Roman" w:hAnsi="Times New Roman" w:cs="Times New Roman"/>
          <w:color w:val="212529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6.1. Настоящий Порядок вступает в силу с момента подписания приказа об его утверждении.</w:t>
      </w:r>
    </w:p>
    <w:p w:rsidR="00D17ABC" w:rsidRDefault="00AF309F">
      <w:pPr>
        <w:spacing w:after="240" w:line="240" w:lineRule="auto"/>
        <w:rPr>
          <w:rFonts w:ascii="Times New Roman" w:eastAsia="Times New Roman" w:hAnsi="Times New Roman" w:cs="Times New Roman"/>
          <w:color w:val="212529"/>
          <w:sz w:val="28"/>
        </w:rPr>
      </w:pPr>
      <w:r>
        <w:rPr>
          <w:rFonts w:ascii="Times New Roman" w:eastAsia="Times New Roman" w:hAnsi="Times New Roman" w:cs="Times New Roman"/>
          <w:color w:val="212529"/>
          <w:sz w:val="28"/>
        </w:rPr>
        <w:t>6.2.</w:t>
      </w:r>
      <w:r w:rsidR="00A53DB5">
        <w:rPr>
          <w:rFonts w:ascii="Times New Roman" w:eastAsia="Times New Roman" w:hAnsi="Times New Roman" w:cs="Times New Roman"/>
          <w:color w:val="21252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</w:rPr>
        <w:t>Настоящий Порядок размещается для ознакомления на сайте школы-интернат.</w:t>
      </w:r>
    </w:p>
    <w:p w:rsidR="00D17ABC" w:rsidRDefault="00D17ABC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D17AB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17ABC" w:rsidRDefault="00AF309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№1.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Справка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(об обучении/о периоде обучения) 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Настоящая справка выдана____________________________________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                (фамилия, имя, отчество - при наличии)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____________________________________________________________________(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рождения)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том, что он__ обучал_____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в государственном казённом общеобразовательном учреждении Ростовской области «Колушкинская специальная школа-интернат»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«___ » 20__г. по «____» 20__ г.</w:t>
      </w:r>
    </w:p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образовательным программам__ __________________________________ (наименование образовательной программы/образовательных программ) и получил по учебным предметам, курсам, дисциплинам (модулям) следующие отметки (количество баллов)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0"/>
        <w:gridCol w:w="1871"/>
        <w:gridCol w:w="1868"/>
        <w:gridCol w:w="1867"/>
        <w:gridCol w:w="1869"/>
      </w:tblGrid>
      <w:tr w:rsidR="00D17ABC">
        <w:tc>
          <w:tcPr>
            <w:tcW w:w="1871" w:type="dxa"/>
          </w:tcPr>
          <w:p w:rsidR="00D17ABC" w:rsidRDefault="00AF30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учебных предметов, курсов, дисциплин (модулей) Годовая отметка за последний год обучения </w:t>
            </w:r>
          </w:p>
        </w:tc>
        <w:tc>
          <w:tcPr>
            <w:tcW w:w="1871" w:type="dxa"/>
          </w:tcPr>
          <w:p w:rsidR="00D17ABC" w:rsidRDefault="00AF30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промежуточной аттестации в год отчисления </w:t>
            </w:r>
          </w:p>
        </w:tc>
        <w:tc>
          <w:tcPr>
            <w:tcW w:w="1871" w:type="dxa"/>
          </w:tcPr>
          <w:p w:rsidR="00D17ABC" w:rsidRDefault="00AF30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Годовая отметка за последний год обучения </w:t>
            </w:r>
          </w:p>
        </w:tc>
        <w:tc>
          <w:tcPr>
            <w:tcW w:w="1871" w:type="dxa"/>
          </w:tcPr>
          <w:p w:rsidR="00D17ABC" w:rsidRDefault="00AF30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отметка</w:t>
            </w:r>
          </w:p>
        </w:tc>
        <w:tc>
          <w:tcPr>
            <w:tcW w:w="1871" w:type="dxa"/>
          </w:tcPr>
          <w:p w:rsidR="00D17ABC" w:rsidRDefault="00AF309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Отметка, полученная на итоговом экзамене по трудовому обучению </w:t>
            </w: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7ABC"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1" w:type="dxa"/>
          </w:tcPr>
          <w:p w:rsidR="00D17ABC" w:rsidRDefault="00D17AB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17ABC" w:rsidRDefault="00AF309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Директор_________________                 ________________________</w:t>
      </w:r>
    </w:p>
    <w:p w:rsidR="00D17ABC" w:rsidRDefault="00AF309F">
      <w:pPr>
        <w:spacing w:after="24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подпись                                                 ФИО директора</w:t>
      </w:r>
    </w:p>
    <w:p w:rsidR="00D17ABC" w:rsidRDefault="00AF309F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МП                                                                                  Регистрационный №_____</w:t>
      </w:r>
    </w:p>
    <w:p w:rsidR="00D17ABC" w:rsidRDefault="00D17ABC">
      <w:pPr>
        <w:spacing w:after="240" w:line="240" w:lineRule="auto"/>
        <w:jc w:val="center"/>
      </w:pPr>
    </w:p>
    <w:sectPr w:rsidR="00D17ABC">
      <w:pgSz w:w="11906" w:h="16838"/>
      <w:pgMar w:top="709" w:right="850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F3" w:rsidRDefault="001650F3">
      <w:pPr>
        <w:spacing w:after="0" w:line="240" w:lineRule="auto"/>
      </w:pPr>
      <w:r>
        <w:separator/>
      </w:r>
    </w:p>
  </w:endnote>
  <w:endnote w:type="continuationSeparator" w:id="0">
    <w:p w:rsidR="001650F3" w:rsidRDefault="0016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F3" w:rsidRDefault="001650F3">
      <w:pPr>
        <w:spacing w:after="0" w:line="240" w:lineRule="auto"/>
      </w:pPr>
      <w:r>
        <w:separator/>
      </w:r>
    </w:p>
  </w:footnote>
  <w:footnote w:type="continuationSeparator" w:id="0">
    <w:p w:rsidR="001650F3" w:rsidRDefault="0016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3BC0"/>
    <w:multiLevelType w:val="hybridMultilevel"/>
    <w:tmpl w:val="F5462CE0"/>
    <w:lvl w:ilvl="0" w:tplc="1B027B10">
      <w:start w:val="1"/>
      <w:numFmt w:val="decimal"/>
      <w:lvlText w:val="%1."/>
      <w:lvlJc w:val="left"/>
    </w:lvl>
    <w:lvl w:ilvl="1" w:tplc="7B8660A8">
      <w:start w:val="1"/>
      <w:numFmt w:val="lowerLetter"/>
      <w:lvlText w:val="%2."/>
      <w:lvlJc w:val="left"/>
      <w:pPr>
        <w:ind w:left="1440" w:hanging="360"/>
      </w:pPr>
    </w:lvl>
    <w:lvl w:ilvl="2" w:tplc="889C7344">
      <w:start w:val="1"/>
      <w:numFmt w:val="lowerRoman"/>
      <w:lvlText w:val="%3."/>
      <w:lvlJc w:val="right"/>
      <w:pPr>
        <w:ind w:left="2160" w:hanging="180"/>
      </w:pPr>
    </w:lvl>
    <w:lvl w:ilvl="3" w:tplc="8B1419E4">
      <w:start w:val="1"/>
      <w:numFmt w:val="decimal"/>
      <w:lvlText w:val="%4."/>
      <w:lvlJc w:val="left"/>
      <w:pPr>
        <w:ind w:left="2880" w:hanging="360"/>
      </w:pPr>
    </w:lvl>
    <w:lvl w:ilvl="4" w:tplc="BC92DD14">
      <w:start w:val="1"/>
      <w:numFmt w:val="lowerLetter"/>
      <w:lvlText w:val="%5."/>
      <w:lvlJc w:val="left"/>
      <w:pPr>
        <w:ind w:left="3600" w:hanging="360"/>
      </w:pPr>
    </w:lvl>
    <w:lvl w:ilvl="5" w:tplc="EB4EB4D8">
      <w:start w:val="1"/>
      <w:numFmt w:val="lowerRoman"/>
      <w:lvlText w:val="%6."/>
      <w:lvlJc w:val="right"/>
      <w:pPr>
        <w:ind w:left="4320" w:hanging="180"/>
      </w:pPr>
    </w:lvl>
    <w:lvl w:ilvl="6" w:tplc="71A645A2">
      <w:start w:val="1"/>
      <w:numFmt w:val="decimal"/>
      <w:lvlText w:val="%7."/>
      <w:lvlJc w:val="left"/>
      <w:pPr>
        <w:ind w:left="5040" w:hanging="360"/>
      </w:pPr>
    </w:lvl>
    <w:lvl w:ilvl="7" w:tplc="E3ACE4AA">
      <w:start w:val="1"/>
      <w:numFmt w:val="lowerLetter"/>
      <w:lvlText w:val="%8."/>
      <w:lvlJc w:val="left"/>
      <w:pPr>
        <w:ind w:left="5760" w:hanging="360"/>
      </w:pPr>
    </w:lvl>
    <w:lvl w:ilvl="8" w:tplc="CC9E4F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BC"/>
    <w:rsid w:val="001650F3"/>
    <w:rsid w:val="00A53DB5"/>
    <w:rsid w:val="00AF309F"/>
    <w:rsid w:val="00D17ABC"/>
    <w:rsid w:val="00D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2C2F"/>
  <w15:docId w15:val="{BBBCA770-6B8A-4478-8172-34FEDC7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2497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5</cp:revision>
  <dcterms:created xsi:type="dcterms:W3CDTF">2024-06-10T05:37:00Z</dcterms:created>
  <dcterms:modified xsi:type="dcterms:W3CDTF">2024-06-10T05:52:00Z</dcterms:modified>
</cp:coreProperties>
</file>