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r>
        <w:rPr>
          <w:spacing w:val="20"/>
          <w:sz w:val="40"/>
        </w:rPr>
        <w:t>ПАМЯТКА</w:t>
      </w:r>
    </w:p>
    <w:p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через Федеральную государственную информационную </w:t>
      </w:r>
    </w:p>
    <w:p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систему «Единый портал государственных и муниципальных услуг (функций)» </w:t>
      </w:r>
    </w:p>
    <w:p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>
        <w:rPr>
          <w:b w:val="0"/>
          <w:sz w:val="28"/>
          <w:szCs w:val="28"/>
        </w:rPr>
        <w:t xml:space="preserve">Официальный сайт ЕПГУ </w:t>
      </w:r>
      <w:r>
        <w:fldChar w:fldCharType="begin"/>
      </w:r>
      <w:r>
        <w:instrText xml:space="preserve"> HYPERLINK "https://www.gosuslugi.ru/" </w:instrText>
      </w:r>
      <w:r>
        <w:fldChar w:fldCharType="separate"/>
      </w:r>
      <w:r>
        <w:rPr>
          <w:rStyle w:val="4"/>
          <w:b w:val="0"/>
          <w:sz w:val="28"/>
          <w:szCs w:val="28"/>
        </w:rPr>
        <w:t>https://www.gosuslugi.ru/</w:t>
      </w:r>
      <w:r>
        <w:rPr>
          <w:rStyle w:val="4"/>
          <w:b w:val="0"/>
          <w:sz w:val="28"/>
          <w:szCs w:val="28"/>
        </w:rPr>
        <w:fldChar w:fldCharType="end"/>
      </w:r>
      <w:r>
        <w:rPr>
          <w:b w:val="0"/>
          <w:sz w:val="28"/>
          <w:szCs w:val="28"/>
        </w:rPr>
        <w:t xml:space="preserve">  – зайти в свой личный кабинет – ввести в поисковой строке «</w:t>
      </w:r>
      <w:r>
        <w:rPr>
          <w:b w:val="0"/>
          <w:color w:val="0B1F33"/>
          <w:sz w:val="28"/>
          <w:szCs w:val="28"/>
        </w:rPr>
        <w:t xml:space="preserve">Аттестация педагогических работников организаций, осуществляющих образовательную деятельность» </w:t>
      </w:r>
      <w:r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«Начать» –паспортные данные – «Верно» – контактный телефон – «Верно» – адрес электронной почты – «Верно» – адрес регистрации – «Верно».</w:t>
      </w:r>
    </w:p>
    <w:p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>Последующая цепочка действий отражена ниже:</w:t>
      </w:r>
    </w:p>
    <w:p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color w:val="0B1F33"/>
          <w:sz w:val="28"/>
          <w:szCs w:val="28"/>
        </w:rPr>
        <w:t xml:space="preserve"> </w:t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>
      <w:pPr>
        <w:pStyle w:val="2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sz w:val="20"/>
          <w:lang w:eastAsia="ru-RU"/>
        </w:rPr>
      </w:pPr>
    </w:p>
    <w:p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Рис. 1</w:t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>
        <w:rPr>
          <w:i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Рис. 2*</w:t>
      </w:r>
    </w:p>
    <w:p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>
        <w:rPr>
          <w:rFonts w:ascii="Times New Roman" w:hAnsi="Times New Roman" w:eastAsia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квалификационная категория, укажите данные решения </w:t>
      </w:r>
    </w:p>
    <w:p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i/>
          <w:color w:val="0B1F33"/>
          <w:sz w:val="24"/>
          <w:szCs w:val="24"/>
          <w:u w:val="single"/>
          <w:lang w:eastAsia="ru-RU"/>
        </w:rPr>
        <w:t>о её установлении – дату, номер и наименование принявшего органа</w:t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textAlignment w:val="baseline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textAlignment w:val="baseline"/>
      </w:pPr>
    </w:p>
    <w:p>
      <w:pPr>
        <w:pStyle w:val="2"/>
        <w:shd w:val="clear" w:color="auto" w:fill="FFFFFF"/>
        <w:spacing w:before="0" w:beforeAutospacing="0" w:after="0" w:afterAutospacing="0" w:line="480" w:lineRule="atLeast"/>
        <w:textAlignment w:val="baseline"/>
      </w:pPr>
    </w:p>
    <w:p>
      <w:pPr>
        <w:pStyle w:val="2"/>
        <w:shd w:val="clear" w:color="auto" w:fill="FFFFFF"/>
        <w:spacing w:before="0" w:beforeAutospacing="0" w:after="0" w:afterAutospacing="0" w:line="480" w:lineRule="atLeast"/>
        <w:textAlignment w:val="baseline"/>
      </w:pPr>
    </w:p>
    <w:p>
      <w:pPr>
        <w:pStyle w:val="2"/>
        <w:shd w:val="clear" w:color="auto" w:fill="FFFFFF"/>
        <w:spacing w:before="0" w:beforeAutospacing="0" w:after="0" w:afterAutospacing="0" w:line="480" w:lineRule="atLeast"/>
        <w:textAlignment w:val="baseline"/>
      </w:pPr>
    </w:p>
    <w:p>
      <w:pPr>
        <w:pStyle w:val="2"/>
        <w:shd w:val="clear" w:color="auto" w:fill="FFFFFF"/>
        <w:spacing w:before="0" w:beforeAutospacing="0" w:after="0" w:afterAutospacing="0"/>
        <w:textAlignment w:val="baseline"/>
        <w:rPr>
          <w:sz w:val="22"/>
        </w:rPr>
      </w:pPr>
    </w:p>
    <w:p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sz w:val="24"/>
        </w:rPr>
      </w:pPr>
    </w:p>
    <w:p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sz w:val="24"/>
        </w:rPr>
      </w:pPr>
    </w:p>
    <w:p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sz w:val="24"/>
        </w:rPr>
      </w:pPr>
    </w:p>
    <w:p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sz w:val="24"/>
        </w:rPr>
      </w:pPr>
    </w:p>
    <w:p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sz w:val="24"/>
        </w:rPr>
      </w:pPr>
    </w:p>
    <w:p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>
        <w:rPr>
          <w:b w:val="0"/>
          <w:i/>
          <w:sz w:val="24"/>
        </w:rPr>
        <w:t>Рис. 3</w:t>
      </w:r>
    </w:p>
    <w:p>
      <w:r>
        <w:rPr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pPr>
        <w:jc w:val="center"/>
        <w:rPr>
          <w:rFonts w:ascii="Times New Roman" w:hAnsi="Times New Roman" w:cs="Times New Roman"/>
          <w:i/>
          <w:sz w:val="24"/>
        </w:rPr>
      </w:pPr>
      <w:bookmarkStart w:id="0" w:name="_GoBack"/>
      <w:bookmarkEnd w:id="0"/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Рис. 4</w:t>
      </w:r>
    </w:p>
    <w:p>
      <w:pPr>
        <w:jc w:val="center"/>
        <w:rPr>
          <w:lang w:eastAsia="ru-RU"/>
        </w:rPr>
      </w:pPr>
    </w:p>
    <w:p>
      <w:pPr>
        <w:jc w:val="center"/>
        <w:rPr>
          <w:rFonts w:ascii="Times New Roman" w:hAnsi="Times New Roman" w:cs="Times New Roman"/>
          <w:i/>
          <w:sz w:val="24"/>
        </w:rPr>
      </w:pPr>
      <w:r>
        <w:rPr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0930" cy="2695575"/>
            <wp:effectExtent l="0" t="0" r="1270" b="0"/>
            <wp:wrapThrough wrapText="bothSides">
              <wp:wrapPolygon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>
                      <a:fillRect/>
                    </a:stretch>
                  </pic:blipFill>
                  <pic:spPr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cs="Times New Roman"/>
          <w:i/>
          <w:sz w:val="24"/>
        </w:rPr>
      </w:pPr>
    </w:p>
    <w:p/>
    <w:p/>
    <w:p/>
    <w:p/>
    <w:p/>
    <w:p/>
    <w:p/>
    <w:p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Рис. 5</w:t>
      </w:r>
    </w:p>
    <w:p>
      <w:pPr>
        <w:jc w:val="center"/>
      </w:pPr>
      <w:r>
        <w:rPr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Рис. 6</w:t>
      </w:r>
    </w:p>
    <w:p/>
    <w:sectPr>
      <w:pgSz w:w="11906" w:h="16838"/>
      <w:pgMar w:top="1134" w:right="567" w:bottom="1134" w:left="1134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E5977"/>
    <w:rsid w:val="00AA782E"/>
    <w:rsid w:val="00C47EAF"/>
    <w:rsid w:val="00CD4FB0"/>
    <w:rsid w:val="00D35C15"/>
    <w:rsid w:val="245F67A4"/>
    <w:rsid w:val="70D0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6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default="1" w:styleId="3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Заголовок 1 Знак"/>
    <w:basedOn w:val="3"/>
    <w:link w:val="2"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135</Words>
  <Characters>775</Characters>
  <Lines>6</Lines>
  <Paragraphs>1</Paragraphs>
  <TotalTime>92</TotalTime>
  <ScaleCrop>false</ScaleCrop>
  <LinksUpToDate>false</LinksUpToDate>
  <CharactersWithSpaces>909</CharactersWithSpaces>
  <Application>WPS Office_11.2.0.8333_F1E327BC-269C-435d-A152-05C5408002CA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2023-06-05T11:46:00Z</dcterms:created>
  <dc:creator>Мащенко Инна Сергеевна</dc:creator>
  <cp:lastModifiedBy>Пользователь</cp:lastModifiedBy>
  <dcterms:modified xsi:type="dcterms:W3CDTF">2023-06-14T05:47:46Z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1049-11.2.0.8333</vt:lpwstr>
  </property>
</Properties>
</file>