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5C" w:rsidRPr="00A21295" w:rsidRDefault="00A21295" w:rsidP="00A21295">
      <w:pPr>
        <w:jc w:val="center"/>
        <w:rPr>
          <w:rFonts w:ascii="Times New Roman" w:hAnsi="Times New Roman"/>
          <w:b/>
        </w:rPr>
      </w:pPr>
      <w:r w:rsidRPr="00A21295">
        <w:rPr>
          <w:rFonts w:ascii="Times New Roman" w:hAnsi="Times New Roman"/>
          <w:b/>
          <w:sz w:val="24"/>
          <w:szCs w:val="24"/>
        </w:rPr>
        <w:t>государственное казенное общеобразовательное учреждение Ростовской области</w:t>
      </w:r>
    </w:p>
    <w:p w:rsidR="00CC2C5C" w:rsidRPr="00A21295" w:rsidRDefault="00A21295" w:rsidP="00A21295">
      <w:pPr>
        <w:jc w:val="center"/>
        <w:rPr>
          <w:rFonts w:ascii="Times New Roman" w:hAnsi="Times New Roman"/>
          <w:b/>
        </w:rPr>
      </w:pPr>
      <w:r w:rsidRPr="00A21295">
        <w:rPr>
          <w:rFonts w:ascii="Times New Roman" w:hAnsi="Times New Roman"/>
          <w:b/>
          <w:sz w:val="24"/>
          <w:szCs w:val="24"/>
        </w:rPr>
        <w:t>«Колушкинская специальная школа-интернат»</w:t>
      </w:r>
    </w:p>
    <w:p w:rsidR="00CC2C5C" w:rsidRDefault="00CC2C5C">
      <w:pPr>
        <w:jc w:val="center"/>
      </w:pPr>
    </w:p>
    <w:tbl>
      <w:tblPr>
        <w:tblW w:w="0" w:type="auto"/>
        <w:tblInd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0"/>
      </w:tblGrid>
      <w:tr w:rsidR="00CC2C5C" w:rsidRPr="00A21295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5C" w:rsidRPr="00A21295" w:rsidRDefault="00A21295">
            <w:pPr>
              <w:jc w:val="center"/>
              <w:rPr>
                <w:rFonts w:ascii="Times New Roman" w:hAnsi="Times New Roman"/>
              </w:rPr>
            </w:pPr>
            <w:r w:rsidRPr="00A2129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C2C5C" w:rsidRPr="00A21295" w:rsidRDefault="00A21295">
            <w:pPr>
              <w:jc w:val="center"/>
              <w:rPr>
                <w:rFonts w:ascii="Times New Roman" w:hAnsi="Times New Roman"/>
              </w:rPr>
            </w:pPr>
            <w:r w:rsidRPr="00A21295">
              <w:rPr>
                <w:rFonts w:ascii="Times New Roman" w:hAnsi="Times New Roman"/>
                <w:sz w:val="24"/>
                <w:szCs w:val="24"/>
              </w:rPr>
              <w:t>Директор___________Л.Г. Землянская</w:t>
            </w:r>
          </w:p>
          <w:p w:rsidR="00CC2C5C" w:rsidRPr="00A21295" w:rsidRDefault="00A21295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A21295"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</w:t>
            </w:r>
            <w:r w:rsidRPr="00A21295">
              <w:rPr>
                <w:rFonts w:ascii="Times New Roman" w:hAnsi="Times New Roman"/>
                <w:sz w:val="24"/>
                <w:szCs w:val="24"/>
                <w:highlight w:val="white"/>
              </w:rPr>
              <w:t>»_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>08</w:t>
            </w:r>
            <w:r w:rsidRPr="00A21295"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_2024 </w:t>
            </w:r>
            <w:r w:rsidRPr="00A21295">
              <w:rPr>
                <w:rFonts w:ascii="Times New Roman" w:hAnsi="Times New Roman"/>
                <w:sz w:val="24"/>
                <w:szCs w:val="24"/>
                <w:highlight w:val="white"/>
              </w:rPr>
              <w:t>г. №_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  <w:r w:rsidRPr="00A21295"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>_</w:t>
            </w:r>
          </w:p>
        </w:tc>
      </w:tr>
    </w:tbl>
    <w:p w:rsidR="00CC2C5C" w:rsidRDefault="00CC2C5C">
      <w:pPr>
        <w:jc w:val="center"/>
        <w:rPr>
          <w:sz w:val="28"/>
        </w:rPr>
      </w:pPr>
    </w:p>
    <w:p w:rsidR="00CC2C5C" w:rsidRDefault="00CC2C5C">
      <w:pPr>
        <w:jc w:val="center"/>
        <w:rPr>
          <w:sz w:val="28"/>
        </w:rPr>
      </w:pPr>
    </w:p>
    <w:p w:rsidR="00CC2C5C" w:rsidRPr="00A21295" w:rsidRDefault="00A21295">
      <w:pPr>
        <w:jc w:val="center"/>
        <w:rPr>
          <w:rFonts w:ascii="Times New Roman" w:hAnsi="Times New Roman"/>
          <w:b/>
          <w:color w:val="333333"/>
          <w:sz w:val="28"/>
        </w:rPr>
      </w:pPr>
      <w:r w:rsidRPr="00A21295">
        <w:rPr>
          <w:rFonts w:ascii="Times New Roman" w:hAnsi="Times New Roman"/>
          <w:b/>
          <w:color w:val="333333"/>
          <w:sz w:val="28"/>
        </w:rPr>
        <w:t xml:space="preserve">Рабочая программа по учебному предмету Технология столярно-строительных работ </w:t>
      </w:r>
    </w:p>
    <w:p w:rsidR="00CC2C5C" w:rsidRPr="00A21295" w:rsidRDefault="00A21295">
      <w:pPr>
        <w:jc w:val="center"/>
        <w:rPr>
          <w:rFonts w:ascii="Times New Roman" w:hAnsi="Times New Roman"/>
          <w:b/>
          <w:color w:val="333333"/>
          <w:sz w:val="28"/>
        </w:rPr>
      </w:pPr>
      <w:r w:rsidRPr="00A21295">
        <w:rPr>
          <w:rFonts w:ascii="Times New Roman" w:hAnsi="Times New Roman"/>
          <w:b/>
          <w:color w:val="333333"/>
          <w:sz w:val="28"/>
        </w:rPr>
        <w:t>(</w:t>
      </w:r>
      <w:r w:rsidRPr="00A21295">
        <w:rPr>
          <w:rFonts w:ascii="Times New Roman" w:hAnsi="Times New Roman"/>
          <w:b/>
          <w:color w:val="333333"/>
          <w:sz w:val="28"/>
          <w:lang w:val="en-US"/>
        </w:rPr>
        <w:t>X</w:t>
      </w:r>
      <w:r w:rsidRPr="00A21295">
        <w:rPr>
          <w:rFonts w:ascii="Times New Roman" w:hAnsi="Times New Roman"/>
          <w:b/>
          <w:color w:val="333333"/>
          <w:sz w:val="28"/>
        </w:rPr>
        <w:t xml:space="preserve"> - XI классы)</w:t>
      </w:r>
    </w:p>
    <w:p w:rsidR="00CC2C5C" w:rsidRPr="00A21295" w:rsidRDefault="00CC2C5C">
      <w:pPr>
        <w:tabs>
          <w:tab w:val="left" w:pos="8928"/>
        </w:tabs>
        <w:jc w:val="both"/>
        <w:rPr>
          <w:rFonts w:ascii="Times New Roman" w:hAnsi="Times New Roman"/>
          <w:sz w:val="28"/>
          <w:szCs w:val="28"/>
        </w:rPr>
      </w:pPr>
    </w:p>
    <w:p w:rsidR="00CC2C5C" w:rsidRDefault="00CC2C5C">
      <w:pPr>
        <w:tabs>
          <w:tab w:val="left" w:pos="8928"/>
        </w:tabs>
        <w:jc w:val="both"/>
        <w:rPr>
          <w:sz w:val="28"/>
          <w:szCs w:val="28"/>
        </w:rPr>
      </w:pPr>
    </w:p>
    <w:p w:rsidR="00CC2C5C" w:rsidRDefault="00CC2C5C">
      <w:pPr>
        <w:tabs>
          <w:tab w:val="left" w:pos="8928"/>
        </w:tabs>
        <w:rPr>
          <w:sz w:val="28"/>
          <w:szCs w:val="28"/>
        </w:rPr>
      </w:pPr>
    </w:p>
    <w:p w:rsidR="00CC2C5C" w:rsidRDefault="00CC2C5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C2C5C" w:rsidRDefault="00CC2C5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C5C" w:rsidRDefault="00A212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C2C5C" w:rsidRDefault="00CC2C5C">
      <w:pPr>
        <w:jc w:val="both"/>
        <w:rPr>
          <w:rFonts w:ascii="Times New Roman" w:hAnsi="Times New Roman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A21295" w:rsidRDefault="00A21295">
      <w:pPr>
        <w:jc w:val="both"/>
        <w:rPr>
          <w:rFonts w:ascii="Times New Roman" w:hAnsi="Times New Roman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sz w:val="24"/>
          <w:szCs w:val="24"/>
        </w:rPr>
      </w:pPr>
    </w:p>
    <w:p w:rsidR="00CC2C5C" w:rsidRDefault="00CC2C5C">
      <w:pPr>
        <w:jc w:val="both"/>
        <w:rPr>
          <w:rFonts w:ascii="Times New Roman" w:hAnsi="Times New Roman"/>
          <w:sz w:val="24"/>
          <w:szCs w:val="24"/>
        </w:rPr>
      </w:pPr>
    </w:p>
    <w:p w:rsidR="00CC2C5C" w:rsidRDefault="00A21295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Пояснительная записка.</w:t>
      </w:r>
    </w:p>
    <w:p w:rsidR="00CC2C5C" w:rsidRDefault="00A2129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1.1. Рабочая программа по </w:t>
      </w:r>
      <w:r>
        <w:rPr>
          <w:rFonts w:ascii="Times New Roman" w:eastAsia="Calibri" w:hAnsi="Times New Roman"/>
          <w:i/>
          <w:sz w:val="24"/>
          <w:szCs w:val="24"/>
        </w:rPr>
        <w:t>технологии столярно-строительных работ</w:t>
      </w:r>
      <w:r>
        <w:rPr>
          <w:rFonts w:ascii="Times New Roman" w:eastAsia="Calibri" w:hAnsi="Times New Roman"/>
          <w:sz w:val="24"/>
          <w:szCs w:val="24"/>
        </w:rPr>
        <w:t>  для Х- XI классов создана на основе программно-методического обеспечения для 10-12 классов с углубленной трудовой подготовкой в  специальных (коррекционных) образовательных учреждений VIII вида под редакцией А.М. Щербаковой, Н.М. Платоновой.  Москва.  ВЛ</w:t>
      </w:r>
      <w:r>
        <w:rPr>
          <w:rFonts w:ascii="Times New Roman" w:eastAsia="Calibri" w:hAnsi="Times New Roman"/>
          <w:sz w:val="24"/>
          <w:szCs w:val="24"/>
        </w:rPr>
        <w:t>АДОС.  2006г. и в соответствии со следующими нормативными актами: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  законом  от 29.12.2012 N 273-ФЗ «Об образовании в Российской Федерации».</w:t>
      </w:r>
    </w:p>
    <w:p w:rsidR="00CC2C5C" w:rsidRDefault="00A21295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СанПиН 2.4. 3648-20 "Санитарно-эпидемиологические требования к организациям воспитания и  обучения, отды</w:t>
      </w:r>
      <w:r>
        <w:rPr>
          <w:rFonts w:ascii="Times New Roman" w:eastAsia="Calibri" w:hAnsi="Times New Roman"/>
          <w:sz w:val="24"/>
          <w:szCs w:val="24"/>
        </w:rPr>
        <w:t>ха  и оздоровления детей и молодёжи" (утв. постановлением Главного государственного санитарного врача РФ от 28. 09. 2020 г. N 2;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Приказом Министерства образования и науки РФ «Об утверждении учебных планов специальных (коррекционных) образовательных учрежде</w:t>
      </w:r>
      <w:r>
        <w:rPr>
          <w:rFonts w:ascii="Times New Roman" w:eastAsia="Calibri" w:hAnsi="Times New Roman"/>
          <w:sz w:val="24"/>
          <w:szCs w:val="24"/>
        </w:rPr>
        <w:t xml:space="preserve">ний для обучающихся, воспитанников с отклонениями в развитии» от 10 апреля 2002 г. N 29/2065-п; 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Приказом Министерства образования и науки РФ от 2 июля 2013 г. N 513 "Об утверждении Перечня профессий рабочих, должностей служащих, по которым осуществляется </w:t>
      </w:r>
      <w:r>
        <w:rPr>
          <w:rFonts w:ascii="Times New Roman" w:eastAsia="Calibri" w:hAnsi="Times New Roman"/>
          <w:sz w:val="24"/>
          <w:szCs w:val="24"/>
        </w:rPr>
        <w:t>профессиональное обучение" (С изменениями и дополнениями от:16 декабря 2013 г., 28 марта, 27 июня 2014 г., 3 февраля 2017 г.), зарегистрировано в Минюсте РФ 8 августа 2013г.;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Приказом Министерства образования и науки Российской Федерации от 18 апреля 2013 </w:t>
      </w:r>
      <w:r>
        <w:rPr>
          <w:rFonts w:ascii="Times New Roman" w:eastAsia="Calibri" w:hAnsi="Times New Roman"/>
          <w:sz w:val="24"/>
          <w:szCs w:val="24"/>
        </w:rPr>
        <w:t>г. N 292 "Об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РФ 15 мая 2013 г. Регистрационный № 28395.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Законом «Об образовании в Ростовской области».</w:t>
      </w:r>
      <w:r>
        <w:rPr>
          <w:rFonts w:ascii="Times New Roman" w:eastAsia="Calibri" w:hAnsi="Times New Roman"/>
          <w:sz w:val="24"/>
          <w:szCs w:val="24"/>
        </w:rPr>
        <w:t xml:space="preserve"> № 26-ЗС от 14.11.2013.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Примерным региональным учебным планом специальных (коррекционных) образовательных учреждений        Ростовской области (пр.МО и ПОРО от 10.07.2002г. №1277).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Учебным планом государственного казённого общеобразовательного учреждения Р</w:t>
      </w:r>
      <w:r>
        <w:rPr>
          <w:rFonts w:ascii="Times New Roman" w:eastAsia="Calibri" w:hAnsi="Times New Roman"/>
          <w:sz w:val="24"/>
          <w:szCs w:val="24"/>
        </w:rPr>
        <w:t>остовской области «Колушкинская специальная школа-интернат» на 2023-2024уч.г.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Адаптированной  образовательной программой профессионального обучения - программой профессиональной подготовки по профессии рабочего ГКОУ РО «Колушкинская специальная школа-интер</w:t>
      </w:r>
      <w:r>
        <w:rPr>
          <w:rFonts w:ascii="Times New Roman" w:eastAsia="Calibri" w:hAnsi="Times New Roman"/>
          <w:sz w:val="24"/>
          <w:szCs w:val="24"/>
        </w:rPr>
        <w:t>нат» на 2023-2024 учебный год.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Годовым  календарным учебным графиком ГКОУ РО «Колушкинская специальная школа-интернат» на 2023-2024учебный год.</w:t>
      </w:r>
    </w:p>
    <w:p w:rsidR="00CC2C5C" w:rsidRDefault="00A212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Расписанием учебных занятий ГКОУ РО «Колушкинская специальная школа-интернат» на 2023-2024 учебный год.</w:t>
      </w:r>
    </w:p>
    <w:p w:rsidR="00CC2C5C" w:rsidRDefault="00CC2C5C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CC2C5C" w:rsidRPr="00A21295" w:rsidRDefault="00A21295">
      <w:pPr>
        <w:pStyle w:val="33"/>
        <w:widowControl/>
        <w:shd w:val="clear" w:color="auto" w:fill="auto"/>
        <w:spacing w:after="0" w:line="240" w:lineRule="auto"/>
        <w:ind w:right="-142" w:firstLine="0"/>
        <w:jc w:val="both"/>
        <w:rPr>
          <w:sz w:val="24"/>
          <w:szCs w:val="24"/>
          <w:lang w:val="ru-RU"/>
        </w:rPr>
      </w:pPr>
      <w:r w:rsidRPr="00A21295">
        <w:rPr>
          <w:sz w:val="24"/>
          <w:szCs w:val="24"/>
          <w:lang w:val="ru-RU"/>
        </w:rPr>
        <w:t xml:space="preserve">                 Профессиональный модуль «Технология столярно-строительных работ»</w:t>
      </w:r>
      <w:r>
        <w:rPr>
          <w:rStyle w:val="aff5"/>
          <w:sz w:val="24"/>
          <w:szCs w:val="24"/>
        </w:rPr>
        <w:t xml:space="preserve"> </w:t>
      </w:r>
      <w:r w:rsidRPr="00A21295">
        <w:rPr>
          <w:sz w:val="24"/>
          <w:szCs w:val="24"/>
          <w:lang w:val="ru-RU"/>
        </w:rPr>
        <w:t>входит в профессиональный учебный цикл адаптированной образовательной программы и изучается в течение двух семестров на 1 и 2  курсах. В профессиональный модуль входят следую</w:t>
      </w:r>
      <w:r w:rsidRPr="00A21295">
        <w:rPr>
          <w:sz w:val="24"/>
          <w:szCs w:val="24"/>
          <w:lang w:val="ru-RU"/>
        </w:rPr>
        <w:t xml:space="preserve">щие дисциплины: технология столярных и слесарных работ, </w:t>
      </w:r>
      <w:r w:rsidRPr="00A21295">
        <w:rPr>
          <w:color w:val="000000"/>
          <w:sz w:val="24"/>
          <w:szCs w:val="24"/>
          <w:lang w:val="ru-RU"/>
        </w:rPr>
        <w:t>технология отделочных работ (штукатурно-малярных, обойных, плиточных, настилочных), технология</w:t>
      </w:r>
      <w:r w:rsidRPr="00A21295">
        <w:rPr>
          <w:color w:val="000000"/>
          <w:sz w:val="24"/>
          <w:szCs w:val="24"/>
          <w:shd w:val="clear" w:color="auto" w:fill="F5F5F5"/>
          <w:lang w:val="ru-RU"/>
        </w:rPr>
        <w:t xml:space="preserve"> </w:t>
      </w:r>
      <w:r w:rsidRPr="00A21295">
        <w:rPr>
          <w:color w:val="000000"/>
          <w:sz w:val="24"/>
          <w:szCs w:val="24"/>
          <w:lang w:val="ru-RU"/>
        </w:rPr>
        <w:t xml:space="preserve">установки фурнитуры и ремонтных работ </w:t>
      </w:r>
      <w:r w:rsidRPr="00A21295">
        <w:rPr>
          <w:sz w:val="24"/>
          <w:szCs w:val="24"/>
          <w:lang w:val="ru-RU"/>
        </w:rPr>
        <w:t>системы водоснабжения и канализационной системы здания,  производст</w:t>
      </w:r>
      <w:r w:rsidRPr="00A21295">
        <w:rPr>
          <w:sz w:val="24"/>
          <w:szCs w:val="24"/>
          <w:lang w:val="ru-RU"/>
        </w:rPr>
        <w:t>венное обучение, учебная практика.</w:t>
      </w:r>
    </w:p>
    <w:p w:rsidR="00CC2C5C" w:rsidRDefault="00A21295">
      <w:pPr>
        <w:pStyle w:val="a3"/>
        <w:ind w:left="284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CC2C5C" w:rsidRDefault="00A21295">
      <w:pPr>
        <w:pStyle w:val="a3"/>
        <w:ind w:left="284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умений, необходимых для успешной социально – трудовой адаптации учащихся с интеллектуальной недостаточностью. </w:t>
      </w:r>
    </w:p>
    <w:p w:rsidR="00CC2C5C" w:rsidRDefault="00A21295">
      <w:pPr>
        <w:pStyle w:val="a3"/>
        <w:ind w:left="284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CC2C5C" w:rsidRPr="00A21295" w:rsidRDefault="00A21295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rFonts w:eastAsia="Courier New"/>
          <w:color w:val="000000"/>
          <w:sz w:val="24"/>
          <w:szCs w:val="24"/>
          <w:lang w:val="ru-RU"/>
        </w:rPr>
      </w:pPr>
      <w:r w:rsidRPr="00A21295">
        <w:rPr>
          <w:rFonts w:eastAsia="Courier New"/>
          <w:color w:val="000000"/>
          <w:sz w:val="24"/>
          <w:szCs w:val="24"/>
          <w:lang w:val="ru-RU"/>
        </w:rPr>
        <w:t>1. Развитие у учащихся способности ориентироваться в производственном задании, п</w:t>
      </w:r>
      <w:r w:rsidRPr="00A21295">
        <w:rPr>
          <w:rFonts w:eastAsia="Courier New"/>
          <w:color w:val="000000"/>
          <w:sz w:val="24"/>
          <w:szCs w:val="24"/>
          <w:lang w:val="ru-RU"/>
        </w:rPr>
        <w:t xml:space="preserve">ланировать последовательность действий. </w:t>
      </w:r>
    </w:p>
    <w:p w:rsidR="00CC2C5C" w:rsidRPr="00A21295" w:rsidRDefault="00A21295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rFonts w:eastAsia="Courier New"/>
          <w:color w:val="000000"/>
          <w:sz w:val="24"/>
          <w:szCs w:val="24"/>
          <w:lang w:val="ru-RU"/>
        </w:rPr>
      </w:pPr>
      <w:r w:rsidRPr="00A21295">
        <w:rPr>
          <w:rFonts w:eastAsia="Courier New"/>
          <w:color w:val="000000"/>
          <w:sz w:val="24"/>
          <w:szCs w:val="24"/>
          <w:lang w:val="ru-RU"/>
        </w:rPr>
        <w:t xml:space="preserve">2 Формирование необходимых коммуникативных навыков. </w:t>
      </w:r>
    </w:p>
    <w:p w:rsidR="00CC2C5C" w:rsidRPr="00A21295" w:rsidRDefault="00A21295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rFonts w:eastAsia="Courier New"/>
          <w:color w:val="000000"/>
          <w:sz w:val="24"/>
          <w:szCs w:val="24"/>
          <w:lang w:val="ru-RU"/>
        </w:rPr>
      </w:pPr>
      <w:r w:rsidRPr="00A21295">
        <w:rPr>
          <w:rFonts w:eastAsia="Courier New"/>
          <w:color w:val="000000"/>
          <w:sz w:val="24"/>
          <w:szCs w:val="24"/>
          <w:lang w:val="ru-RU"/>
        </w:rPr>
        <w:t>3. Формирование у учащихся положительного отношения к трудовой деятельности на предприятии, становление и закрепление социальных мотивов трудовой деятельности.</w:t>
      </w:r>
    </w:p>
    <w:p w:rsidR="00CC2C5C" w:rsidRPr="00A21295" w:rsidRDefault="00A21295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rFonts w:eastAsia="Courier New"/>
          <w:color w:val="000000"/>
          <w:sz w:val="24"/>
          <w:szCs w:val="24"/>
          <w:lang w:val="ru-RU"/>
        </w:rPr>
      </w:pPr>
      <w:r w:rsidRPr="00A21295">
        <w:rPr>
          <w:rFonts w:eastAsia="Courier New"/>
          <w:color w:val="000000"/>
          <w:sz w:val="24"/>
          <w:szCs w:val="24"/>
          <w:lang w:val="ru-RU"/>
        </w:rPr>
        <w:t xml:space="preserve"> 5. Формирование устойчивой целенаправленности, дисциплинированности и ответственного отношения к выполнению своих обязанностей на рабочем месте.</w:t>
      </w:r>
    </w:p>
    <w:p w:rsidR="00CC2C5C" w:rsidRPr="00A21295" w:rsidRDefault="00A21295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sz w:val="24"/>
          <w:szCs w:val="24"/>
          <w:lang w:val="ru-RU"/>
        </w:rPr>
      </w:pPr>
      <w:r w:rsidRPr="00A21295">
        <w:rPr>
          <w:rFonts w:eastAsia="Courier New"/>
          <w:color w:val="000000"/>
          <w:sz w:val="24"/>
          <w:szCs w:val="24"/>
          <w:lang w:val="ru-RU"/>
        </w:rPr>
        <w:t xml:space="preserve"> </w:t>
      </w:r>
      <w:r w:rsidRPr="00A21295">
        <w:rPr>
          <w:sz w:val="24"/>
          <w:szCs w:val="24"/>
          <w:lang w:val="ru-RU"/>
        </w:rPr>
        <w:t>Требования к результатам освоения учебной дисциплины:</w:t>
      </w:r>
    </w:p>
    <w:p w:rsidR="00CC2C5C" w:rsidRPr="00A21295" w:rsidRDefault="00A21295">
      <w:pPr>
        <w:pStyle w:val="33"/>
        <w:widowControl/>
        <w:shd w:val="clear" w:color="auto" w:fill="auto"/>
        <w:spacing w:after="0" w:line="240" w:lineRule="auto"/>
        <w:ind w:right="-142" w:firstLine="567"/>
        <w:jc w:val="left"/>
        <w:rPr>
          <w:sz w:val="24"/>
          <w:szCs w:val="24"/>
          <w:lang w:val="ru-RU"/>
        </w:rPr>
      </w:pPr>
      <w:r w:rsidRPr="00A21295">
        <w:rPr>
          <w:sz w:val="24"/>
          <w:szCs w:val="24"/>
          <w:lang w:val="ru-RU"/>
        </w:rPr>
        <w:lastRenderedPageBreak/>
        <w:t xml:space="preserve">В результате изучения дисциплины обучающийся должен </w:t>
      </w:r>
    </w:p>
    <w:p w:rsidR="00CC2C5C" w:rsidRDefault="00A21295">
      <w:pPr>
        <w:pStyle w:val="a3"/>
        <w:ind w:left="927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</w:t>
      </w:r>
      <w:r>
        <w:rPr>
          <w:rFonts w:ascii="Times New Roman" w:hAnsi="Times New Roman"/>
          <w:b/>
          <w:sz w:val="24"/>
          <w:szCs w:val="24"/>
        </w:rPr>
        <w:t>ать: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виды, устройство оконных блоков и переплетов, технологию сборки и установки;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виды, устройство подоконников, технология сборки и установки;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двери, виды, устройство, технология изготовления, сборки и установки;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технологию изготовления столярных перег</w:t>
      </w:r>
      <w:r>
        <w:rPr>
          <w:rFonts w:ascii="Times New Roman" w:hAnsi="Times New Roman"/>
          <w:sz w:val="24"/>
          <w:szCs w:val="24"/>
        </w:rPr>
        <w:t xml:space="preserve">ородок, полов, лестниц;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и формы мебели, проектирование мебели, материалы для производства;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конструкции мебели, структуру и организацию технологического процесса;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этапы сборки мебели, технологию изготовления декоративных элементов;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на станочном оборудовании и электроинструментом;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и основные свойства древесных пород и их применение;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ремонта столярных изделий;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работы разметочным инструментом, рубанком, ножовкой; 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части петли. Проверка качес</w:t>
      </w:r>
      <w:r>
        <w:rPr>
          <w:rFonts w:ascii="Times New Roman" w:hAnsi="Times New Roman"/>
          <w:sz w:val="24"/>
          <w:szCs w:val="24"/>
        </w:rPr>
        <w:t>тва и соответствие назначению петель перед установкой. Технология процесса установки петли;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и принцип работы замков: накладного, врезного, висячего замков. Ремонт замков с заменой отдельных узлов и деталей. Технология процесса по установке врезн</w:t>
      </w:r>
      <w:r>
        <w:rPr>
          <w:rFonts w:ascii="Times New Roman" w:hAnsi="Times New Roman"/>
          <w:sz w:val="24"/>
          <w:szCs w:val="24"/>
        </w:rPr>
        <w:t>ого и накладного замков. Снятие старого замка и установка нового в старое гнездо. Врезка замка в новые дверные полотна;</w:t>
      </w:r>
    </w:p>
    <w:p w:rsidR="00CC2C5C" w:rsidRDefault="00A21295">
      <w:pPr>
        <w:pStyle w:val="a3"/>
        <w:widowControl w:val="0"/>
        <w:numPr>
          <w:ilvl w:val="0"/>
          <w:numId w:val="3"/>
        </w:num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материалов для стен жилого и промышленного строительства (бетон, пенобетон, железобетон, кирпич, сухая штукатурка, дерево и др.). П</w:t>
      </w:r>
      <w:r>
        <w:rPr>
          <w:rFonts w:ascii="Times New Roman" w:hAnsi="Times New Roman"/>
          <w:sz w:val="24"/>
          <w:szCs w:val="24"/>
        </w:rPr>
        <w:t>риёмы долбления и сверления в стенах различного материала. Особенности работы с перфоратором. Способы установки пробок в стенах и крепления шурупов, гвоздей, дюбелей, анкерных болтов;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устройства систем водоснабжения и канализационных систем здания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 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инструменты и приспособления, применяемые при монтаже, установке и ремонте сантехнического оборудования систем водоснабжения и канализации;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 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способы монтажа;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и назначение сантехнического оборудования.</w:t>
      </w:r>
    </w:p>
    <w:p w:rsidR="00CC2C5C" w:rsidRDefault="00A21295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виды и назначение древе</w:t>
      </w:r>
      <w:r>
        <w:rPr>
          <w:rFonts w:ascii="Times New Roman" w:hAnsi="Times New Roman"/>
          <w:sz w:val="24"/>
          <w:szCs w:val="24"/>
        </w:rPr>
        <w:t xml:space="preserve">сных материалов; 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план изготовления, ремонта столярных и плотничных соединений, состоящих из основных деталей; 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мелкий ремонт соединения;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 организовывать рабочее место;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последовательность выполнения технологических операций для изготовления соединения;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материалы, инструменты и оборудование для выполнения работ; 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технологические операции с использованием ручных инструментов, приспособлений, ма</w:t>
      </w:r>
      <w:r>
        <w:rPr>
          <w:rFonts w:ascii="Times New Roman" w:hAnsi="Times New Roman"/>
          <w:sz w:val="24"/>
          <w:szCs w:val="24"/>
        </w:rPr>
        <w:t>шин и оборудования;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доступными средствами контроль качества изготавливаемого соединения (детали); </w:t>
      </w:r>
    </w:p>
    <w:p w:rsidR="00CC2C5C" w:rsidRDefault="00A2129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</w:t>
      </w:r>
      <w:r>
        <w:rPr>
          <w:rFonts w:ascii="Times New Roman" w:hAnsi="Times New Roman"/>
          <w:sz w:val="24"/>
          <w:szCs w:val="24"/>
        </w:rPr>
        <w:t xml:space="preserve"> и умения в практической деятельности для мелкого ремонта изделий из различных материалов;</w:t>
      </w:r>
    </w:p>
    <w:p w:rsidR="00CC2C5C" w:rsidRDefault="00A21295">
      <w:pPr>
        <w:pStyle w:val="a3"/>
        <w:numPr>
          <w:ilvl w:val="0"/>
          <w:numId w:val="3"/>
        </w:numPr>
        <w:ind w:left="284" w:righ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установку и закрепление петель;</w:t>
      </w:r>
    </w:p>
    <w:p w:rsidR="00CC2C5C" w:rsidRDefault="00A21295">
      <w:pPr>
        <w:pStyle w:val="a3"/>
        <w:numPr>
          <w:ilvl w:val="0"/>
          <w:numId w:val="3"/>
        </w:numPr>
        <w:ind w:left="284" w:righ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ремонт замков с заменой отдельных узлов и деталей;</w:t>
      </w:r>
    </w:p>
    <w:p w:rsidR="00CC2C5C" w:rsidRDefault="00A21295">
      <w:pPr>
        <w:pStyle w:val="a3"/>
        <w:numPr>
          <w:ilvl w:val="0"/>
          <w:numId w:val="3"/>
        </w:numPr>
        <w:shd w:val="clear" w:color="auto" w:fill="FFFFFF"/>
        <w:ind w:left="284" w:righ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выполнять работы по устранению дефектов в оконных рамах и дверных коробках;  </w:t>
      </w:r>
    </w:p>
    <w:p w:rsidR="00CC2C5C" w:rsidRDefault="00A21295">
      <w:pPr>
        <w:pStyle w:val="a3"/>
        <w:numPr>
          <w:ilvl w:val="0"/>
          <w:numId w:val="3"/>
        </w:numPr>
        <w:shd w:val="clear" w:color="auto" w:fill="FFFFFF"/>
        <w:ind w:left="284" w:righ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работы по установке водопроводного крана, смесителей, сливных бачков;</w:t>
      </w:r>
    </w:p>
    <w:p w:rsidR="00CC2C5C" w:rsidRPr="00A21295" w:rsidRDefault="00A21295">
      <w:pPr>
        <w:pStyle w:val="aff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21295">
        <w:rPr>
          <w:lang w:val="ru-RU"/>
        </w:rPr>
        <w:t>выполнять</w:t>
      </w:r>
      <w:r w:rsidRPr="00A21295">
        <w:rPr>
          <w:color w:val="000000"/>
          <w:lang w:val="ru-RU"/>
        </w:rPr>
        <w:t xml:space="preserve"> ремонтные работы дощатых и паркетных полов;</w:t>
      </w:r>
    </w:p>
    <w:p w:rsidR="00CC2C5C" w:rsidRPr="00A21295" w:rsidRDefault="00A21295">
      <w:pPr>
        <w:pStyle w:val="aff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21295">
        <w:rPr>
          <w:lang w:val="ru-RU"/>
        </w:rPr>
        <w:t>выполнять</w:t>
      </w:r>
      <w:r w:rsidRPr="00A21295">
        <w:rPr>
          <w:color w:val="000000"/>
          <w:lang w:val="ru-RU"/>
        </w:rPr>
        <w:t xml:space="preserve"> ремонтные работы полов из плиток П</w:t>
      </w:r>
      <w:r w:rsidRPr="00A21295">
        <w:rPr>
          <w:color w:val="000000"/>
          <w:lang w:val="ru-RU"/>
        </w:rPr>
        <w:t>ВХ;</w:t>
      </w:r>
    </w:p>
    <w:p w:rsidR="00CC2C5C" w:rsidRPr="00A21295" w:rsidRDefault="00A21295">
      <w:pPr>
        <w:pStyle w:val="aff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21295">
        <w:rPr>
          <w:color w:val="000000"/>
          <w:lang w:val="ru-RU"/>
        </w:rPr>
        <w:t>отработка приёмов, применяемых при ремонте отдельных мест линолеумного покрытия;</w:t>
      </w:r>
    </w:p>
    <w:p w:rsidR="00CC2C5C" w:rsidRPr="00A21295" w:rsidRDefault="00A21295">
      <w:pPr>
        <w:pStyle w:val="aff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21295">
        <w:rPr>
          <w:color w:val="000000"/>
          <w:lang w:val="ru-RU"/>
        </w:rPr>
        <w:t>отработка приёмов настилки и ремонта плиточных и бетонных полов с применением растворных смесей;</w:t>
      </w:r>
    </w:p>
    <w:p w:rsidR="00CC2C5C" w:rsidRDefault="00A21295">
      <w:pPr>
        <w:pStyle w:val="aff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21295">
        <w:rPr>
          <w:color w:val="000000"/>
          <w:lang w:val="ru-RU"/>
        </w:rPr>
        <w:t>готовить  штукатурные  растворы, проводить подготовительные работы и работ</w:t>
      </w:r>
      <w:r w:rsidRPr="00A21295">
        <w:rPr>
          <w:color w:val="000000"/>
          <w:lang w:val="ru-RU"/>
        </w:rPr>
        <w:t xml:space="preserve">ы  по нанесению штукатурной смеси на поверхность с последующей отделкой. </w:t>
      </w:r>
      <w:r>
        <w:rPr>
          <w:color w:val="000000"/>
        </w:rPr>
        <w:t>Заделка щелей. Оштукатуривание поверхностей различной степени сложности;</w:t>
      </w:r>
    </w:p>
    <w:p w:rsidR="00CC2C5C" w:rsidRPr="00A21295" w:rsidRDefault="00A21295">
      <w:pPr>
        <w:pStyle w:val="aff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21295">
        <w:rPr>
          <w:lang w:val="ru-RU"/>
        </w:rPr>
        <w:t>выполнять</w:t>
      </w:r>
      <w:r w:rsidRPr="00A21295">
        <w:rPr>
          <w:color w:val="000000"/>
          <w:lang w:val="ru-RU"/>
        </w:rPr>
        <w:t xml:space="preserve"> подготовку под плиточные работы. Подготовка крепёжного раствора. Выполнение плиточных работ;</w:t>
      </w:r>
    </w:p>
    <w:p w:rsidR="00CC2C5C" w:rsidRDefault="00A21295">
      <w:pPr>
        <w:pStyle w:val="aff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21295">
        <w:rPr>
          <w:color w:val="000000"/>
          <w:lang w:val="ru-RU"/>
        </w:rPr>
        <w:t>отработ</w:t>
      </w:r>
      <w:r w:rsidRPr="00A21295">
        <w:rPr>
          <w:color w:val="000000"/>
          <w:lang w:val="ru-RU"/>
        </w:rPr>
        <w:t xml:space="preserve">ка навыков по оклейке стен обоями. Разметка стен с помощью отвеса и шнура. </w:t>
      </w:r>
      <w:r>
        <w:rPr>
          <w:color w:val="000000"/>
        </w:rPr>
        <w:t>Приготовление клеящих растворов. Подготовка поверхностей и оклеивание стен обоями;</w:t>
      </w:r>
    </w:p>
    <w:p w:rsidR="00CC2C5C" w:rsidRPr="00A21295" w:rsidRDefault="00A21295">
      <w:pPr>
        <w:pStyle w:val="aff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A21295">
        <w:rPr>
          <w:color w:val="000000"/>
          <w:lang w:val="ru-RU"/>
        </w:rPr>
        <w:t xml:space="preserve">отработка навыков по составлению красок различных оттенков, подбор краски в соответствии с видами </w:t>
      </w:r>
      <w:r w:rsidRPr="00A21295">
        <w:rPr>
          <w:color w:val="000000"/>
          <w:lang w:val="ru-RU"/>
        </w:rPr>
        <w:t>малярных работ. Изготовление трафаретов для малярных работ. Отработка приёмов владения навыками малярных работ</w:t>
      </w:r>
    </w:p>
    <w:p w:rsidR="00CC2C5C" w:rsidRDefault="00A21295">
      <w:pPr>
        <w:spacing w:after="1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CC2C5C" w:rsidRDefault="00A21295">
      <w:pPr>
        <w:shd w:val="clear" w:color="auto" w:fill="FFFFFF"/>
        <w:spacing w:after="1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Содержательные линии учебного курса «Технология столярно-строительных работ» </w:t>
      </w:r>
    </w:p>
    <w:p w:rsidR="00CC2C5C" w:rsidRDefault="00A21295">
      <w:pPr>
        <w:tabs>
          <w:tab w:val="left" w:pos="3840"/>
        </w:tabs>
        <w:jc w:val="center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 xml:space="preserve">6 </w:t>
      </w:r>
      <w:r>
        <w:rPr>
          <w:rFonts w:ascii="Times New Roman" w:hAnsi="Times New Roman"/>
          <w:color w:val="595959"/>
          <w:sz w:val="28"/>
          <w:szCs w:val="28"/>
        </w:rPr>
        <w:t>часов в неделю –</w:t>
      </w:r>
      <w:r>
        <w:rPr>
          <w:rFonts w:ascii="Times New Roman" w:hAnsi="Times New Roman"/>
          <w:bCs/>
          <w:color w:val="595959"/>
          <w:sz w:val="24"/>
          <w:szCs w:val="24"/>
        </w:rPr>
        <w:t>204</w:t>
      </w:r>
      <w:r>
        <w:rPr>
          <w:rFonts w:ascii="Times New Roman" w:hAnsi="Times New Roman"/>
          <w:color w:val="595959"/>
          <w:sz w:val="28"/>
          <w:szCs w:val="28"/>
        </w:rPr>
        <w:t>часа в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484"/>
        <w:gridCol w:w="8013"/>
      </w:tblGrid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Колич. </w:t>
            </w:r>
          </w:p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013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 содержательных линий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3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C2C5C" w:rsidRDefault="00A21295">
            <w:pPr>
              <w:tabs>
                <w:tab w:val="left" w:pos="394"/>
              </w:tabs>
              <w:spacing w:after="167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Технология столярных работ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13" w:type="dxa"/>
          </w:tcPr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Резание со снятием и без снятия стружки.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и организация рабочего места столяра.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древесины пилением.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устройство ручных пил.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ручных пил к работе. Приемы пиления.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и разметочный инструмент. 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 столярном производстве ручного электроинструмент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ручных электроинструментов и правила работы с ним.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разметочных инструментов.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Разметочный инструмент и уход за ним. 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разметка.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и разметочный инструмент.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Разметочный инструмент и уход за ним.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</w:t>
            </w:r>
            <w:r>
              <w:rPr>
                <w:rFonts w:ascii="Times New Roman" w:hAnsi="Times New Roman"/>
                <w:sz w:val="24"/>
                <w:szCs w:val="24"/>
              </w:rPr>
              <w:t>ачеству разметки и приемы работы разметочным инструментом.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разметка.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разметочных инструментов.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  древесины ручным инструментом и на станках.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назначение ручных инструментов для строгания.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ручных инстру</w:t>
            </w:r>
            <w:r>
              <w:rPr>
                <w:rFonts w:ascii="Times New Roman" w:hAnsi="Times New Roman"/>
                <w:sz w:val="24"/>
                <w:szCs w:val="24"/>
              </w:rPr>
              <w:t>ментов для строгания.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Заточка и наладка строгального инструмента.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строгания ручным электрорубанком.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 древесины на станках.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Строгание древесины на фуговальном станке.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Профильное строгание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инструмент для профильного строгания.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выработки профилей различными инструментами. 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токарных изделий и их проточка.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Долбление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 для долбления.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долбления.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Долбление древесины ручным  электроинструментом.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Долбление древесины ручным  электроинструментом.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Долбление древесины на станках.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для ручного сверления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свёрл.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Сверлильные станки и работа на них.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Токарный станок по дереву.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ие для работы на токарном станке по дереву.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токарном станке по дереву.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Долбление древесины на станках.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токарных изделий и их проточка.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для ручного сверления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 Изготовление ручки для напильника.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Резание древесины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Плотничная и столярная обработка древесины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13" w:type="dxa"/>
          </w:tcPr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заготовок.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Тесание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тесание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Пиление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пил к работе.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пиления.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строгания.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строгания.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Долбление. Инструменты для долбления.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долбления.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Сверлильный станок.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Сверление. Инструменты для сверления.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сверления.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13" w:type="dxa"/>
          </w:tcPr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художественной обработки древесины.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Выжигание.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Выпиливание. Инструменты и материалы.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выпиливания.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Резьба по дереву.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инструментов к работе.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резьбы.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работы.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по дереву.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рабочее место.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мозаики.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работы при изготовлении мозаики.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 отделка корневищ.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отделки и подготовительные операции для отделки.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Тонирование.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Лакирование.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Непрозрачная отделка древесины.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C2C5C" w:rsidRDefault="00A21295">
            <w:pPr>
              <w:tabs>
                <w:tab w:val="left" w:pos="189"/>
              </w:tabs>
              <w:spacing w:after="1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мебели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13" w:type="dxa"/>
          </w:tcPr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мебели.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Повреждение мебели.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Качество ремонта м</w:t>
            </w:r>
            <w:r>
              <w:rPr>
                <w:rFonts w:ascii="Times New Roman" w:hAnsi="Times New Roman"/>
                <w:sz w:val="24"/>
                <w:szCs w:val="24"/>
              </w:rPr>
              <w:t>ебели.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Осмотр повреждений мебели.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реставрация поверхностей.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работы.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Облицовывание поверхности.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облицовывания.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Наклеивание шпона. 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крашения.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поверхности к крашению.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Шлифование поверхности.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Полирование.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Шлифование.</w:t>
            </w:r>
          </w:p>
          <w:p w:rsidR="00CC2C5C" w:rsidRDefault="00A21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Лакерование.</w:t>
            </w:r>
          </w:p>
        </w:tc>
      </w:tr>
      <w:tr w:rsidR="00CC2C5C">
        <w:trPr>
          <w:trHeight w:val="1778"/>
        </w:trPr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CC2C5C" w:rsidRDefault="00A21295">
            <w:pPr>
              <w:tabs>
                <w:tab w:val="left" w:pos="189"/>
              </w:tabs>
              <w:spacing w:after="1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настенных предметов.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13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крепежей. Инструменты для крепежа. Инструменты для крепежа. Инструменты для крепежа. Шурупы для крепления. Дюбеля для крепления. Крепление полок. Крепление полок. Крепление поделок. Крепление вешалки. Крепление подставок.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C2C5C" w:rsidRDefault="00A21295">
            <w:pPr>
              <w:tabs>
                <w:tab w:val="left" w:pos="189"/>
              </w:tabs>
              <w:spacing w:after="1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Установка форточных петель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13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форточных петель Шурупы для крепления.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C2C5C" w:rsidRDefault="00A21295">
            <w:pPr>
              <w:tabs>
                <w:tab w:val="left" w:pos="189"/>
              </w:tabs>
              <w:spacing w:after="1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и замена замков.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13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замков. Шурупы для крепления. Снятие замков. Разборка замков. Разборка замков. Виды смазки. Смазка замков. Установка замков.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CC2C5C" w:rsidRDefault="00A21295">
            <w:pPr>
              <w:tabs>
                <w:tab w:val="left" w:pos="189"/>
              </w:tabs>
              <w:spacing w:after="1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Покрытие полов плиткой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13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половой плитки. Подготовка плитки. Виды раствора для плитки. Укладка плитки. Виды раствора для плитки. Укладка плитки. Затирка швов.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CC2C5C" w:rsidRDefault="00A21295">
            <w:pPr>
              <w:tabs>
                <w:tab w:val="left" w:pos="189"/>
              </w:tabs>
              <w:spacing w:after="1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Окраска деревянных полов.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13" w:type="dxa"/>
          </w:tcPr>
          <w:p w:rsidR="00CC2C5C" w:rsidRDefault="00CC2C5C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CC2C5C" w:rsidRDefault="00A21295">
            <w:pPr>
              <w:tabs>
                <w:tab w:val="left" w:pos="189"/>
              </w:tabs>
              <w:spacing w:after="1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Ремонтные сантехнические работы.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13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Сантехническое оборудование. Виды водяных кранов. Замена кранов. Замена сифона. Т.Б.при работе.</w:t>
            </w:r>
          </w:p>
        </w:tc>
      </w:tr>
      <w:tr w:rsidR="00CC2C5C">
        <w:tc>
          <w:tcPr>
            <w:tcW w:w="675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малярных и штукатурных работ.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13" w:type="dxa"/>
          </w:tcPr>
          <w:p w:rsidR="00CC2C5C" w:rsidRDefault="00A21295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штукатурки. Инструменты для штукатурки. Приготовление раствора. Способ нанесения штукатурки. Нанесение шпаклёвки. Виды краски. Покраска стен</w:t>
            </w:r>
          </w:p>
        </w:tc>
      </w:tr>
      <w:tr w:rsidR="00CC2C5C">
        <w:tc>
          <w:tcPr>
            <w:tcW w:w="675" w:type="dxa"/>
          </w:tcPr>
          <w:p w:rsidR="00CC2C5C" w:rsidRDefault="00CC2C5C">
            <w:pPr>
              <w:spacing w:after="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84" w:type="dxa"/>
          </w:tcPr>
          <w:p w:rsidR="00CC2C5C" w:rsidRDefault="00A21295">
            <w:pPr>
              <w:spacing w:after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013" w:type="dxa"/>
          </w:tcPr>
          <w:p w:rsidR="00CC2C5C" w:rsidRDefault="00CC2C5C">
            <w:pPr>
              <w:spacing w:after="1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C5C" w:rsidRDefault="00CC2C5C">
      <w:pPr>
        <w:spacing w:after="167"/>
        <w:jc w:val="center"/>
        <w:rPr>
          <w:rFonts w:ascii="Times New Roman" w:hAnsi="Times New Roman"/>
          <w:sz w:val="23"/>
          <w:szCs w:val="23"/>
        </w:rPr>
      </w:pPr>
    </w:p>
    <w:p w:rsidR="00CC2C5C" w:rsidRDefault="00A21295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A21295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p w:rsidR="00CC2C5C" w:rsidRDefault="00CC2C5C">
      <w:pPr>
        <w:tabs>
          <w:tab w:val="left" w:pos="12046"/>
        </w:tabs>
        <w:rPr>
          <w:rFonts w:ascii="Times New Roman" w:hAnsi="Times New Roman"/>
          <w:b/>
          <w:sz w:val="24"/>
          <w:szCs w:val="24"/>
        </w:rPr>
      </w:pPr>
    </w:p>
    <w:sectPr w:rsidR="00CC2C5C">
      <w:pgSz w:w="16838" w:h="11906" w:orient="landscape"/>
      <w:pgMar w:top="426" w:right="720" w:bottom="284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5C" w:rsidRDefault="00A21295">
      <w:r>
        <w:separator/>
      </w:r>
    </w:p>
  </w:endnote>
  <w:endnote w:type="continuationSeparator" w:id="0">
    <w:p w:rsidR="00CC2C5C" w:rsidRDefault="00A2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5C" w:rsidRDefault="00A21295">
      <w:r>
        <w:separator/>
      </w:r>
    </w:p>
  </w:footnote>
  <w:footnote w:type="continuationSeparator" w:id="0">
    <w:p w:rsidR="00CC2C5C" w:rsidRDefault="00A2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63B72"/>
    <w:multiLevelType w:val="hybridMultilevel"/>
    <w:tmpl w:val="6C5A411A"/>
    <w:lvl w:ilvl="0" w:tplc="EE361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22C1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5C15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6E4D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7802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6A497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94EE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FA9C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5A9F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151786D"/>
    <w:multiLevelType w:val="hybridMultilevel"/>
    <w:tmpl w:val="997A74F8"/>
    <w:lvl w:ilvl="0" w:tplc="C4F8E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8C5A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D031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3CC2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60B7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2223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342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8C34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58DC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BD14777"/>
    <w:multiLevelType w:val="multilevel"/>
    <w:tmpl w:val="9ACAB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5C"/>
    <w:rsid w:val="00A21295"/>
    <w:rsid w:val="00C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685A9-8E8A-47DC-82CB-104C5F3B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eastAsia="Calibri"/>
    </w:rPr>
  </w:style>
  <w:style w:type="paragraph" w:styleId="a4">
    <w:name w:val="Title"/>
    <w:basedOn w:val="a"/>
    <w:link w:val="a5"/>
    <w:pPr>
      <w:jc w:val="center"/>
    </w:pPr>
    <w:rPr>
      <w:rFonts w:ascii="Times New Roman" w:hAnsi="Times New Roman"/>
      <w:b/>
      <w:sz w:val="24"/>
      <w:szCs w:val="24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20">
    <w:name w:val="Заголовок 2 Знак"/>
    <w:link w:val="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paragraph" w:styleId="af8">
    <w:name w:val="Balloon Text"/>
    <w:basedOn w:val="a"/>
    <w:link w:val="af9"/>
    <w:rPr>
      <w:rFonts w:ascii="Segoe UI" w:hAnsi="Segoe UI"/>
      <w:sz w:val="18"/>
      <w:szCs w:val="18"/>
      <w:lang w:val="en-US"/>
    </w:rPr>
  </w:style>
  <w:style w:type="character" w:customStyle="1" w:styleId="af9">
    <w:name w:val="Текст выноски Знак"/>
    <w:link w:val="af8"/>
    <w:rPr>
      <w:rFonts w:ascii="Segoe UI" w:hAnsi="Segoe UI"/>
      <w:sz w:val="18"/>
      <w:szCs w:val="18"/>
    </w:rPr>
  </w:style>
  <w:style w:type="character" w:customStyle="1" w:styleId="ab">
    <w:name w:val="Верхний колонтитул Знак"/>
    <w:link w:val="aa"/>
    <w:rPr>
      <w:rFonts w:ascii="Times New Roman" w:hAnsi="Times New Roman"/>
      <w:sz w:val="24"/>
      <w:szCs w:val="24"/>
    </w:rPr>
  </w:style>
  <w:style w:type="paragraph" w:styleId="afa">
    <w:name w:val="Body Text"/>
    <w:basedOn w:val="a"/>
    <w:link w:val="afb"/>
    <w:pPr>
      <w:spacing w:after="120"/>
    </w:pPr>
    <w:rPr>
      <w:lang w:val="en-US"/>
    </w:rPr>
  </w:style>
  <w:style w:type="character" w:customStyle="1" w:styleId="afb">
    <w:name w:val="Основной текст Знак"/>
    <w:link w:val="afa"/>
    <w:semiHidden/>
    <w:rPr>
      <w:sz w:val="22"/>
      <w:szCs w:val="22"/>
    </w:rPr>
  </w:style>
  <w:style w:type="paragraph" w:styleId="afc">
    <w:name w:val="Body Text First Indent"/>
    <w:basedOn w:val="afa"/>
    <w:link w:val="afd"/>
    <w:pPr>
      <w:ind w:firstLine="210"/>
    </w:pPr>
    <w:rPr>
      <w:rFonts w:ascii="Times New Roman" w:hAnsi="Times New Roman"/>
      <w:sz w:val="24"/>
      <w:szCs w:val="24"/>
    </w:rPr>
  </w:style>
  <w:style w:type="character" w:customStyle="1" w:styleId="afd">
    <w:name w:val="Красная строка Знак"/>
    <w:link w:val="afc"/>
    <w:rPr>
      <w:rFonts w:ascii="Times New Roman" w:hAnsi="Times New Roman"/>
      <w:sz w:val="24"/>
      <w:szCs w:val="24"/>
    </w:rPr>
  </w:style>
  <w:style w:type="paragraph" w:styleId="25">
    <w:name w:val="Body Text First Indent 2"/>
    <w:basedOn w:val="afe"/>
    <w:link w:val="26"/>
    <w:pPr>
      <w:ind w:firstLine="210"/>
    </w:pPr>
  </w:style>
  <w:style w:type="paragraph" w:styleId="afe">
    <w:name w:val="Body Text Indent"/>
    <w:basedOn w:val="a"/>
    <w:link w:val="aff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aff">
    <w:name w:val="Основной текст с отступом Знак"/>
    <w:link w:val="afe"/>
    <w:rPr>
      <w:rFonts w:ascii="Times New Roman" w:hAnsi="Times New Roman"/>
      <w:sz w:val="24"/>
      <w:szCs w:val="24"/>
    </w:rPr>
  </w:style>
  <w:style w:type="character" w:customStyle="1" w:styleId="26">
    <w:name w:val="Красная строка 2 Знак"/>
    <w:link w:val="25"/>
  </w:style>
  <w:style w:type="character" w:customStyle="1" w:styleId="a5">
    <w:name w:val="Название Знак"/>
    <w:link w:val="a4"/>
    <w:rPr>
      <w:rFonts w:ascii="Times New Roman" w:hAnsi="Times New Roman"/>
      <w:b/>
      <w:sz w:val="24"/>
      <w:szCs w:val="24"/>
    </w:rPr>
  </w:style>
  <w:style w:type="character" w:customStyle="1" w:styleId="ad">
    <w:name w:val="Нижний колонтитул Знак"/>
    <w:link w:val="ac"/>
    <w:rPr>
      <w:rFonts w:ascii="Times New Roman" w:hAnsi="Times New Roman"/>
      <w:sz w:val="24"/>
      <w:szCs w:val="24"/>
    </w:rPr>
  </w:style>
  <w:style w:type="paragraph" w:styleId="aff0">
    <w:name w:val="Normal (Web)"/>
    <w:basedOn w:val="a"/>
    <w:link w:val="aff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ff1">
    <w:name w:val="Обычный (веб) Знак"/>
    <w:link w:val="aff0"/>
    <w:rPr>
      <w:rFonts w:ascii="Times New Roman" w:hAnsi="Times New Roman"/>
      <w:sz w:val="24"/>
      <w:szCs w:val="24"/>
    </w:rPr>
  </w:style>
  <w:style w:type="paragraph" w:styleId="27">
    <w:name w:val="List 2"/>
    <w:basedOn w:val="a"/>
    <w:pPr>
      <w:ind w:left="566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ff2">
    <w:name w:val="Основной текст_"/>
    <w:link w:val="3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aff2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hAnsi="Times New Roman"/>
      <w:sz w:val="28"/>
      <w:szCs w:val="28"/>
      <w:lang w:val="en-US"/>
    </w:rPr>
  </w:style>
  <w:style w:type="paragraph" w:styleId="aff3">
    <w:name w:val="No Spacing"/>
    <w:rPr>
      <w:rFonts w:ascii="Constantia" w:hAnsi="Constantia"/>
      <w:sz w:val="22"/>
      <w:lang w:val="en-US" w:bidi="ar-SA"/>
    </w:rPr>
  </w:style>
  <w:style w:type="paragraph" w:customStyle="1" w:styleId="aff4">
    <w:name w:val="Содержимое таблицы"/>
    <w:basedOn w:val="a"/>
    <w:pPr>
      <w:widowControl w:val="0"/>
    </w:pPr>
    <w:rPr>
      <w:rFonts w:ascii="Liberation Serif" w:eastAsia="Droid Sans Fallback" w:hAnsi="Liberation Serif"/>
      <w:color w:val="00000A"/>
      <w:sz w:val="24"/>
      <w:szCs w:val="24"/>
      <w:lang w:eastAsia="zh-CN" w:bidi="hi-IN"/>
    </w:rPr>
  </w:style>
  <w:style w:type="paragraph" w:customStyle="1" w:styleId="13">
    <w:name w:val="Название1"/>
    <w:basedOn w:val="a"/>
    <w:pPr>
      <w:spacing w:before="100" w:beforeAutospacing="1" w:after="100" w:afterAutospacing="1"/>
    </w:pPr>
    <w:rPr>
      <w:rFonts w:ascii="Arial" w:hAnsi="Arial"/>
      <w:b/>
      <w:bCs/>
      <w:color w:val="666699"/>
      <w:szCs w:val="20"/>
    </w:rPr>
  </w:style>
  <w:style w:type="character" w:customStyle="1" w:styleId="aff5">
    <w:name w:val="Основной текст + Курсив"/>
    <w:rPr>
      <w:rFonts w:ascii="Times New Roman" w:eastAsia="Times New Roman" w:hAnsi="Times New Roman"/>
      <w:i/>
      <w:iCs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f6">
    <w:name w:val="Подпись к таблице_"/>
    <w:link w:val="aff7"/>
    <w:rPr>
      <w:rFonts w:ascii="Times New Roman" w:hAnsi="Times New Roman"/>
      <w:b/>
      <w:bCs/>
      <w:shd w:val="clear" w:color="auto" w:fill="FFFFFF"/>
    </w:rPr>
  </w:style>
  <w:style w:type="paragraph" w:customStyle="1" w:styleId="aff7">
    <w:name w:val="Подпись к таблице"/>
    <w:basedOn w:val="a"/>
    <w:link w:val="aff6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Cs w:val="20"/>
      <w:lang w:val="en-US"/>
    </w:rPr>
  </w:style>
  <w:style w:type="character" w:customStyle="1" w:styleId="11pt">
    <w:name w:val="Основной текст + 11 pt;Полужирный"/>
    <w:rPr>
      <w:rFonts w:ascii="Times New Roman" w:eastAsia="Times New Roman" w:hAnsi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2024-08-30T18:26:00Z</cp:lastPrinted>
  <dcterms:created xsi:type="dcterms:W3CDTF">2024-08-30T18:24:00Z</dcterms:created>
  <dcterms:modified xsi:type="dcterms:W3CDTF">2024-08-30T18:26:00Z</dcterms:modified>
</cp:coreProperties>
</file>