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A0" w:rsidRDefault="00DF7FA8">
      <w:pPr>
        <w:jc w:val="center"/>
      </w:pPr>
      <w:r>
        <w:t>государственное казенное общеобразовательное учреждение Ростовской области</w:t>
      </w:r>
    </w:p>
    <w:p w:rsidR="000703A0" w:rsidRDefault="00DF7FA8">
      <w:pPr>
        <w:jc w:val="center"/>
      </w:pPr>
      <w:r>
        <w:t>«</w:t>
      </w:r>
      <w:proofErr w:type="spellStart"/>
      <w:r>
        <w:t>Колушкинская</w:t>
      </w:r>
      <w:proofErr w:type="spellEnd"/>
      <w:r>
        <w:t xml:space="preserve"> специальная школа-интернат»</w:t>
      </w:r>
    </w:p>
    <w:tbl>
      <w:tblPr>
        <w:tblStyle w:val="afc"/>
        <w:tblW w:w="0" w:type="auto"/>
        <w:tblInd w:w="675" w:type="dxa"/>
        <w:tblLayout w:type="fixed"/>
        <w:tblLook w:val="04A0"/>
      </w:tblPr>
      <w:tblGrid>
        <w:gridCol w:w="4253"/>
        <w:gridCol w:w="4426"/>
      </w:tblGrid>
      <w:tr w:rsidR="000703A0" w:rsidTr="00DF7FA8">
        <w:tc>
          <w:tcPr>
            <w:tcW w:w="4253" w:type="dxa"/>
          </w:tcPr>
          <w:p w:rsidR="000703A0" w:rsidRDefault="00DF7FA8">
            <w:pPr>
              <w:jc w:val="center"/>
            </w:pPr>
            <w:r>
              <w:rPr>
                <w:sz w:val="24"/>
              </w:rPr>
              <w:t>Принято</w:t>
            </w:r>
          </w:p>
          <w:p w:rsidR="000703A0" w:rsidRDefault="00DF7FA8">
            <w:pPr>
              <w:jc w:val="center"/>
            </w:pPr>
            <w:r>
              <w:rPr>
                <w:sz w:val="24"/>
              </w:rPr>
              <w:t xml:space="preserve"> на заседании педагогического совета</w:t>
            </w:r>
          </w:p>
          <w:p w:rsidR="000703A0" w:rsidRDefault="00DF7FA8">
            <w:pPr>
              <w:jc w:val="center"/>
            </w:pPr>
            <w:r>
              <w:rPr>
                <w:sz w:val="24"/>
              </w:rPr>
              <w:t xml:space="preserve">Протокол от </w:t>
            </w:r>
            <w:r>
              <w:rPr>
                <w:sz w:val="24"/>
                <w:u w:val="single"/>
              </w:rPr>
              <w:t>«28»__08._2026г. № 1_</w:t>
            </w:r>
          </w:p>
        </w:tc>
        <w:tc>
          <w:tcPr>
            <w:tcW w:w="4426" w:type="dxa"/>
          </w:tcPr>
          <w:p w:rsidR="000703A0" w:rsidRDefault="00DF7FA8">
            <w:pPr>
              <w:jc w:val="center"/>
            </w:pPr>
            <w:r>
              <w:rPr>
                <w:sz w:val="24"/>
              </w:rPr>
              <w:t>УТВЕРЖДАЮ:</w:t>
            </w:r>
          </w:p>
          <w:p w:rsidR="000703A0" w:rsidRDefault="00DF7FA8">
            <w:pPr>
              <w:jc w:val="center"/>
            </w:pPr>
            <w:r>
              <w:rPr>
                <w:sz w:val="24"/>
              </w:rPr>
              <w:t xml:space="preserve">Директор___________Л.Г. </w:t>
            </w:r>
            <w:proofErr w:type="spellStart"/>
            <w:r>
              <w:rPr>
                <w:sz w:val="24"/>
              </w:rPr>
              <w:t>Землянская</w:t>
            </w:r>
            <w:proofErr w:type="spellEnd"/>
          </w:p>
          <w:p w:rsidR="000703A0" w:rsidRDefault="00DF7FA8">
            <w:pPr>
              <w:jc w:val="center"/>
            </w:pPr>
            <w:r>
              <w:rPr>
                <w:sz w:val="24"/>
              </w:rPr>
              <w:t xml:space="preserve">Приказ от </w:t>
            </w:r>
            <w:r>
              <w:rPr>
                <w:sz w:val="24"/>
                <w:u w:val="single"/>
              </w:rPr>
              <w:t>«28_»_08__2026г. №_93_</w:t>
            </w:r>
          </w:p>
          <w:p w:rsidR="000703A0" w:rsidRDefault="000703A0">
            <w:pPr>
              <w:jc w:val="center"/>
              <w:rPr>
                <w:sz w:val="24"/>
              </w:rPr>
            </w:pPr>
          </w:p>
        </w:tc>
      </w:tr>
    </w:tbl>
    <w:p w:rsidR="000703A0" w:rsidRDefault="000703A0">
      <w:pPr>
        <w:jc w:val="center"/>
      </w:pPr>
    </w:p>
    <w:p w:rsidR="000703A0" w:rsidRDefault="000703A0">
      <w:pPr>
        <w:jc w:val="center"/>
      </w:pPr>
    </w:p>
    <w:p w:rsidR="000703A0" w:rsidRDefault="000703A0">
      <w:pPr>
        <w:ind w:firstLine="600"/>
        <w:jc w:val="center"/>
      </w:pPr>
    </w:p>
    <w:p w:rsidR="000703A0" w:rsidRDefault="000703A0">
      <w:pPr>
        <w:ind w:firstLine="600"/>
        <w:jc w:val="center"/>
      </w:pPr>
    </w:p>
    <w:p w:rsidR="000703A0" w:rsidRDefault="000703A0">
      <w:pPr>
        <w:ind w:firstLine="600"/>
        <w:jc w:val="center"/>
      </w:pPr>
    </w:p>
    <w:p w:rsidR="000703A0" w:rsidRDefault="000703A0">
      <w:pPr>
        <w:ind w:firstLine="600"/>
        <w:jc w:val="center"/>
      </w:pPr>
    </w:p>
    <w:p w:rsidR="000703A0" w:rsidRDefault="00DF7FA8">
      <w:pPr>
        <w:pStyle w:val="afa"/>
      </w:pPr>
      <w:r>
        <w:rPr>
          <w:b/>
          <w:sz w:val="28"/>
        </w:rPr>
        <w:t xml:space="preserve"> Учебный план  АООП обучающихся с НИ (вариант 1) для 1-4  классов </w:t>
      </w:r>
    </w:p>
    <w:p w:rsidR="000703A0" w:rsidRDefault="00DF7FA8">
      <w:pPr>
        <w:pStyle w:val="afa"/>
      </w:pPr>
      <w:r>
        <w:rPr>
          <w:b/>
          <w:sz w:val="28"/>
        </w:rPr>
        <w:t xml:space="preserve">ГКОУ РО" </w:t>
      </w:r>
      <w:proofErr w:type="spellStart"/>
      <w:r>
        <w:rPr>
          <w:b/>
          <w:sz w:val="28"/>
        </w:rPr>
        <w:t>Колушкинская</w:t>
      </w:r>
      <w:proofErr w:type="spellEnd"/>
      <w:r>
        <w:rPr>
          <w:b/>
          <w:sz w:val="28"/>
        </w:rPr>
        <w:t xml:space="preserve"> специальная школа-интернат"                                                                                                             </w:t>
      </w:r>
      <w:r>
        <w:rPr>
          <w:b/>
          <w:sz w:val="28"/>
        </w:rPr>
        <w:t xml:space="preserve">                                                                      на 2026-2027 учебный год</w:t>
      </w:r>
      <w:proofErr w:type="gramStart"/>
      <w:r>
        <w:rPr>
          <w:b/>
          <w:sz w:val="28"/>
        </w:rPr>
        <w:t xml:space="preserve"> .</w:t>
      </w:r>
      <w:proofErr w:type="gramEnd"/>
    </w:p>
    <w:p w:rsidR="000703A0" w:rsidRDefault="000703A0">
      <w:pPr>
        <w:ind w:firstLine="600"/>
        <w:jc w:val="center"/>
      </w:pPr>
    </w:p>
    <w:p w:rsidR="000703A0" w:rsidRDefault="000703A0"/>
    <w:p w:rsidR="000703A0" w:rsidRDefault="000703A0"/>
    <w:p w:rsidR="000703A0" w:rsidRDefault="000703A0"/>
    <w:p w:rsidR="000703A0" w:rsidRDefault="000703A0"/>
    <w:p w:rsidR="000703A0" w:rsidRDefault="000703A0"/>
    <w:p w:rsidR="000703A0" w:rsidRDefault="000703A0"/>
    <w:p w:rsidR="000703A0" w:rsidRDefault="00DF7FA8">
      <w:pPr>
        <w:jc w:val="center"/>
      </w:pPr>
      <w:r>
        <w:rPr>
          <w:sz w:val="36"/>
        </w:rPr>
        <w:t xml:space="preserve">сл. </w:t>
      </w:r>
      <w:proofErr w:type="spellStart"/>
      <w:r>
        <w:rPr>
          <w:sz w:val="36"/>
        </w:rPr>
        <w:t>Колушкино</w:t>
      </w:r>
      <w:proofErr w:type="spellEnd"/>
      <w:r>
        <w:rPr>
          <w:sz w:val="36"/>
        </w:rPr>
        <w:t xml:space="preserve"> </w:t>
      </w:r>
    </w:p>
    <w:p w:rsidR="000703A0" w:rsidRDefault="00DF7FA8">
      <w:pPr>
        <w:jc w:val="center"/>
      </w:pPr>
      <w:r>
        <w:rPr>
          <w:sz w:val="36"/>
        </w:rPr>
        <w:t xml:space="preserve">2026 год </w:t>
      </w:r>
    </w:p>
    <w:p w:rsidR="000703A0" w:rsidRDefault="000703A0">
      <w:pPr>
        <w:pStyle w:val="afa"/>
      </w:pPr>
    </w:p>
    <w:p w:rsidR="000703A0" w:rsidRDefault="000703A0">
      <w:pPr>
        <w:pStyle w:val="afa"/>
      </w:pPr>
    </w:p>
    <w:p w:rsidR="000703A0" w:rsidRDefault="000703A0">
      <w:pPr>
        <w:pStyle w:val="afa"/>
      </w:pPr>
    </w:p>
    <w:p w:rsidR="000703A0" w:rsidRDefault="000703A0">
      <w:pPr>
        <w:pStyle w:val="afa"/>
      </w:pPr>
    </w:p>
    <w:p w:rsidR="000703A0" w:rsidRDefault="000703A0">
      <w:pPr>
        <w:pStyle w:val="afa"/>
      </w:pPr>
    </w:p>
    <w:p w:rsidR="000703A0" w:rsidRDefault="000703A0">
      <w:pPr>
        <w:pStyle w:val="afa"/>
      </w:pPr>
    </w:p>
    <w:p w:rsidR="000703A0" w:rsidRDefault="000703A0">
      <w:pPr>
        <w:pStyle w:val="afa"/>
      </w:pPr>
    </w:p>
    <w:p w:rsidR="000703A0" w:rsidRDefault="000703A0">
      <w:pPr>
        <w:pStyle w:val="afa"/>
      </w:pPr>
    </w:p>
    <w:p w:rsidR="000703A0" w:rsidRDefault="000703A0">
      <w:pPr>
        <w:pStyle w:val="afa"/>
      </w:pPr>
    </w:p>
    <w:p w:rsidR="000703A0" w:rsidRDefault="000703A0">
      <w:pPr>
        <w:pStyle w:val="afa"/>
        <w:rPr>
          <w:b/>
          <w:sz w:val="28"/>
        </w:rPr>
      </w:pPr>
    </w:p>
    <w:p w:rsidR="000703A0" w:rsidRDefault="000703A0">
      <w:pPr>
        <w:pStyle w:val="afa"/>
        <w:rPr>
          <w:b/>
          <w:sz w:val="28"/>
        </w:rPr>
      </w:pPr>
    </w:p>
    <w:p w:rsidR="000703A0" w:rsidRDefault="000703A0">
      <w:pPr>
        <w:pStyle w:val="afa"/>
        <w:rPr>
          <w:b/>
          <w:sz w:val="28"/>
        </w:rPr>
      </w:pPr>
    </w:p>
    <w:p w:rsidR="000703A0" w:rsidRDefault="000703A0">
      <w:pPr>
        <w:pStyle w:val="afa"/>
        <w:rPr>
          <w:b/>
          <w:sz w:val="28"/>
        </w:rPr>
      </w:pPr>
    </w:p>
    <w:p w:rsidR="000703A0" w:rsidRDefault="000703A0">
      <w:pPr>
        <w:pStyle w:val="afa"/>
        <w:rPr>
          <w:b/>
          <w:sz w:val="28"/>
        </w:rPr>
      </w:pPr>
    </w:p>
    <w:p w:rsidR="000703A0" w:rsidRDefault="000703A0">
      <w:pPr>
        <w:pStyle w:val="afa"/>
        <w:rPr>
          <w:b/>
          <w:sz w:val="28"/>
        </w:rPr>
      </w:pPr>
    </w:p>
    <w:p w:rsidR="000703A0" w:rsidRDefault="000703A0"/>
    <w:p w:rsidR="000703A0" w:rsidRDefault="000703A0"/>
    <w:p w:rsidR="000703A0" w:rsidRDefault="000703A0"/>
    <w:p w:rsidR="000703A0" w:rsidRDefault="000703A0"/>
    <w:p w:rsidR="000703A0" w:rsidRDefault="000703A0"/>
    <w:p w:rsidR="000703A0" w:rsidRDefault="000703A0">
      <w:pPr>
        <w:pStyle w:val="afa"/>
        <w:rPr>
          <w:b/>
          <w:sz w:val="28"/>
        </w:rPr>
      </w:pPr>
    </w:p>
    <w:p w:rsidR="000703A0" w:rsidRDefault="000703A0">
      <w:pPr>
        <w:pStyle w:val="afa"/>
        <w:rPr>
          <w:b/>
          <w:sz w:val="28"/>
        </w:rPr>
      </w:pPr>
    </w:p>
    <w:p w:rsidR="000703A0" w:rsidRPr="00DF7FA8" w:rsidRDefault="00DF7FA8" w:rsidP="00DF7FA8">
      <w:pPr>
        <w:pStyle w:val="afa"/>
        <w:rPr>
          <w:b/>
          <w:sz w:val="28"/>
          <w:szCs w:val="28"/>
        </w:rPr>
      </w:pPr>
      <w:r w:rsidRPr="00DF7FA8">
        <w:rPr>
          <w:b/>
          <w:sz w:val="28"/>
          <w:szCs w:val="28"/>
        </w:rPr>
        <w:lastRenderedPageBreak/>
        <w:t xml:space="preserve">Пояснительная записка </w:t>
      </w:r>
    </w:p>
    <w:p w:rsidR="000703A0" w:rsidRPr="00DF7FA8" w:rsidRDefault="000703A0" w:rsidP="00DF7FA8">
      <w:pPr>
        <w:jc w:val="both"/>
        <w:rPr>
          <w:sz w:val="28"/>
          <w:szCs w:val="28"/>
        </w:rPr>
      </w:pPr>
    </w:p>
    <w:p w:rsidR="000703A0" w:rsidRPr="00DF7FA8" w:rsidRDefault="00DF7FA8" w:rsidP="00DF7FA8">
      <w:pPr>
        <w:pStyle w:val="afa"/>
        <w:jc w:val="left"/>
        <w:rPr>
          <w:sz w:val="28"/>
          <w:szCs w:val="28"/>
        </w:rPr>
      </w:pPr>
      <w:r w:rsidRPr="00DF7FA8">
        <w:rPr>
          <w:sz w:val="28"/>
          <w:szCs w:val="28"/>
        </w:rPr>
        <w:t xml:space="preserve"> Учебный план  АООП обучающихся с нарушением интеллекта   (вариант 1) для 1-4  классов ГКОУ РО" </w:t>
      </w:r>
      <w:proofErr w:type="spellStart"/>
      <w:r w:rsidRPr="00DF7FA8">
        <w:rPr>
          <w:sz w:val="28"/>
          <w:szCs w:val="28"/>
        </w:rPr>
        <w:t>Колушкинская</w:t>
      </w:r>
      <w:proofErr w:type="spellEnd"/>
      <w:r w:rsidRPr="00DF7FA8">
        <w:rPr>
          <w:sz w:val="28"/>
          <w:szCs w:val="28"/>
        </w:rPr>
        <w:t xml:space="preserve"> специальная школа-интернат"</w:t>
      </w:r>
      <w:r w:rsidRPr="00DF7FA8">
        <w:rPr>
          <w:b/>
          <w:sz w:val="28"/>
          <w:szCs w:val="28"/>
        </w:rPr>
        <w:t xml:space="preserve"> </w:t>
      </w:r>
      <w:r w:rsidRPr="00DF7FA8">
        <w:rPr>
          <w:sz w:val="28"/>
          <w:szCs w:val="28"/>
        </w:rPr>
        <w:t xml:space="preserve"> разработан на основе требований следующих нормативных документов:</w:t>
      </w:r>
    </w:p>
    <w:p w:rsidR="000703A0" w:rsidRPr="00DF7FA8" w:rsidRDefault="00DF7FA8" w:rsidP="00DF7FA8">
      <w:pPr>
        <w:pStyle w:val="17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F7FA8">
        <w:rPr>
          <w:rFonts w:ascii="Times New Roman" w:hAnsi="Times New Roman"/>
          <w:b w:val="0"/>
          <w:color w:val="000000"/>
          <w:sz w:val="28"/>
          <w:szCs w:val="28"/>
        </w:rPr>
        <w:t>Федерального закона «Об образовании в Российской Фед</w:t>
      </w:r>
      <w:r w:rsidRPr="00DF7FA8">
        <w:rPr>
          <w:rFonts w:ascii="Times New Roman" w:hAnsi="Times New Roman"/>
          <w:b w:val="0"/>
          <w:color w:val="000000"/>
          <w:sz w:val="28"/>
          <w:szCs w:val="28"/>
        </w:rPr>
        <w:t>ерации» №273 _ФЗ от 29.12.12.;</w:t>
      </w:r>
    </w:p>
    <w:p w:rsidR="000703A0" w:rsidRPr="00DF7FA8" w:rsidRDefault="00DF7FA8" w:rsidP="00DF7FA8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Приказа Министерства образования и науки Российской Федерации от 19 декабря 2014 г. N 1599 «Об утверждении Федерального государственного образовательного стандарта образования </w:t>
      </w:r>
      <w:proofErr w:type="gramStart"/>
      <w:r w:rsidRPr="00DF7FA8">
        <w:rPr>
          <w:sz w:val="28"/>
          <w:szCs w:val="28"/>
        </w:rPr>
        <w:t>обучающихся</w:t>
      </w:r>
      <w:proofErr w:type="gramEnd"/>
      <w:r w:rsidRPr="00DF7FA8">
        <w:rPr>
          <w:sz w:val="28"/>
          <w:szCs w:val="28"/>
        </w:rPr>
        <w:t xml:space="preserve"> с умственной отсталостью (интеллектуа</w:t>
      </w:r>
      <w:r w:rsidRPr="00DF7FA8">
        <w:rPr>
          <w:sz w:val="28"/>
          <w:szCs w:val="28"/>
        </w:rPr>
        <w:t xml:space="preserve">льными нарушениями)»; </w:t>
      </w:r>
    </w:p>
    <w:p w:rsidR="000703A0" w:rsidRPr="00DF7FA8" w:rsidRDefault="00DF7FA8" w:rsidP="00DF7FA8">
      <w:pPr>
        <w:pStyle w:val="10"/>
        <w:numPr>
          <w:ilvl w:val="0"/>
          <w:numId w:val="1"/>
        </w:numPr>
        <w:spacing w:after="255"/>
        <w:ind w:left="0" w:firstLine="0"/>
        <w:rPr>
          <w:szCs w:val="28"/>
        </w:rPr>
      </w:pPr>
      <w:r w:rsidRPr="00DF7FA8">
        <w:rPr>
          <w:szCs w:val="28"/>
        </w:rPr>
        <w:t xml:space="preserve"> Приказ Министерства просвещения РФ от 24 ноября 2022 г. № 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</w:t>
      </w:r>
      <w:r w:rsidRPr="00DF7FA8">
        <w:rPr>
          <w:szCs w:val="28"/>
        </w:rPr>
        <w:t xml:space="preserve"> </w:t>
      </w:r>
    </w:p>
    <w:p w:rsidR="000703A0" w:rsidRPr="00DF7FA8" w:rsidRDefault="00DF7FA8" w:rsidP="00DF7FA8">
      <w:pPr>
        <w:pStyle w:val="aa"/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>Приказа Министер</w:t>
      </w:r>
      <w:r w:rsidRPr="00DF7FA8">
        <w:rPr>
          <w:sz w:val="28"/>
          <w:szCs w:val="28"/>
        </w:rPr>
        <w:t>ства просвещения РФ от 22 марта 2021г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</w:t>
      </w:r>
      <w:r w:rsidRPr="00DF7FA8">
        <w:rPr>
          <w:sz w:val="28"/>
          <w:szCs w:val="28"/>
        </w:rPr>
        <w:t>вания»;</w:t>
      </w:r>
    </w:p>
    <w:p w:rsidR="00DF7FA8" w:rsidRDefault="00DF7FA8" w:rsidP="00DF7FA8">
      <w:pPr>
        <w:spacing w:after="322"/>
        <w:jc w:val="both"/>
        <w:rPr>
          <w:color w:val="212529"/>
          <w:sz w:val="28"/>
          <w:szCs w:val="28"/>
        </w:rPr>
      </w:pPr>
      <w:r w:rsidRPr="00DF7FA8">
        <w:rPr>
          <w:color w:val="212529"/>
          <w:sz w:val="28"/>
          <w:szCs w:val="28"/>
          <w:highlight w:val="white"/>
        </w:rPr>
        <w:t>Постановление Главного государственного санитарного врача России от 02 июня 2026 г. №19 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</w:r>
    </w:p>
    <w:p w:rsidR="000703A0" w:rsidRPr="00DF7FA8" w:rsidRDefault="00DF7FA8" w:rsidP="00DF7FA8">
      <w:pPr>
        <w:pStyle w:val="10"/>
        <w:ind w:left="0" w:firstLine="0"/>
        <w:rPr>
          <w:szCs w:val="28"/>
        </w:rPr>
      </w:pPr>
      <w:r>
        <w:rPr>
          <w:rStyle w:val="a7"/>
          <w:color w:val="000000"/>
          <w:szCs w:val="28"/>
        </w:rPr>
        <w:t>6</w:t>
      </w:r>
      <w:r w:rsidRPr="00DF7FA8">
        <w:rPr>
          <w:rStyle w:val="a7"/>
          <w:color w:val="000000"/>
          <w:szCs w:val="28"/>
        </w:rPr>
        <w:t>.Приказ Министерства просвещения</w:t>
      </w:r>
      <w:r w:rsidRPr="00DF7FA8">
        <w:rPr>
          <w:rStyle w:val="a7"/>
          <w:color w:val="000000"/>
          <w:szCs w:val="28"/>
        </w:rPr>
        <w:t xml:space="preserve"> РФ от 21 сентября 2022 г. N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</w:t>
      </w:r>
      <w:r w:rsidRPr="00DF7FA8">
        <w:rPr>
          <w:rStyle w:val="a7"/>
          <w:color w:val="000000"/>
          <w:szCs w:val="28"/>
        </w:rPr>
        <w:t>зациями, осуществляющими образовательную деятельность и установления предельного срока использования исключенных учебников"</w:t>
      </w:r>
    </w:p>
    <w:p w:rsidR="000703A0" w:rsidRDefault="00DF7FA8" w:rsidP="00DF7FA8">
      <w:pPr>
        <w:pStyle w:val="2"/>
        <w:spacing w:before="0" w:after="0"/>
        <w:rPr>
          <w:rStyle w:val="a7"/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</w:t>
      </w:r>
      <w:r w:rsidRPr="00DF7FA8">
        <w:rPr>
          <w:rFonts w:ascii="Times New Roman" w:hAnsi="Times New Roman"/>
          <w:sz w:val="28"/>
          <w:szCs w:val="28"/>
        </w:rPr>
        <w:t xml:space="preserve">.Приказ </w:t>
      </w:r>
      <w:r w:rsidRPr="00DF7FA8">
        <w:rPr>
          <w:rStyle w:val="a7"/>
          <w:rFonts w:ascii="Times New Roman" w:hAnsi="Times New Roman"/>
          <w:color w:val="000000"/>
          <w:sz w:val="28"/>
          <w:szCs w:val="28"/>
        </w:rPr>
        <w:t xml:space="preserve">Министерства просвещения РФ от 22 февраля 2024 г. N 119 "О внесении изменений в приложения №1 и №2 к приказу Министерства </w:t>
      </w:r>
      <w:r w:rsidRPr="00DF7FA8">
        <w:rPr>
          <w:rStyle w:val="a7"/>
          <w:rFonts w:ascii="Times New Roman" w:hAnsi="Times New Roman"/>
          <w:color w:val="000000"/>
          <w:sz w:val="28"/>
          <w:szCs w:val="28"/>
        </w:rPr>
        <w:t>просвещения РФ от 21 сентября 2022 г. N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</w:t>
      </w:r>
      <w:r w:rsidRPr="00DF7FA8">
        <w:rPr>
          <w:rStyle w:val="a7"/>
          <w:rFonts w:ascii="Times New Roman" w:hAnsi="Times New Roman"/>
          <w:color w:val="000000"/>
          <w:sz w:val="28"/>
          <w:szCs w:val="28"/>
        </w:rPr>
        <w:t>ания организациями, осуществляющими образовательную деятельность и установления</w:t>
      </w:r>
      <w:proofErr w:type="gramEnd"/>
      <w:r w:rsidRPr="00DF7FA8">
        <w:rPr>
          <w:rStyle w:val="a7"/>
          <w:rFonts w:ascii="Times New Roman" w:hAnsi="Times New Roman"/>
          <w:color w:val="000000"/>
          <w:sz w:val="28"/>
          <w:szCs w:val="28"/>
        </w:rPr>
        <w:t xml:space="preserve"> предельного срока использования исключенных учебников"</w:t>
      </w:r>
    </w:p>
    <w:p w:rsidR="00DF7FA8" w:rsidRPr="00DF7FA8" w:rsidRDefault="00DF7FA8" w:rsidP="00DF7FA8">
      <w:pPr>
        <w:spacing w:after="322"/>
        <w:jc w:val="both"/>
        <w:rPr>
          <w:color w:val="212529"/>
          <w:sz w:val="28"/>
          <w:szCs w:val="28"/>
          <w:highlight w:val="white"/>
        </w:rPr>
      </w:pPr>
      <w:r>
        <w:rPr>
          <w:sz w:val="28"/>
          <w:szCs w:val="28"/>
        </w:rPr>
        <w:t>8</w:t>
      </w:r>
      <w:r w:rsidRPr="00DF7FA8">
        <w:rPr>
          <w:sz w:val="28"/>
          <w:szCs w:val="28"/>
        </w:rPr>
        <w:t>.Приказа Министерства просвещения Российской Федерации от 17.08.2024 г. №495 «О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программ»;</w:t>
      </w:r>
    </w:p>
    <w:p w:rsidR="00DF7FA8" w:rsidRPr="00DF7FA8" w:rsidRDefault="00DF7FA8" w:rsidP="00DF7FA8"/>
    <w:p w:rsidR="000703A0" w:rsidRPr="00DF7FA8" w:rsidRDefault="00DF7FA8" w:rsidP="00DF7FA8">
      <w:pPr>
        <w:pStyle w:val="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Pr="00DF7FA8">
        <w:rPr>
          <w:rFonts w:ascii="Times New Roman" w:hAnsi="Times New Roman"/>
          <w:sz w:val="28"/>
          <w:szCs w:val="28"/>
        </w:rPr>
        <w:t>.    Устава ГКОУ РО «</w:t>
      </w:r>
      <w:proofErr w:type="spellStart"/>
      <w:r w:rsidRPr="00DF7FA8">
        <w:rPr>
          <w:rFonts w:ascii="Times New Roman" w:hAnsi="Times New Roman"/>
          <w:sz w:val="28"/>
          <w:szCs w:val="28"/>
        </w:rPr>
        <w:t>Колушкинская</w:t>
      </w:r>
      <w:proofErr w:type="spellEnd"/>
      <w:r w:rsidRPr="00DF7FA8">
        <w:rPr>
          <w:rFonts w:ascii="Times New Roman" w:hAnsi="Times New Roman"/>
          <w:sz w:val="28"/>
          <w:szCs w:val="28"/>
        </w:rPr>
        <w:t xml:space="preserve"> специальная школа-интернат».</w:t>
      </w:r>
    </w:p>
    <w:p w:rsidR="000703A0" w:rsidRPr="00DF7FA8" w:rsidRDefault="00DF7FA8" w:rsidP="00DF7FA8">
      <w:pPr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        Организация образовательного процесса в ГКОУ РО </w:t>
      </w:r>
      <w:r w:rsidRPr="00DF7FA8">
        <w:rPr>
          <w:sz w:val="28"/>
          <w:szCs w:val="28"/>
        </w:rPr>
        <w:t>"«</w:t>
      </w:r>
      <w:proofErr w:type="spellStart"/>
      <w:r w:rsidRPr="00DF7FA8">
        <w:rPr>
          <w:sz w:val="28"/>
          <w:szCs w:val="28"/>
        </w:rPr>
        <w:t>Колушкинская</w:t>
      </w:r>
      <w:proofErr w:type="spellEnd"/>
      <w:r w:rsidRPr="00DF7FA8">
        <w:rPr>
          <w:sz w:val="28"/>
          <w:szCs w:val="28"/>
        </w:rPr>
        <w:t xml:space="preserve"> специальная школа – интернат» регламентируется Учебным планом,  расписанием занятий, которые разрабатывается и утверждается образовательным учреждением самостоятельно.</w:t>
      </w:r>
    </w:p>
    <w:p w:rsidR="000703A0" w:rsidRPr="00DF7FA8" w:rsidRDefault="00DF7FA8" w:rsidP="00DF7FA8">
      <w:pPr>
        <w:pStyle w:val="aa"/>
        <w:ind w:left="0" w:right="360"/>
        <w:jc w:val="both"/>
        <w:rPr>
          <w:color w:val="212529"/>
          <w:sz w:val="28"/>
          <w:szCs w:val="28"/>
          <w:highlight w:val="white"/>
        </w:rPr>
      </w:pPr>
      <w:r w:rsidRPr="00DF7FA8">
        <w:rPr>
          <w:sz w:val="28"/>
          <w:szCs w:val="28"/>
        </w:rPr>
        <w:t xml:space="preserve">Режим функционирования устанавливается в соответствии с </w:t>
      </w:r>
      <w:r w:rsidRPr="00DF7FA8">
        <w:rPr>
          <w:color w:val="212529"/>
          <w:sz w:val="28"/>
          <w:szCs w:val="28"/>
          <w:highlight w:val="white"/>
        </w:rPr>
        <w:t xml:space="preserve">СП 2.4.2.4283-26 </w:t>
      </w:r>
      <w:r w:rsidRPr="00DF7FA8">
        <w:rPr>
          <w:color w:val="212529"/>
          <w:sz w:val="28"/>
          <w:szCs w:val="28"/>
          <w:highlight w:val="white"/>
        </w:rPr>
        <w:t xml:space="preserve">Санитарно-эпидемиологические требования к организациям воспитания и обучения, отдыха и оздоровления детей и молодежи" </w:t>
      </w:r>
      <w:r w:rsidRPr="00DF7FA8">
        <w:rPr>
          <w:sz w:val="28"/>
          <w:szCs w:val="28"/>
        </w:rPr>
        <w:t xml:space="preserve"> (утв. постановлением Главного государственного санитарного врача РФ от02. 06. 2026 г. N 19), </w:t>
      </w:r>
      <w:r w:rsidRPr="00DF7FA8">
        <w:rPr>
          <w:color w:val="333333"/>
          <w:sz w:val="28"/>
          <w:szCs w:val="28"/>
        </w:rPr>
        <w:t>У</w:t>
      </w:r>
      <w:r w:rsidRPr="00DF7FA8">
        <w:rPr>
          <w:sz w:val="28"/>
          <w:szCs w:val="28"/>
        </w:rPr>
        <w:t>ставом образовательного учреждения и Правил</w:t>
      </w:r>
      <w:r w:rsidRPr="00DF7FA8">
        <w:rPr>
          <w:sz w:val="28"/>
          <w:szCs w:val="28"/>
        </w:rPr>
        <w:t>ами внутреннего распорядка.</w:t>
      </w:r>
    </w:p>
    <w:p w:rsidR="000703A0" w:rsidRPr="00DF7FA8" w:rsidRDefault="00DF7FA8" w:rsidP="00DF7FA8">
      <w:pPr>
        <w:pStyle w:val="23"/>
        <w:spacing w:after="0" w:line="240" w:lineRule="auto"/>
        <w:rPr>
          <w:szCs w:val="28"/>
        </w:rPr>
      </w:pPr>
      <w:r w:rsidRPr="00DF7FA8">
        <w:rPr>
          <w:szCs w:val="28"/>
        </w:rPr>
        <w:t xml:space="preserve">Школа-интернат функционирует в режиме круглосуточного пребывания </w:t>
      </w:r>
      <w:proofErr w:type="gramStart"/>
      <w:r w:rsidRPr="00DF7FA8">
        <w:rPr>
          <w:szCs w:val="28"/>
        </w:rPr>
        <w:t>обучающихся</w:t>
      </w:r>
      <w:proofErr w:type="gramEnd"/>
      <w:r w:rsidRPr="00DF7FA8">
        <w:rPr>
          <w:szCs w:val="28"/>
        </w:rPr>
        <w:t xml:space="preserve"> в течение учебного года. </w:t>
      </w:r>
    </w:p>
    <w:p w:rsidR="000703A0" w:rsidRPr="00DF7FA8" w:rsidRDefault="00DF7FA8" w:rsidP="00DF7FA8">
      <w:pPr>
        <w:pStyle w:val="23"/>
        <w:spacing w:after="0" w:line="240" w:lineRule="auto"/>
        <w:rPr>
          <w:szCs w:val="28"/>
        </w:rPr>
      </w:pPr>
      <w:r w:rsidRPr="00DF7FA8">
        <w:rPr>
          <w:szCs w:val="28"/>
        </w:rPr>
        <w:t>Учебный год начинается 1 сентября.</w:t>
      </w:r>
    </w:p>
    <w:p w:rsidR="000703A0" w:rsidRPr="00DF7FA8" w:rsidRDefault="00DF7FA8" w:rsidP="00DF7FA8">
      <w:pPr>
        <w:pStyle w:val="23"/>
        <w:spacing w:after="0" w:line="240" w:lineRule="auto"/>
        <w:rPr>
          <w:szCs w:val="28"/>
        </w:rPr>
      </w:pPr>
      <w:r w:rsidRPr="00DF7FA8">
        <w:rPr>
          <w:szCs w:val="28"/>
        </w:rPr>
        <w:t xml:space="preserve">В  соответствии с Учебным планом устанавливается следующая продолжительность учебного </w:t>
      </w:r>
      <w:r w:rsidRPr="00DF7FA8">
        <w:rPr>
          <w:szCs w:val="28"/>
        </w:rPr>
        <w:t>года:</w:t>
      </w:r>
    </w:p>
    <w:p w:rsidR="000703A0" w:rsidRPr="00DF7FA8" w:rsidRDefault="00DF7FA8" w:rsidP="00DF7FA8">
      <w:pPr>
        <w:pStyle w:val="23"/>
        <w:spacing w:after="0" w:line="240" w:lineRule="auto"/>
        <w:rPr>
          <w:szCs w:val="28"/>
        </w:rPr>
      </w:pPr>
      <w:r w:rsidRPr="00DF7FA8">
        <w:rPr>
          <w:szCs w:val="28"/>
        </w:rPr>
        <w:t>1 класс - 33 учебные недели;</w:t>
      </w:r>
    </w:p>
    <w:p w:rsidR="000703A0" w:rsidRPr="00DF7FA8" w:rsidRDefault="00DF7FA8" w:rsidP="00DF7FA8">
      <w:pPr>
        <w:pStyle w:val="23"/>
        <w:spacing w:after="0" w:line="240" w:lineRule="auto"/>
        <w:rPr>
          <w:szCs w:val="28"/>
        </w:rPr>
      </w:pPr>
      <w:r w:rsidRPr="00DF7FA8">
        <w:rPr>
          <w:szCs w:val="28"/>
        </w:rPr>
        <w:t>2-4 класс - 34 учебные недели.</w:t>
      </w:r>
    </w:p>
    <w:p w:rsidR="000703A0" w:rsidRPr="00DF7FA8" w:rsidRDefault="00DF7FA8" w:rsidP="00DF7FA8">
      <w:pPr>
        <w:pStyle w:val="23"/>
        <w:spacing w:after="0" w:line="240" w:lineRule="auto"/>
        <w:rPr>
          <w:szCs w:val="28"/>
        </w:rPr>
      </w:pPr>
      <w:r w:rsidRPr="00DF7FA8">
        <w:rPr>
          <w:szCs w:val="28"/>
        </w:rPr>
        <w:t>Продолжительность каникул не менее 30 календарных дней в течение учебного года, летом – не менее 8 календарных недель, дополнительные каникулы для первого класса в третьей четверти - 7 кален</w:t>
      </w:r>
      <w:r w:rsidRPr="00DF7FA8">
        <w:rPr>
          <w:szCs w:val="28"/>
        </w:rPr>
        <w:t>дарных дней.</w:t>
      </w:r>
    </w:p>
    <w:p w:rsidR="000703A0" w:rsidRPr="00DF7FA8" w:rsidRDefault="00DF7FA8" w:rsidP="00DF7FA8">
      <w:pPr>
        <w:pStyle w:val="23"/>
        <w:spacing w:after="0" w:line="240" w:lineRule="auto"/>
        <w:rPr>
          <w:szCs w:val="28"/>
        </w:rPr>
      </w:pPr>
      <w:r w:rsidRPr="00DF7FA8">
        <w:rPr>
          <w:szCs w:val="28"/>
        </w:rPr>
        <w:t>Продолжительность учебной недели в течение всех лет обучения – 5 дней.</w:t>
      </w:r>
    </w:p>
    <w:p w:rsidR="000703A0" w:rsidRPr="00DF7FA8" w:rsidRDefault="00DF7FA8" w:rsidP="00DF7FA8">
      <w:pPr>
        <w:pStyle w:val="23"/>
        <w:spacing w:after="0" w:line="240" w:lineRule="auto"/>
        <w:jc w:val="left"/>
        <w:rPr>
          <w:szCs w:val="28"/>
        </w:rPr>
      </w:pPr>
      <w:r w:rsidRPr="00DF7FA8">
        <w:rPr>
          <w:szCs w:val="28"/>
        </w:rPr>
        <w:t>Пятидневная рабочая неделя устанавливается в целях сохранения и укрепления здоровья обучающихся. Обучение проходит в одну смену.</w:t>
      </w:r>
    </w:p>
    <w:p w:rsidR="000703A0" w:rsidRPr="00DF7FA8" w:rsidRDefault="00DF7FA8" w:rsidP="00DF7FA8">
      <w:pPr>
        <w:pStyle w:val="23"/>
        <w:spacing w:after="0" w:line="240" w:lineRule="auto"/>
        <w:jc w:val="left"/>
        <w:rPr>
          <w:szCs w:val="28"/>
        </w:rPr>
      </w:pPr>
      <w:r w:rsidRPr="00DF7FA8">
        <w:rPr>
          <w:szCs w:val="28"/>
        </w:rPr>
        <w:t>Продолжительность урока:</w:t>
      </w:r>
    </w:p>
    <w:p w:rsidR="000703A0" w:rsidRPr="00DF7FA8" w:rsidRDefault="00DF7FA8" w:rsidP="00DF7FA8">
      <w:pPr>
        <w:pStyle w:val="23"/>
        <w:spacing w:after="0" w:line="240" w:lineRule="auto"/>
        <w:jc w:val="left"/>
        <w:rPr>
          <w:szCs w:val="28"/>
        </w:rPr>
      </w:pPr>
      <w:r w:rsidRPr="00DF7FA8">
        <w:rPr>
          <w:szCs w:val="28"/>
        </w:rPr>
        <w:t>в 1 классе I полуг</w:t>
      </w:r>
      <w:r w:rsidRPr="00DF7FA8">
        <w:rPr>
          <w:szCs w:val="28"/>
        </w:rPr>
        <w:t>одие – 35 минут, со II полугодия – 40 минут;</w:t>
      </w:r>
    </w:p>
    <w:p w:rsidR="000703A0" w:rsidRPr="00DF7FA8" w:rsidRDefault="00DF7FA8" w:rsidP="00DF7FA8">
      <w:pPr>
        <w:pStyle w:val="23"/>
        <w:spacing w:after="0" w:line="240" w:lineRule="auto"/>
        <w:jc w:val="left"/>
        <w:rPr>
          <w:szCs w:val="28"/>
        </w:rPr>
      </w:pPr>
      <w:r w:rsidRPr="00DF7FA8">
        <w:rPr>
          <w:szCs w:val="28"/>
        </w:rPr>
        <w:t>во 2-4 классах – 40 минут.</w:t>
      </w:r>
    </w:p>
    <w:p w:rsidR="000703A0" w:rsidRPr="00DF7FA8" w:rsidRDefault="00DF7FA8" w:rsidP="00DF7FA8">
      <w:pPr>
        <w:pStyle w:val="23"/>
        <w:spacing w:after="0" w:line="240" w:lineRule="auto"/>
        <w:jc w:val="left"/>
        <w:rPr>
          <w:szCs w:val="28"/>
        </w:rPr>
      </w:pPr>
      <w:r w:rsidRPr="00DF7FA8">
        <w:rPr>
          <w:szCs w:val="28"/>
        </w:rPr>
        <w:t>Комплектование детей в классах (группах) проводится на основании заключения ПМПК и заявления родителей (законных представителей).</w:t>
      </w:r>
    </w:p>
    <w:p w:rsidR="000703A0" w:rsidRPr="00DF7FA8" w:rsidRDefault="00DF7FA8" w:rsidP="00DF7FA8">
      <w:pPr>
        <w:pStyle w:val="23"/>
        <w:spacing w:after="0" w:line="240" w:lineRule="auto"/>
        <w:jc w:val="left"/>
        <w:rPr>
          <w:szCs w:val="28"/>
        </w:rPr>
      </w:pPr>
      <w:r w:rsidRPr="00DF7FA8">
        <w:rPr>
          <w:szCs w:val="28"/>
        </w:rPr>
        <w:t>Наполняемость классов (групп) определяется в зависимос</w:t>
      </w:r>
      <w:r w:rsidRPr="00DF7FA8">
        <w:rPr>
          <w:szCs w:val="28"/>
        </w:rPr>
        <w:t xml:space="preserve">ти от категории обучающихся согласно </w:t>
      </w:r>
      <w:r w:rsidRPr="00DF7FA8">
        <w:rPr>
          <w:szCs w:val="28"/>
        </w:rPr>
        <w:t xml:space="preserve">в соответствии с </w:t>
      </w:r>
      <w:r w:rsidRPr="00DF7FA8">
        <w:rPr>
          <w:color w:val="212529"/>
          <w:szCs w:val="28"/>
          <w:highlight w:val="white"/>
        </w:rPr>
        <w:t>СП 2.4.2.4283-26.</w:t>
      </w:r>
    </w:p>
    <w:p w:rsidR="000703A0" w:rsidRPr="00DF7FA8" w:rsidRDefault="00DF7FA8" w:rsidP="00DF7FA8">
      <w:pPr>
        <w:jc w:val="both"/>
        <w:rPr>
          <w:sz w:val="28"/>
          <w:szCs w:val="28"/>
        </w:rPr>
      </w:pPr>
      <w:r w:rsidRPr="00DF7FA8">
        <w:rPr>
          <w:sz w:val="28"/>
          <w:szCs w:val="28"/>
        </w:rPr>
        <w:t>Максимальный общий объем недельной образовательной нагрузки (количество учебных занятий) учебного плана, реализуемой через урочную и внеурочную деятельность, не превышает гигиенические</w:t>
      </w:r>
      <w:r w:rsidRPr="00DF7FA8">
        <w:rPr>
          <w:sz w:val="28"/>
          <w:szCs w:val="28"/>
        </w:rPr>
        <w:t xml:space="preserve"> требования к максимальному общему объему недельной нагрузки обучающихся по классам в соответствии с </w:t>
      </w:r>
      <w:r w:rsidRPr="00DF7FA8">
        <w:rPr>
          <w:color w:val="212529"/>
          <w:sz w:val="28"/>
          <w:szCs w:val="28"/>
          <w:highlight w:val="white"/>
        </w:rPr>
        <w:t>СП 2.4.2.4283-26.</w:t>
      </w:r>
      <w:r w:rsidRPr="00DF7FA8">
        <w:rPr>
          <w:sz w:val="28"/>
          <w:szCs w:val="28"/>
        </w:rPr>
        <w:t xml:space="preserve"> Учебный план служит организационно - методическим основанием для осуществления </w:t>
      </w:r>
      <w:proofErr w:type="spellStart"/>
      <w:r w:rsidRPr="00DF7FA8">
        <w:rPr>
          <w:sz w:val="28"/>
          <w:szCs w:val="28"/>
        </w:rPr>
        <w:t>учебно</w:t>
      </w:r>
      <w:proofErr w:type="spellEnd"/>
      <w:r w:rsidRPr="00DF7FA8">
        <w:rPr>
          <w:sz w:val="28"/>
          <w:szCs w:val="28"/>
        </w:rPr>
        <w:t xml:space="preserve"> - воспитательного процесса и распределяет учебное в</w:t>
      </w:r>
      <w:r w:rsidRPr="00DF7FA8">
        <w:rPr>
          <w:sz w:val="28"/>
          <w:szCs w:val="28"/>
        </w:rPr>
        <w:t>ремя, отводимое на освоение содержания по учебным дисциплинам на каждый  год обучения.</w:t>
      </w:r>
    </w:p>
    <w:p w:rsidR="000703A0" w:rsidRPr="00DF7FA8" w:rsidRDefault="00DF7FA8" w:rsidP="00DF7FA8">
      <w:pPr>
        <w:pStyle w:val="af2"/>
        <w:spacing w:line="240" w:lineRule="auto"/>
        <w:ind w:firstLine="454"/>
        <w:rPr>
          <w:rFonts w:ascii="Times New Roman" w:hAnsi="Times New Roman"/>
          <w:sz w:val="28"/>
          <w:szCs w:val="28"/>
        </w:rPr>
      </w:pPr>
      <w:r w:rsidRPr="00DF7FA8">
        <w:rPr>
          <w:rFonts w:ascii="Times New Roman" w:hAnsi="Times New Roman"/>
          <w:sz w:val="28"/>
          <w:szCs w:val="28"/>
        </w:rPr>
        <w:t>В</w:t>
      </w:r>
      <w:r w:rsidRPr="00DF7FA8">
        <w:rPr>
          <w:rFonts w:ascii="Times New Roman" w:hAnsi="Times New Roman"/>
          <w:sz w:val="28"/>
          <w:szCs w:val="28"/>
          <w:highlight w:val="white"/>
        </w:rPr>
        <w:t xml:space="preserve"> учебном плане представлены семь предметных областей и </w:t>
      </w:r>
      <w:proofErr w:type="spellStart"/>
      <w:r w:rsidRPr="00DF7FA8">
        <w:rPr>
          <w:rFonts w:ascii="Times New Roman" w:hAnsi="Times New Roman"/>
          <w:sz w:val="28"/>
          <w:szCs w:val="28"/>
          <w:highlight w:val="white"/>
        </w:rPr>
        <w:t>коррекционно</w:t>
      </w:r>
      <w:proofErr w:type="spellEnd"/>
      <w:r w:rsidRPr="00DF7FA8">
        <w:rPr>
          <w:rFonts w:ascii="Times New Roman" w:hAnsi="Times New Roman"/>
          <w:sz w:val="28"/>
          <w:szCs w:val="28"/>
          <w:highlight w:val="white"/>
        </w:rPr>
        <w:t xml:space="preserve"> - развивающая область. Содержание всех учебных предметов, входящих в состав каждой предметной област</w:t>
      </w:r>
      <w:r w:rsidRPr="00DF7FA8">
        <w:rPr>
          <w:rFonts w:ascii="Times New Roman" w:hAnsi="Times New Roman"/>
          <w:sz w:val="28"/>
          <w:szCs w:val="28"/>
          <w:highlight w:val="white"/>
        </w:rPr>
        <w:t xml:space="preserve">и, имеет ярко выраженную </w:t>
      </w:r>
      <w:proofErr w:type="spellStart"/>
      <w:r w:rsidRPr="00DF7FA8">
        <w:rPr>
          <w:rFonts w:ascii="Times New Roman" w:hAnsi="Times New Roman"/>
          <w:sz w:val="28"/>
          <w:szCs w:val="28"/>
          <w:highlight w:val="white"/>
        </w:rPr>
        <w:t>коррекционно</w:t>
      </w:r>
      <w:proofErr w:type="spellEnd"/>
      <w:r w:rsidRPr="00DF7FA8">
        <w:rPr>
          <w:rFonts w:ascii="Times New Roman" w:hAnsi="Times New Roman"/>
          <w:sz w:val="28"/>
          <w:szCs w:val="28"/>
          <w:highlight w:val="white"/>
        </w:rPr>
        <w:t xml:space="preserve"> - развивающую направленность, заключающуюся в учете особых образовательных потребностей обучающихся. Кроме этого, с целью коррекции недостатков психического и физического развития обучающихся в структуру учебного плана</w:t>
      </w:r>
      <w:r w:rsidRPr="00DF7FA8">
        <w:rPr>
          <w:rFonts w:ascii="Times New Roman" w:hAnsi="Times New Roman"/>
          <w:sz w:val="28"/>
          <w:szCs w:val="28"/>
          <w:highlight w:val="white"/>
        </w:rPr>
        <w:t xml:space="preserve"> входит и </w:t>
      </w:r>
      <w:proofErr w:type="spellStart"/>
      <w:r w:rsidRPr="00DF7FA8">
        <w:rPr>
          <w:rFonts w:ascii="Times New Roman" w:hAnsi="Times New Roman"/>
          <w:sz w:val="28"/>
          <w:szCs w:val="28"/>
          <w:highlight w:val="white"/>
        </w:rPr>
        <w:t>коррекционно</w:t>
      </w:r>
      <w:proofErr w:type="spellEnd"/>
      <w:r w:rsidRPr="00DF7FA8">
        <w:rPr>
          <w:rFonts w:ascii="Times New Roman" w:hAnsi="Times New Roman"/>
          <w:sz w:val="28"/>
          <w:szCs w:val="28"/>
          <w:highlight w:val="white"/>
        </w:rPr>
        <w:t xml:space="preserve"> - развивающая область.</w:t>
      </w:r>
    </w:p>
    <w:p w:rsidR="000703A0" w:rsidRPr="00DF7FA8" w:rsidRDefault="00DF7FA8" w:rsidP="00DF7FA8">
      <w:pPr>
        <w:pStyle w:val="af2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DF7FA8">
        <w:rPr>
          <w:rFonts w:ascii="Times New Roman" w:hAnsi="Times New Roman"/>
          <w:sz w:val="28"/>
          <w:szCs w:val="28"/>
        </w:rPr>
        <w:lastRenderedPageBreak/>
        <w:t>Учебный план включает обязательную часть учебного плана и часть формируемую участниками образовательных отношений и внеурочную деятельность.</w:t>
      </w:r>
    </w:p>
    <w:p w:rsidR="000703A0" w:rsidRPr="00DF7FA8" w:rsidRDefault="00DF7FA8" w:rsidP="00DF7FA8">
      <w:pPr>
        <w:spacing w:after="300"/>
        <w:rPr>
          <w:sz w:val="28"/>
          <w:szCs w:val="28"/>
        </w:rPr>
      </w:pPr>
      <w:r w:rsidRPr="00DF7FA8">
        <w:rPr>
          <w:sz w:val="28"/>
          <w:szCs w:val="28"/>
        </w:rPr>
        <w:t xml:space="preserve"> </w:t>
      </w:r>
      <w:r w:rsidRPr="00DF7FA8">
        <w:rPr>
          <w:sz w:val="28"/>
          <w:szCs w:val="28"/>
        </w:rPr>
        <w:t>Обязательная часть учебного плана определяет состав учебных предмето</w:t>
      </w:r>
      <w:r w:rsidRPr="00DF7FA8">
        <w:rPr>
          <w:sz w:val="28"/>
          <w:szCs w:val="28"/>
        </w:rPr>
        <w:t>в обязательных предметных областей, которые должны быть реализованы в ОО,  АООП обучающихся с НИ (вариант 1) и учебное время, отводимое на их изучение по классам (годам) обучения.</w:t>
      </w:r>
    </w:p>
    <w:p w:rsidR="000703A0" w:rsidRPr="00DF7FA8" w:rsidRDefault="00DF7FA8" w:rsidP="00DF7FA8">
      <w:pPr>
        <w:spacing w:after="300"/>
        <w:rPr>
          <w:sz w:val="28"/>
          <w:szCs w:val="28"/>
        </w:rPr>
      </w:pPr>
      <w:r w:rsidRPr="00DF7FA8">
        <w:rPr>
          <w:sz w:val="28"/>
          <w:szCs w:val="28"/>
        </w:rPr>
        <w:t xml:space="preserve"> Обязательная часть учебного плана отражает содержание образования, которое </w:t>
      </w:r>
      <w:r w:rsidRPr="00DF7FA8">
        <w:rPr>
          <w:sz w:val="28"/>
          <w:szCs w:val="28"/>
        </w:rPr>
        <w:t>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0703A0" w:rsidRPr="00DF7FA8" w:rsidRDefault="00DF7FA8" w:rsidP="00DF7FA8">
      <w:pPr>
        <w:pStyle w:val="a3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DF7FA8">
        <w:rPr>
          <w:rFonts w:ascii="Times New Roman" w:hAnsi="Times New Roman"/>
          <w:sz w:val="28"/>
          <w:szCs w:val="28"/>
        </w:rPr>
        <w:t>-формирование жизненных компетенций, обеспечивающих овладение системой социальных отношений и социальное развитие обучающ</w:t>
      </w:r>
      <w:r w:rsidRPr="00DF7FA8">
        <w:rPr>
          <w:rFonts w:ascii="Times New Roman" w:hAnsi="Times New Roman"/>
          <w:sz w:val="28"/>
          <w:szCs w:val="28"/>
        </w:rPr>
        <w:t xml:space="preserve">егося, а также его интеграцию в социальное окружение; </w:t>
      </w:r>
    </w:p>
    <w:p w:rsidR="000703A0" w:rsidRPr="00DF7FA8" w:rsidRDefault="00DF7FA8" w:rsidP="00DF7FA8">
      <w:pPr>
        <w:pStyle w:val="a3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DF7FA8">
        <w:rPr>
          <w:rFonts w:ascii="Times New Roman" w:hAnsi="Times New Roman"/>
          <w:sz w:val="28"/>
          <w:szCs w:val="28"/>
        </w:rPr>
        <w:t>-формирование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0703A0" w:rsidRPr="00DF7FA8" w:rsidRDefault="00DF7FA8" w:rsidP="00DF7FA8">
      <w:pPr>
        <w:pStyle w:val="a3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DF7FA8">
        <w:rPr>
          <w:rFonts w:ascii="Times New Roman" w:hAnsi="Times New Roman"/>
          <w:sz w:val="28"/>
          <w:szCs w:val="28"/>
        </w:rPr>
        <w:t>-формирование здорового образа жизни, элементарных правил поведе</w:t>
      </w:r>
      <w:r w:rsidRPr="00DF7FA8">
        <w:rPr>
          <w:rFonts w:ascii="Times New Roman" w:hAnsi="Times New Roman"/>
          <w:sz w:val="28"/>
          <w:szCs w:val="28"/>
        </w:rPr>
        <w:t>ния в экстремальных ситуациях.</w:t>
      </w:r>
    </w:p>
    <w:p w:rsidR="000703A0" w:rsidRPr="00DF7FA8" w:rsidRDefault="00DF7FA8" w:rsidP="00DF7FA8">
      <w:pPr>
        <w:widowControl w:val="0"/>
        <w:ind w:right="20"/>
        <w:jc w:val="both"/>
        <w:rPr>
          <w:sz w:val="28"/>
          <w:szCs w:val="28"/>
        </w:rPr>
      </w:pPr>
      <w:r w:rsidRPr="00DF7FA8">
        <w:rPr>
          <w:sz w:val="28"/>
          <w:szCs w:val="28"/>
          <w:highlight w:val="white"/>
        </w:rPr>
        <w:t xml:space="preserve">Обязательная часть учебного плана включает обязательные учебные области: </w:t>
      </w:r>
    </w:p>
    <w:p w:rsidR="000703A0" w:rsidRPr="00DF7FA8" w:rsidRDefault="00DF7FA8" w:rsidP="00DF7FA8">
      <w:pPr>
        <w:widowControl w:val="0"/>
        <w:ind w:right="20"/>
        <w:jc w:val="both"/>
        <w:rPr>
          <w:sz w:val="28"/>
          <w:szCs w:val="28"/>
        </w:rPr>
      </w:pPr>
      <w:r w:rsidRPr="00DF7FA8">
        <w:rPr>
          <w:b/>
          <w:i/>
          <w:sz w:val="28"/>
          <w:szCs w:val="28"/>
          <w:highlight w:val="white"/>
        </w:rPr>
        <w:t>Предметная область:</w:t>
      </w:r>
      <w:r w:rsidRPr="00DF7FA8">
        <w:rPr>
          <w:sz w:val="28"/>
          <w:szCs w:val="28"/>
          <w:highlight w:val="white"/>
        </w:rPr>
        <w:t xml:space="preserve"> Язык и речевая практика</w:t>
      </w:r>
    </w:p>
    <w:p w:rsidR="000703A0" w:rsidRPr="00DF7FA8" w:rsidRDefault="00DF7FA8" w:rsidP="00DF7FA8">
      <w:pPr>
        <w:widowControl w:val="0"/>
        <w:rPr>
          <w:sz w:val="28"/>
          <w:szCs w:val="28"/>
        </w:rPr>
      </w:pPr>
      <w:r w:rsidRPr="00DF7FA8">
        <w:rPr>
          <w:sz w:val="28"/>
          <w:szCs w:val="28"/>
          <w:highlight w:val="white"/>
        </w:rPr>
        <w:t xml:space="preserve">- </w:t>
      </w:r>
      <w:r w:rsidRPr="00DF7FA8">
        <w:rPr>
          <w:sz w:val="28"/>
          <w:szCs w:val="28"/>
        </w:rPr>
        <w:t>Русский язык</w:t>
      </w:r>
      <w:r w:rsidRPr="00DF7FA8">
        <w:rPr>
          <w:sz w:val="28"/>
          <w:szCs w:val="28"/>
          <w:highlight w:val="white"/>
        </w:rPr>
        <w:t>;</w:t>
      </w:r>
    </w:p>
    <w:p w:rsidR="000703A0" w:rsidRPr="00DF7FA8" w:rsidRDefault="00DF7FA8" w:rsidP="00DF7FA8">
      <w:pPr>
        <w:widowControl w:val="0"/>
        <w:rPr>
          <w:sz w:val="28"/>
          <w:szCs w:val="28"/>
        </w:rPr>
      </w:pPr>
      <w:r w:rsidRPr="00DF7FA8">
        <w:rPr>
          <w:sz w:val="28"/>
          <w:szCs w:val="28"/>
          <w:highlight w:val="white"/>
        </w:rPr>
        <w:t>- Чтение;</w:t>
      </w:r>
    </w:p>
    <w:p w:rsidR="000703A0" w:rsidRPr="00DF7FA8" w:rsidRDefault="00DF7FA8" w:rsidP="00DF7FA8">
      <w:pPr>
        <w:widowControl w:val="0"/>
        <w:rPr>
          <w:sz w:val="28"/>
          <w:szCs w:val="28"/>
        </w:rPr>
      </w:pPr>
      <w:r w:rsidRPr="00DF7FA8">
        <w:rPr>
          <w:sz w:val="28"/>
          <w:szCs w:val="28"/>
          <w:highlight w:val="white"/>
        </w:rPr>
        <w:t>- Речевая практика.</w:t>
      </w:r>
    </w:p>
    <w:p w:rsidR="000703A0" w:rsidRPr="00DF7FA8" w:rsidRDefault="00DF7FA8" w:rsidP="00DF7FA8">
      <w:pPr>
        <w:widowControl w:val="0"/>
        <w:rPr>
          <w:sz w:val="28"/>
          <w:szCs w:val="28"/>
        </w:rPr>
      </w:pPr>
      <w:r w:rsidRPr="00DF7FA8">
        <w:rPr>
          <w:b/>
          <w:i/>
          <w:sz w:val="28"/>
          <w:szCs w:val="28"/>
          <w:highlight w:val="white"/>
        </w:rPr>
        <w:t xml:space="preserve"> Предметная область: </w:t>
      </w:r>
      <w:r w:rsidRPr="00DF7FA8">
        <w:rPr>
          <w:sz w:val="28"/>
          <w:szCs w:val="28"/>
          <w:highlight w:val="white"/>
        </w:rPr>
        <w:t>Математика</w:t>
      </w:r>
    </w:p>
    <w:p w:rsidR="000703A0" w:rsidRPr="00DF7FA8" w:rsidRDefault="00DF7FA8" w:rsidP="00DF7FA8">
      <w:pPr>
        <w:widowControl w:val="0"/>
        <w:rPr>
          <w:sz w:val="28"/>
          <w:szCs w:val="28"/>
        </w:rPr>
      </w:pPr>
      <w:r w:rsidRPr="00DF7FA8">
        <w:rPr>
          <w:b/>
          <w:i/>
          <w:sz w:val="28"/>
          <w:szCs w:val="28"/>
          <w:highlight w:val="white"/>
        </w:rPr>
        <w:t>-</w:t>
      </w:r>
      <w:r w:rsidRPr="00DF7FA8">
        <w:rPr>
          <w:sz w:val="28"/>
          <w:szCs w:val="28"/>
          <w:highlight w:val="white"/>
        </w:rPr>
        <w:t xml:space="preserve"> Математика.  </w:t>
      </w:r>
    </w:p>
    <w:p w:rsidR="000703A0" w:rsidRPr="00DF7FA8" w:rsidRDefault="00DF7FA8" w:rsidP="00DF7FA8">
      <w:pPr>
        <w:widowControl w:val="0"/>
        <w:rPr>
          <w:sz w:val="28"/>
          <w:szCs w:val="28"/>
        </w:rPr>
      </w:pPr>
      <w:r w:rsidRPr="00DF7FA8">
        <w:rPr>
          <w:b/>
          <w:i/>
          <w:sz w:val="28"/>
          <w:szCs w:val="28"/>
          <w:highlight w:val="white"/>
        </w:rPr>
        <w:t xml:space="preserve">Предметная область: </w:t>
      </w:r>
      <w:r w:rsidRPr="00DF7FA8">
        <w:rPr>
          <w:sz w:val="28"/>
          <w:szCs w:val="28"/>
          <w:highlight w:val="white"/>
        </w:rPr>
        <w:t>Естествознание</w:t>
      </w:r>
    </w:p>
    <w:p w:rsidR="000703A0" w:rsidRPr="00DF7FA8" w:rsidRDefault="00DF7FA8" w:rsidP="00DF7FA8">
      <w:pPr>
        <w:widowControl w:val="0"/>
        <w:rPr>
          <w:sz w:val="28"/>
          <w:szCs w:val="28"/>
        </w:rPr>
      </w:pPr>
      <w:r w:rsidRPr="00DF7FA8">
        <w:rPr>
          <w:sz w:val="28"/>
          <w:szCs w:val="28"/>
          <w:highlight w:val="white"/>
        </w:rPr>
        <w:t>- Мир природы и человека;</w:t>
      </w:r>
    </w:p>
    <w:p w:rsidR="000703A0" w:rsidRPr="00DF7FA8" w:rsidRDefault="00DF7FA8" w:rsidP="00DF7FA8">
      <w:pPr>
        <w:widowControl w:val="0"/>
        <w:ind w:right="20"/>
        <w:rPr>
          <w:sz w:val="28"/>
          <w:szCs w:val="28"/>
        </w:rPr>
      </w:pPr>
      <w:r w:rsidRPr="00DF7FA8">
        <w:rPr>
          <w:sz w:val="28"/>
          <w:szCs w:val="28"/>
        </w:rPr>
        <w:t xml:space="preserve">  </w:t>
      </w:r>
      <w:r w:rsidRPr="00DF7FA8">
        <w:rPr>
          <w:b/>
          <w:i/>
          <w:sz w:val="28"/>
          <w:szCs w:val="28"/>
          <w:highlight w:val="white"/>
        </w:rPr>
        <w:t xml:space="preserve">Предметная область: </w:t>
      </w:r>
      <w:r w:rsidRPr="00DF7FA8">
        <w:rPr>
          <w:sz w:val="28"/>
          <w:szCs w:val="28"/>
          <w:highlight w:val="white"/>
        </w:rPr>
        <w:t>Искусство</w:t>
      </w:r>
    </w:p>
    <w:p w:rsidR="000703A0" w:rsidRPr="00DF7FA8" w:rsidRDefault="00DF7FA8" w:rsidP="00DF7FA8">
      <w:pPr>
        <w:widowControl w:val="0"/>
        <w:ind w:right="20"/>
        <w:rPr>
          <w:sz w:val="28"/>
          <w:szCs w:val="28"/>
        </w:rPr>
      </w:pPr>
      <w:r w:rsidRPr="00DF7FA8">
        <w:rPr>
          <w:sz w:val="28"/>
          <w:szCs w:val="28"/>
          <w:highlight w:val="white"/>
        </w:rPr>
        <w:t xml:space="preserve"> </w:t>
      </w:r>
      <w:r w:rsidRPr="00DF7FA8">
        <w:rPr>
          <w:sz w:val="28"/>
          <w:szCs w:val="28"/>
        </w:rPr>
        <w:t xml:space="preserve">- Музыка;              </w:t>
      </w:r>
    </w:p>
    <w:p w:rsidR="000703A0" w:rsidRPr="00DF7FA8" w:rsidRDefault="00DF7FA8" w:rsidP="00DF7FA8">
      <w:pPr>
        <w:widowControl w:val="0"/>
        <w:ind w:right="20"/>
        <w:rPr>
          <w:sz w:val="28"/>
          <w:szCs w:val="28"/>
        </w:rPr>
      </w:pPr>
      <w:r w:rsidRPr="00DF7FA8">
        <w:rPr>
          <w:sz w:val="28"/>
          <w:szCs w:val="28"/>
        </w:rPr>
        <w:t xml:space="preserve"> - Рисование (изобразительное искусство)</w:t>
      </w:r>
    </w:p>
    <w:p w:rsidR="000703A0" w:rsidRPr="00DF7FA8" w:rsidRDefault="00DF7FA8" w:rsidP="00DF7FA8">
      <w:pPr>
        <w:widowControl w:val="0"/>
        <w:ind w:right="20"/>
        <w:rPr>
          <w:sz w:val="28"/>
          <w:szCs w:val="28"/>
        </w:rPr>
      </w:pPr>
      <w:r w:rsidRPr="00DF7FA8">
        <w:rPr>
          <w:sz w:val="28"/>
          <w:szCs w:val="28"/>
        </w:rPr>
        <w:t xml:space="preserve">   </w:t>
      </w:r>
      <w:r w:rsidRPr="00DF7FA8">
        <w:rPr>
          <w:b/>
          <w:i/>
          <w:sz w:val="28"/>
          <w:szCs w:val="28"/>
          <w:highlight w:val="white"/>
        </w:rPr>
        <w:t xml:space="preserve">Предметная область: </w:t>
      </w:r>
      <w:r w:rsidRPr="00DF7FA8">
        <w:rPr>
          <w:sz w:val="28"/>
          <w:szCs w:val="28"/>
          <w:highlight w:val="white"/>
        </w:rPr>
        <w:t>Технология</w:t>
      </w:r>
    </w:p>
    <w:p w:rsidR="000703A0" w:rsidRPr="00DF7FA8" w:rsidRDefault="00DF7FA8" w:rsidP="00DF7FA8">
      <w:pPr>
        <w:widowControl w:val="0"/>
        <w:ind w:right="20"/>
        <w:rPr>
          <w:sz w:val="28"/>
          <w:szCs w:val="28"/>
        </w:rPr>
      </w:pPr>
      <w:r w:rsidRPr="00DF7FA8">
        <w:rPr>
          <w:sz w:val="28"/>
          <w:szCs w:val="28"/>
        </w:rPr>
        <w:t>- Ручной труд;</w:t>
      </w:r>
    </w:p>
    <w:p w:rsidR="000703A0" w:rsidRPr="00DF7FA8" w:rsidRDefault="00DF7FA8" w:rsidP="00DF7FA8">
      <w:pPr>
        <w:widowControl w:val="0"/>
        <w:ind w:right="20"/>
        <w:rPr>
          <w:sz w:val="28"/>
          <w:szCs w:val="28"/>
        </w:rPr>
      </w:pPr>
      <w:r w:rsidRPr="00DF7FA8">
        <w:rPr>
          <w:sz w:val="28"/>
          <w:szCs w:val="28"/>
        </w:rPr>
        <w:t xml:space="preserve">   </w:t>
      </w:r>
      <w:r w:rsidRPr="00DF7FA8">
        <w:rPr>
          <w:b/>
          <w:i/>
          <w:sz w:val="28"/>
          <w:szCs w:val="28"/>
          <w:highlight w:val="white"/>
        </w:rPr>
        <w:t xml:space="preserve">Предметная область:  </w:t>
      </w:r>
      <w:r w:rsidRPr="00DF7FA8">
        <w:rPr>
          <w:sz w:val="28"/>
          <w:szCs w:val="28"/>
        </w:rPr>
        <w:t>Физическая культура</w:t>
      </w:r>
    </w:p>
    <w:p w:rsidR="000703A0" w:rsidRPr="00DF7FA8" w:rsidRDefault="00DF7FA8" w:rsidP="00DF7FA8">
      <w:pPr>
        <w:widowControl w:val="0"/>
        <w:ind w:right="20"/>
        <w:rPr>
          <w:sz w:val="28"/>
          <w:szCs w:val="28"/>
        </w:rPr>
      </w:pPr>
      <w:r w:rsidRPr="00DF7FA8">
        <w:rPr>
          <w:sz w:val="28"/>
          <w:szCs w:val="28"/>
        </w:rPr>
        <w:t>- Ад</w:t>
      </w:r>
      <w:r w:rsidRPr="00DF7FA8">
        <w:rPr>
          <w:sz w:val="28"/>
          <w:szCs w:val="28"/>
        </w:rPr>
        <w:t>аптивная физическая культура.</w:t>
      </w:r>
    </w:p>
    <w:p w:rsidR="000703A0" w:rsidRPr="00DF7FA8" w:rsidRDefault="00DF7FA8" w:rsidP="00DF7FA8">
      <w:pPr>
        <w:widowControl w:val="0"/>
        <w:ind w:right="2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>Обучение общеобразовательным предметам имеет практическую направленность, принцип коррекции является ведущим, учитывается воспитывающая роль обучения, необходимость формирования таких черт характера, которые способствуют дости</w:t>
      </w:r>
      <w:r w:rsidRPr="00DF7FA8">
        <w:rPr>
          <w:sz w:val="28"/>
          <w:szCs w:val="28"/>
        </w:rPr>
        <w:t xml:space="preserve">жению личностных результатов, включающих индивидуально - личностные качества, жизненные и социальные компетенции и целостные установки. 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r w:rsidRPr="00DF7FA8">
        <w:rPr>
          <w:b/>
          <w:sz w:val="28"/>
          <w:szCs w:val="28"/>
        </w:rPr>
        <w:t xml:space="preserve">       Часть учебного плана, формируемая участниками образовательных отношений</w:t>
      </w:r>
      <w:r w:rsidRPr="00DF7FA8">
        <w:rPr>
          <w:sz w:val="28"/>
          <w:szCs w:val="28"/>
        </w:rPr>
        <w:t>, обеспечивает реализацию особых (специфи</w:t>
      </w:r>
      <w:r w:rsidRPr="00DF7FA8">
        <w:rPr>
          <w:sz w:val="28"/>
          <w:szCs w:val="28"/>
        </w:rPr>
        <w:t xml:space="preserve">ческих) образовательных потребностей, характерных для данной группы обучающихся. </w:t>
      </w:r>
      <w:proofErr w:type="gramStart"/>
      <w:r w:rsidRPr="00DF7FA8">
        <w:rPr>
          <w:sz w:val="28"/>
          <w:szCs w:val="28"/>
        </w:rPr>
        <w:t>Время, отводимое на данную часть внутри максимально допустимой недельной нагрузки обучающихся (в  1 классе в соответствии с санитарно-гигиеническими требованиями эта часть отс</w:t>
      </w:r>
      <w:r w:rsidRPr="00DF7FA8">
        <w:rPr>
          <w:sz w:val="28"/>
          <w:szCs w:val="28"/>
        </w:rPr>
        <w:t xml:space="preserve">утствует), в 3 - 4 классах 3 часа и используется на увеличение учебных часов, </w:t>
      </w:r>
      <w:r w:rsidRPr="00DF7FA8">
        <w:rPr>
          <w:sz w:val="28"/>
          <w:szCs w:val="28"/>
        </w:rPr>
        <w:lastRenderedPageBreak/>
        <w:t xml:space="preserve">отводимых на изучение отдельных учебных предметов обязательной части, на введение отдельных учебных курсов, обеспечивающих приобретение дополнительных знаний, умений и навыков в </w:t>
      </w:r>
      <w:r w:rsidRPr="00DF7FA8">
        <w:rPr>
          <w:sz w:val="28"/>
          <w:szCs w:val="28"/>
        </w:rPr>
        <w:t>связи с актуальными запросами общества</w:t>
      </w:r>
      <w:proofErr w:type="gramEnd"/>
      <w:r w:rsidRPr="00DF7FA8">
        <w:rPr>
          <w:sz w:val="28"/>
          <w:szCs w:val="28"/>
        </w:rPr>
        <w:t>. Данные часы во 3-4 классах распределены следующим образом:</w:t>
      </w:r>
    </w:p>
    <w:p w:rsidR="000703A0" w:rsidRPr="00DF7FA8" w:rsidRDefault="00DF7FA8" w:rsidP="00DF7FA8">
      <w:pPr>
        <w:contextualSpacing/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- 1 час  на увеличение учебных часов, отводимых на изучение предмета «Мир природы и человека», для более углубленного </w:t>
      </w:r>
      <w:r w:rsidRPr="00DF7FA8">
        <w:rPr>
          <w:sz w:val="28"/>
          <w:szCs w:val="28"/>
        </w:rPr>
        <w:t>формирования первоначальных знаний о жи</w:t>
      </w:r>
      <w:r w:rsidRPr="00DF7FA8">
        <w:rPr>
          <w:sz w:val="28"/>
          <w:szCs w:val="28"/>
        </w:rPr>
        <w:t>вой и неживой природе; понимании простейших взаимосвязей, существующих между миром природы и человека;</w:t>
      </w:r>
    </w:p>
    <w:p w:rsidR="000703A0" w:rsidRPr="00DF7FA8" w:rsidRDefault="00DF7FA8" w:rsidP="00DF7FA8">
      <w:pPr>
        <w:contextualSpacing/>
        <w:jc w:val="both"/>
        <w:rPr>
          <w:sz w:val="28"/>
          <w:szCs w:val="28"/>
        </w:rPr>
      </w:pPr>
      <w:r w:rsidRPr="00DF7FA8">
        <w:rPr>
          <w:sz w:val="28"/>
          <w:szCs w:val="28"/>
        </w:rPr>
        <w:t>-</w:t>
      </w:r>
      <w:r w:rsidRPr="00DF7FA8">
        <w:rPr>
          <w:sz w:val="28"/>
          <w:szCs w:val="28"/>
        </w:rPr>
        <w:t>1 час  на увеличение учебных часов, отводимых на изучение предмета «Ручной труд»,</w:t>
      </w:r>
      <w:r w:rsidRPr="00DF7FA8">
        <w:rPr>
          <w:sz w:val="28"/>
          <w:szCs w:val="28"/>
        </w:rPr>
        <w:t xml:space="preserve"> т.к.   трудовая деятельность  обладает  огромными коррекционными возмо</w:t>
      </w:r>
      <w:r w:rsidRPr="00DF7FA8">
        <w:rPr>
          <w:sz w:val="28"/>
          <w:szCs w:val="28"/>
        </w:rPr>
        <w:t>жностями, помогает адекватному восприятию и эстетической оценке предметов окружающей действительности, их изучению, систематизации знаний о предметах; способствует формированию и коррекции, мыслительных операций, речи, мелкой моторики;</w:t>
      </w:r>
    </w:p>
    <w:p w:rsidR="000703A0" w:rsidRPr="00DF7FA8" w:rsidRDefault="00DF7FA8" w:rsidP="00DF7FA8">
      <w:pPr>
        <w:jc w:val="both"/>
        <w:rPr>
          <w:sz w:val="28"/>
          <w:szCs w:val="28"/>
        </w:rPr>
      </w:pPr>
      <w:proofErr w:type="gramStart"/>
      <w:r w:rsidRPr="00DF7FA8">
        <w:rPr>
          <w:sz w:val="28"/>
          <w:szCs w:val="28"/>
        </w:rPr>
        <w:t>-1 час на изучение п</w:t>
      </w:r>
      <w:r w:rsidRPr="00DF7FA8">
        <w:rPr>
          <w:sz w:val="28"/>
          <w:szCs w:val="28"/>
        </w:rPr>
        <w:t>редмета «</w:t>
      </w:r>
      <w:proofErr w:type="spellStart"/>
      <w:r w:rsidRPr="00DF7FA8">
        <w:rPr>
          <w:sz w:val="28"/>
          <w:szCs w:val="28"/>
        </w:rPr>
        <w:t>Доноведение</w:t>
      </w:r>
      <w:proofErr w:type="spellEnd"/>
      <w:r w:rsidRPr="00DF7FA8">
        <w:rPr>
          <w:sz w:val="28"/>
          <w:szCs w:val="28"/>
        </w:rPr>
        <w:t>» с целью формирования у обучающихся младшего школьного возраста  целостного представления о малой Родине – Донском крае и адекватного понимания места человека в нём,  воспитания уважения к национальным традициям своего и других народов</w:t>
      </w:r>
      <w:r w:rsidRPr="00DF7FA8">
        <w:rPr>
          <w:sz w:val="28"/>
          <w:szCs w:val="28"/>
        </w:rPr>
        <w:t xml:space="preserve">, толерантность, культуру межличностного и межнационального общения, бережного отношения к материальным и духовным богатствам родного края, гражданственность и патриотизм.  </w:t>
      </w:r>
      <w:proofErr w:type="gramEnd"/>
    </w:p>
    <w:p w:rsidR="000703A0" w:rsidRPr="00DF7FA8" w:rsidRDefault="00DF7FA8" w:rsidP="00DF7FA8">
      <w:pPr>
        <w:jc w:val="both"/>
        <w:rPr>
          <w:sz w:val="28"/>
          <w:szCs w:val="28"/>
        </w:rPr>
      </w:pPr>
      <w:r w:rsidRPr="00DF7FA8">
        <w:rPr>
          <w:sz w:val="28"/>
          <w:szCs w:val="28"/>
        </w:rPr>
        <w:t>Частью учебного плана является</w:t>
      </w:r>
      <w:r w:rsidRPr="00DF7FA8">
        <w:rPr>
          <w:b/>
          <w:sz w:val="28"/>
          <w:szCs w:val="28"/>
        </w:rPr>
        <w:t xml:space="preserve"> внеурочная деятельность.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 Внеурочная деятельность о</w:t>
      </w:r>
      <w:r w:rsidRPr="00DF7FA8">
        <w:rPr>
          <w:sz w:val="28"/>
          <w:szCs w:val="28"/>
        </w:rPr>
        <w:t>рганизуется по направлениям развития личности (</w:t>
      </w:r>
      <w:proofErr w:type="spellStart"/>
      <w:r w:rsidRPr="00DF7FA8">
        <w:rPr>
          <w:sz w:val="28"/>
          <w:szCs w:val="28"/>
        </w:rPr>
        <w:t>коррекционно</w:t>
      </w:r>
      <w:proofErr w:type="spellEnd"/>
      <w:r w:rsidRPr="00DF7FA8">
        <w:rPr>
          <w:sz w:val="28"/>
          <w:szCs w:val="28"/>
        </w:rPr>
        <w:t xml:space="preserve"> - развивающее, нравственное, социальное, общекультурное, спортивно - оздоровительное).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proofErr w:type="spellStart"/>
      <w:r w:rsidRPr="00DF7FA8">
        <w:rPr>
          <w:sz w:val="28"/>
          <w:szCs w:val="28"/>
        </w:rPr>
        <w:t>Коррекционно</w:t>
      </w:r>
      <w:proofErr w:type="spellEnd"/>
      <w:r w:rsidRPr="00DF7FA8">
        <w:rPr>
          <w:sz w:val="28"/>
          <w:szCs w:val="28"/>
        </w:rPr>
        <w:t xml:space="preserve"> - развивающее направление является обязательным и представлено </w:t>
      </w:r>
      <w:proofErr w:type="spellStart"/>
      <w:r w:rsidRPr="00DF7FA8">
        <w:rPr>
          <w:sz w:val="28"/>
          <w:szCs w:val="28"/>
        </w:rPr>
        <w:t>коррекционно</w:t>
      </w:r>
      <w:proofErr w:type="spellEnd"/>
      <w:r w:rsidRPr="00DF7FA8">
        <w:rPr>
          <w:sz w:val="28"/>
          <w:szCs w:val="28"/>
        </w:rPr>
        <w:t xml:space="preserve">  - развивающими заня</w:t>
      </w:r>
      <w:r w:rsidRPr="00DF7FA8">
        <w:rPr>
          <w:sz w:val="28"/>
          <w:szCs w:val="28"/>
        </w:rPr>
        <w:t xml:space="preserve">тиями: логопедическими и </w:t>
      </w:r>
      <w:proofErr w:type="spellStart"/>
      <w:r w:rsidRPr="00DF7FA8">
        <w:rPr>
          <w:sz w:val="28"/>
          <w:szCs w:val="28"/>
        </w:rPr>
        <w:t>психокоррекционными</w:t>
      </w:r>
      <w:proofErr w:type="spellEnd"/>
      <w:r w:rsidRPr="00DF7FA8">
        <w:rPr>
          <w:sz w:val="28"/>
          <w:szCs w:val="28"/>
        </w:rPr>
        <w:t xml:space="preserve"> занятиями. </w:t>
      </w:r>
    </w:p>
    <w:p w:rsidR="000703A0" w:rsidRPr="00DF7FA8" w:rsidRDefault="00DF7FA8" w:rsidP="00DF7FA8">
      <w:pPr>
        <w:ind w:left="10" w:right="-5"/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На </w:t>
      </w:r>
      <w:proofErr w:type="spellStart"/>
      <w:r w:rsidRPr="00DF7FA8">
        <w:rPr>
          <w:sz w:val="28"/>
          <w:szCs w:val="28"/>
        </w:rPr>
        <w:t>психокоррекционных</w:t>
      </w:r>
      <w:proofErr w:type="spellEnd"/>
      <w:r w:rsidRPr="00DF7FA8">
        <w:rPr>
          <w:sz w:val="28"/>
          <w:szCs w:val="28"/>
        </w:rPr>
        <w:t xml:space="preserve"> занятиях </w:t>
      </w:r>
      <w:r w:rsidRPr="00DF7FA8">
        <w:rPr>
          <w:spacing w:val="-6"/>
          <w:sz w:val="28"/>
          <w:szCs w:val="28"/>
        </w:rPr>
        <w:t xml:space="preserve">особое внимание обращено на </w:t>
      </w:r>
      <w:r w:rsidRPr="00DF7FA8">
        <w:rPr>
          <w:sz w:val="28"/>
          <w:szCs w:val="28"/>
        </w:rPr>
        <w:t>развитие всех психических процессов (восприятие, мышление, памяти, свойств внимания, воображение), мелкой моторики; ф</w:t>
      </w:r>
      <w:r w:rsidRPr="00DF7FA8">
        <w:rPr>
          <w:sz w:val="28"/>
          <w:szCs w:val="28"/>
        </w:rPr>
        <w:t xml:space="preserve">ормирование положительной мотивации к обучению. </w:t>
      </w:r>
    </w:p>
    <w:p w:rsidR="000703A0" w:rsidRPr="00DF7FA8" w:rsidRDefault="00DF7FA8" w:rsidP="00DF7FA8">
      <w:pPr>
        <w:ind w:left="10" w:right="-5"/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Группы для занятий формируются на основе обследования </w:t>
      </w:r>
      <w:proofErr w:type="spellStart"/>
      <w:r w:rsidRPr="00DF7FA8">
        <w:rPr>
          <w:sz w:val="28"/>
          <w:szCs w:val="28"/>
        </w:rPr>
        <w:t>ПМПк</w:t>
      </w:r>
      <w:proofErr w:type="spellEnd"/>
      <w:r w:rsidRPr="00DF7FA8">
        <w:rPr>
          <w:sz w:val="28"/>
          <w:szCs w:val="28"/>
        </w:rPr>
        <w:t xml:space="preserve"> школы - интерната. </w:t>
      </w:r>
      <w:r w:rsidRPr="00DF7FA8">
        <w:rPr>
          <w:spacing w:val="-2"/>
          <w:sz w:val="28"/>
          <w:szCs w:val="28"/>
        </w:rPr>
        <w:t xml:space="preserve">Логопедические  занятия»  проводятся  как  индивидуально,  так  и  по  группам.   Группы комплектуются с учетом однородности </w:t>
      </w:r>
      <w:r w:rsidRPr="00DF7FA8">
        <w:rPr>
          <w:spacing w:val="-6"/>
          <w:sz w:val="28"/>
          <w:szCs w:val="28"/>
        </w:rPr>
        <w:t>рече</w:t>
      </w:r>
      <w:r w:rsidRPr="00DF7FA8">
        <w:rPr>
          <w:spacing w:val="-6"/>
          <w:sz w:val="28"/>
          <w:szCs w:val="28"/>
        </w:rPr>
        <w:t xml:space="preserve">вых нарушений и </w:t>
      </w:r>
      <w:r w:rsidRPr="00DF7FA8">
        <w:rPr>
          <w:spacing w:val="-5"/>
          <w:sz w:val="28"/>
          <w:szCs w:val="28"/>
        </w:rPr>
        <w:t xml:space="preserve">направлены </w:t>
      </w:r>
      <w:proofErr w:type="gramStart"/>
      <w:r w:rsidRPr="00DF7FA8">
        <w:rPr>
          <w:spacing w:val="-5"/>
          <w:sz w:val="28"/>
          <w:szCs w:val="28"/>
        </w:rPr>
        <w:t>на</w:t>
      </w:r>
      <w:proofErr w:type="gramEnd"/>
      <w:r w:rsidRPr="00DF7FA8">
        <w:rPr>
          <w:spacing w:val="-5"/>
          <w:sz w:val="28"/>
          <w:szCs w:val="28"/>
        </w:rPr>
        <w:t>:</w:t>
      </w:r>
    </w:p>
    <w:p w:rsidR="000703A0" w:rsidRPr="00DF7FA8" w:rsidRDefault="00DF7FA8" w:rsidP="00DF7FA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 w:rsidRPr="00DF7FA8">
        <w:rPr>
          <w:spacing w:val="-5"/>
          <w:sz w:val="28"/>
          <w:szCs w:val="28"/>
        </w:rPr>
        <w:t>формирование звукопроизношения, уточнения артикуляции звуков;</w:t>
      </w:r>
    </w:p>
    <w:p w:rsidR="000703A0" w:rsidRPr="00DF7FA8" w:rsidRDefault="00DF7FA8" w:rsidP="00DF7FA8">
      <w:pPr>
        <w:widowControl w:val="0"/>
        <w:tabs>
          <w:tab w:val="left" w:pos="0"/>
          <w:tab w:val="left" w:pos="9355"/>
        </w:tabs>
        <w:ind w:right="-5"/>
        <w:jc w:val="both"/>
        <w:rPr>
          <w:sz w:val="28"/>
          <w:szCs w:val="28"/>
        </w:rPr>
      </w:pPr>
      <w:r w:rsidRPr="00DF7FA8">
        <w:rPr>
          <w:spacing w:val="-6"/>
          <w:sz w:val="28"/>
          <w:szCs w:val="28"/>
        </w:rPr>
        <w:t>развитие фонематического слуха, фонематического анализа и синтеза слов, фонематических представлений;</w:t>
      </w:r>
    </w:p>
    <w:p w:rsidR="000703A0" w:rsidRPr="00DF7FA8" w:rsidRDefault="00DF7FA8" w:rsidP="00DF7FA8">
      <w:pPr>
        <w:widowControl w:val="0"/>
        <w:numPr>
          <w:ilvl w:val="0"/>
          <w:numId w:val="2"/>
        </w:numPr>
        <w:tabs>
          <w:tab w:val="left" w:pos="0"/>
        </w:tabs>
        <w:ind w:right="-5"/>
        <w:jc w:val="both"/>
        <w:rPr>
          <w:sz w:val="28"/>
          <w:szCs w:val="28"/>
        </w:rPr>
      </w:pPr>
      <w:r w:rsidRPr="00DF7FA8">
        <w:rPr>
          <w:spacing w:val="-5"/>
          <w:sz w:val="28"/>
          <w:szCs w:val="28"/>
        </w:rPr>
        <w:t>расширение словарного запаса, обогащение активного словаря;</w:t>
      </w:r>
    </w:p>
    <w:p w:rsidR="000703A0" w:rsidRPr="00DF7FA8" w:rsidRDefault="00DF7FA8" w:rsidP="00DF7FA8">
      <w:pPr>
        <w:widowControl w:val="0"/>
        <w:numPr>
          <w:ilvl w:val="0"/>
          <w:numId w:val="2"/>
        </w:numPr>
        <w:tabs>
          <w:tab w:val="left" w:pos="0"/>
        </w:tabs>
        <w:ind w:right="-5"/>
        <w:rPr>
          <w:sz w:val="28"/>
          <w:szCs w:val="28"/>
        </w:rPr>
      </w:pPr>
      <w:r w:rsidRPr="00DF7FA8">
        <w:rPr>
          <w:spacing w:val="-6"/>
          <w:sz w:val="28"/>
          <w:szCs w:val="28"/>
        </w:rPr>
        <w:t>развитие мышления, памяти, слухового и зрительного внимания;</w:t>
      </w:r>
      <w:r w:rsidRPr="00DF7FA8">
        <w:rPr>
          <w:spacing w:val="-6"/>
          <w:sz w:val="28"/>
          <w:szCs w:val="28"/>
        </w:rPr>
        <w:br/>
      </w:r>
      <w:r w:rsidRPr="00DF7FA8">
        <w:rPr>
          <w:spacing w:val="-5"/>
          <w:sz w:val="28"/>
          <w:szCs w:val="28"/>
        </w:rPr>
        <w:t>- формирование связной речи;</w:t>
      </w:r>
    </w:p>
    <w:p w:rsidR="000703A0" w:rsidRPr="00DF7FA8" w:rsidRDefault="00DF7FA8" w:rsidP="00DF7FA8">
      <w:pPr>
        <w:widowControl w:val="0"/>
        <w:numPr>
          <w:ilvl w:val="0"/>
          <w:numId w:val="2"/>
        </w:numPr>
        <w:tabs>
          <w:tab w:val="left" w:pos="0"/>
        </w:tabs>
        <w:ind w:right="-5"/>
        <w:jc w:val="both"/>
        <w:rPr>
          <w:sz w:val="28"/>
          <w:szCs w:val="28"/>
        </w:rPr>
      </w:pPr>
      <w:r w:rsidRPr="00DF7FA8">
        <w:rPr>
          <w:spacing w:val="-5"/>
          <w:sz w:val="28"/>
          <w:szCs w:val="28"/>
        </w:rPr>
        <w:t>совершенствование пространственно-временных ориентировок;</w:t>
      </w:r>
    </w:p>
    <w:p w:rsidR="000703A0" w:rsidRPr="00DF7FA8" w:rsidRDefault="00DF7FA8" w:rsidP="00DF7FA8">
      <w:pPr>
        <w:widowControl w:val="0"/>
        <w:numPr>
          <w:ilvl w:val="0"/>
          <w:numId w:val="2"/>
        </w:numPr>
        <w:tabs>
          <w:tab w:val="left" w:pos="0"/>
        </w:tabs>
        <w:ind w:right="-5"/>
        <w:jc w:val="both"/>
        <w:rPr>
          <w:sz w:val="28"/>
          <w:szCs w:val="28"/>
        </w:rPr>
      </w:pPr>
      <w:r w:rsidRPr="00DF7FA8">
        <w:rPr>
          <w:spacing w:val="-5"/>
          <w:sz w:val="28"/>
          <w:szCs w:val="28"/>
        </w:rPr>
        <w:t>развитие мелкой моторики рук;</w:t>
      </w:r>
    </w:p>
    <w:p w:rsidR="000703A0" w:rsidRPr="00DF7FA8" w:rsidRDefault="00DF7FA8" w:rsidP="00DF7FA8">
      <w:pPr>
        <w:widowControl w:val="0"/>
        <w:numPr>
          <w:ilvl w:val="0"/>
          <w:numId w:val="2"/>
        </w:numPr>
        <w:tabs>
          <w:tab w:val="left" w:pos="0"/>
        </w:tabs>
        <w:ind w:right="-5"/>
        <w:jc w:val="both"/>
        <w:rPr>
          <w:sz w:val="28"/>
          <w:szCs w:val="28"/>
        </w:rPr>
      </w:pPr>
      <w:r w:rsidRPr="00DF7FA8">
        <w:rPr>
          <w:spacing w:val="-6"/>
          <w:sz w:val="28"/>
          <w:szCs w:val="28"/>
        </w:rPr>
        <w:t>развитие тактильных ощущений.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>Обязательные индивидуальные и групповые коррекци</w:t>
      </w:r>
      <w:r w:rsidRPr="00DF7FA8">
        <w:rPr>
          <w:sz w:val="28"/>
          <w:szCs w:val="28"/>
        </w:rPr>
        <w:t>онные занятия проводят учителя - логопеды и педагог - психолог.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На реализацию </w:t>
      </w:r>
      <w:proofErr w:type="spellStart"/>
      <w:r w:rsidRPr="00DF7FA8">
        <w:rPr>
          <w:sz w:val="28"/>
          <w:szCs w:val="28"/>
        </w:rPr>
        <w:t>коррекционно</w:t>
      </w:r>
      <w:proofErr w:type="spellEnd"/>
      <w:r w:rsidRPr="00DF7FA8">
        <w:rPr>
          <w:sz w:val="28"/>
          <w:szCs w:val="28"/>
        </w:rPr>
        <w:t xml:space="preserve"> - развивающей области отводится до 6 часов в неделю </w:t>
      </w:r>
      <w:r w:rsidRPr="00DF7FA8">
        <w:rPr>
          <w:sz w:val="28"/>
          <w:szCs w:val="28"/>
        </w:rPr>
        <w:lastRenderedPageBreak/>
        <w:t>от общего количества часов, предусмотренных на внеурочную деятельность.</w:t>
      </w:r>
    </w:p>
    <w:p w:rsidR="000703A0" w:rsidRPr="00DF7FA8" w:rsidRDefault="00DF7FA8" w:rsidP="00DF7FA8">
      <w:pPr>
        <w:widowControl w:val="0"/>
        <w:ind w:right="2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>Другие направления внеурочной деятельност</w:t>
      </w:r>
      <w:r w:rsidRPr="00DF7FA8">
        <w:rPr>
          <w:sz w:val="28"/>
          <w:szCs w:val="28"/>
        </w:rPr>
        <w:t>и в 1-4 классах представлены следующими курсами: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>Лечебная физкультура – 1час;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>Ритмика – 1час;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proofErr w:type="spellStart"/>
      <w:r w:rsidRPr="00DF7FA8">
        <w:rPr>
          <w:sz w:val="28"/>
          <w:szCs w:val="28"/>
        </w:rPr>
        <w:t>Сказкотерапия</w:t>
      </w:r>
      <w:proofErr w:type="spellEnd"/>
      <w:r w:rsidRPr="00DF7FA8">
        <w:rPr>
          <w:sz w:val="28"/>
          <w:szCs w:val="28"/>
        </w:rPr>
        <w:t xml:space="preserve"> – 2 час.</w:t>
      </w:r>
    </w:p>
    <w:p w:rsidR="000703A0" w:rsidRPr="00DF7FA8" w:rsidRDefault="00DF7FA8" w:rsidP="00DF7FA8">
      <w:pPr>
        <w:widowControl w:val="0"/>
        <w:ind w:left="20" w:right="20"/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Разговор о </w:t>
      </w:r>
      <w:proofErr w:type="gramStart"/>
      <w:r w:rsidRPr="00DF7FA8">
        <w:rPr>
          <w:sz w:val="28"/>
          <w:szCs w:val="28"/>
        </w:rPr>
        <w:t>важном</w:t>
      </w:r>
      <w:proofErr w:type="gramEnd"/>
      <w:r w:rsidRPr="00DF7FA8">
        <w:rPr>
          <w:sz w:val="28"/>
          <w:szCs w:val="28"/>
        </w:rPr>
        <w:t xml:space="preserve"> -1ч.</w:t>
      </w:r>
    </w:p>
    <w:p w:rsidR="000703A0" w:rsidRPr="00DF7FA8" w:rsidRDefault="00DF7FA8" w:rsidP="00DF7FA8">
      <w:pPr>
        <w:ind w:left="10" w:right="-5"/>
        <w:jc w:val="both"/>
        <w:rPr>
          <w:sz w:val="28"/>
          <w:szCs w:val="28"/>
        </w:rPr>
      </w:pPr>
      <w:r w:rsidRPr="00DF7FA8">
        <w:rPr>
          <w:spacing w:val="-5"/>
          <w:sz w:val="28"/>
          <w:szCs w:val="28"/>
        </w:rPr>
        <w:t xml:space="preserve">Занятия лечебной физкультурой </w:t>
      </w:r>
      <w:r w:rsidRPr="00DF7FA8">
        <w:rPr>
          <w:spacing w:val="-6"/>
          <w:sz w:val="28"/>
          <w:szCs w:val="28"/>
        </w:rPr>
        <w:t xml:space="preserve">  проводятся   в точном соответствии с медицинскими рекомендациями </w:t>
      </w:r>
      <w:r w:rsidRPr="00DF7FA8">
        <w:rPr>
          <w:spacing w:val="-5"/>
          <w:sz w:val="28"/>
          <w:szCs w:val="28"/>
        </w:rPr>
        <w:t xml:space="preserve">и однородностью </w:t>
      </w:r>
      <w:r w:rsidRPr="00DF7FA8">
        <w:rPr>
          <w:spacing w:val="-5"/>
          <w:sz w:val="28"/>
          <w:szCs w:val="28"/>
        </w:rPr>
        <w:t>дефекта по группам.</w:t>
      </w:r>
      <w:r w:rsidRPr="00DF7FA8">
        <w:rPr>
          <w:spacing w:val="-6"/>
          <w:sz w:val="28"/>
          <w:szCs w:val="28"/>
        </w:rPr>
        <w:t xml:space="preserve"> </w:t>
      </w:r>
      <w:proofErr w:type="gramStart"/>
      <w:r w:rsidRPr="00DF7FA8">
        <w:rPr>
          <w:spacing w:val="-6"/>
          <w:sz w:val="28"/>
          <w:szCs w:val="28"/>
        </w:rPr>
        <w:t xml:space="preserve">Решают </w:t>
      </w:r>
      <w:proofErr w:type="spellStart"/>
      <w:r w:rsidRPr="00DF7FA8">
        <w:rPr>
          <w:spacing w:val="-6"/>
          <w:sz w:val="28"/>
          <w:szCs w:val="28"/>
        </w:rPr>
        <w:t>коррекционно</w:t>
      </w:r>
      <w:proofErr w:type="spellEnd"/>
      <w:r w:rsidRPr="00DF7FA8">
        <w:rPr>
          <w:spacing w:val="-6"/>
          <w:sz w:val="28"/>
          <w:szCs w:val="28"/>
        </w:rPr>
        <w:t xml:space="preserve"> - компенсаторные и </w:t>
      </w:r>
      <w:r w:rsidRPr="00DF7FA8">
        <w:rPr>
          <w:spacing w:val="-5"/>
          <w:sz w:val="28"/>
          <w:szCs w:val="28"/>
        </w:rPr>
        <w:t xml:space="preserve">лечебно - оздоровительные задачи сохранения и укрепления физического здоровья, </w:t>
      </w:r>
      <w:r w:rsidRPr="00DF7FA8">
        <w:rPr>
          <w:spacing w:val="-6"/>
          <w:sz w:val="28"/>
          <w:szCs w:val="28"/>
        </w:rPr>
        <w:t xml:space="preserve">проводятся с обучающимися медработником </w:t>
      </w:r>
      <w:r w:rsidRPr="00DF7FA8">
        <w:rPr>
          <w:spacing w:val="-5"/>
          <w:sz w:val="28"/>
          <w:szCs w:val="28"/>
        </w:rPr>
        <w:t>в соответствии с медицинскими рекомендациями</w:t>
      </w:r>
      <w:r w:rsidRPr="00DF7FA8">
        <w:rPr>
          <w:sz w:val="28"/>
          <w:szCs w:val="28"/>
        </w:rPr>
        <w:t xml:space="preserve">. </w:t>
      </w:r>
      <w:proofErr w:type="gramEnd"/>
    </w:p>
    <w:p w:rsidR="000703A0" w:rsidRPr="00DF7FA8" w:rsidRDefault="00DF7FA8" w:rsidP="00DF7FA8">
      <w:pPr>
        <w:jc w:val="both"/>
        <w:rPr>
          <w:sz w:val="28"/>
          <w:szCs w:val="28"/>
        </w:rPr>
      </w:pPr>
      <w:r w:rsidRPr="00DF7FA8">
        <w:rPr>
          <w:sz w:val="28"/>
          <w:szCs w:val="28"/>
        </w:rPr>
        <w:t>На занятиях ритмикой осуществля</w:t>
      </w:r>
      <w:r w:rsidRPr="00DF7FA8">
        <w:rPr>
          <w:sz w:val="28"/>
          <w:szCs w:val="28"/>
        </w:rPr>
        <w:t>ется коррекция недостатков двигательной, эмоционально - волевой, познавательной сфер, которая достигается средствами музыкально - ритмической деятельности. Занятия способствуют развитию общей и речевой моторики, ориентировке в пространстве, укреплению здор</w:t>
      </w:r>
      <w:r w:rsidRPr="00DF7FA8">
        <w:rPr>
          <w:sz w:val="28"/>
          <w:szCs w:val="28"/>
        </w:rPr>
        <w:t xml:space="preserve">овья, формированию навыков здорового образа жизни </w:t>
      </w:r>
      <w:proofErr w:type="gramStart"/>
      <w:r w:rsidRPr="00DF7FA8">
        <w:rPr>
          <w:sz w:val="28"/>
          <w:szCs w:val="28"/>
        </w:rPr>
        <w:t>у</w:t>
      </w:r>
      <w:proofErr w:type="gramEnd"/>
      <w:r w:rsidRPr="00DF7FA8">
        <w:rPr>
          <w:sz w:val="28"/>
          <w:szCs w:val="28"/>
        </w:rPr>
        <w:t xml:space="preserve"> обучающихся с умственной отсталостью (интеллектуальными нарушениями).</w:t>
      </w:r>
    </w:p>
    <w:p w:rsidR="000703A0" w:rsidRPr="00DF7FA8" w:rsidRDefault="00DF7FA8" w:rsidP="00DF7FA8">
      <w:pPr>
        <w:jc w:val="both"/>
        <w:rPr>
          <w:sz w:val="28"/>
          <w:szCs w:val="28"/>
        </w:rPr>
      </w:pPr>
      <w:r w:rsidRPr="00DF7FA8">
        <w:rPr>
          <w:sz w:val="28"/>
          <w:szCs w:val="28"/>
        </w:rPr>
        <w:t>Занятия курса «</w:t>
      </w:r>
      <w:proofErr w:type="spellStart"/>
      <w:r w:rsidRPr="00DF7FA8">
        <w:rPr>
          <w:sz w:val="28"/>
          <w:szCs w:val="28"/>
        </w:rPr>
        <w:t>Сказкотерапия</w:t>
      </w:r>
      <w:proofErr w:type="spellEnd"/>
      <w:r w:rsidRPr="00DF7FA8">
        <w:rPr>
          <w:sz w:val="28"/>
          <w:szCs w:val="28"/>
        </w:rPr>
        <w:t>» аккумулируют в себе элементы пластики, ритмики, риторики,</w:t>
      </w:r>
      <w:r w:rsidRPr="00DF7FA8">
        <w:rPr>
          <w:sz w:val="28"/>
          <w:szCs w:val="28"/>
        </w:rPr>
        <w:t xml:space="preserve"> этики и эстетики. Акцент делается на развитие </w:t>
      </w:r>
      <w:r w:rsidRPr="00DF7FA8">
        <w:rPr>
          <w:sz w:val="28"/>
          <w:szCs w:val="28"/>
        </w:rPr>
        <w:t>личностных качеств ребенка, его духовного мира и физического здоровья. Многие сказки дают возможность для изготовления аппликаций и поделок, рисования и раскрашивания, лепки. Это развивает мелкую моторику рук. Упражнения, входящие в курс «</w:t>
      </w:r>
      <w:proofErr w:type="spellStart"/>
      <w:r w:rsidRPr="00DF7FA8">
        <w:rPr>
          <w:sz w:val="28"/>
          <w:szCs w:val="28"/>
        </w:rPr>
        <w:t>Сказкотерапия</w:t>
      </w:r>
      <w:proofErr w:type="spellEnd"/>
      <w:r w:rsidRPr="00DF7FA8">
        <w:rPr>
          <w:sz w:val="28"/>
          <w:szCs w:val="28"/>
        </w:rPr>
        <w:t>», с</w:t>
      </w:r>
      <w:r w:rsidRPr="00DF7FA8">
        <w:rPr>
          <w:sz w:val="28"/>
          <w:szCs w:val="28"/>
        </w:rPr>
        <w:t>пособствует коррекции ВПФ.</w:t>
      </w:r>
    </w:p>
    <w:p w:rsidR="000703A0" w:rsidRPr="00DF7FA8" w:rsidRDefault="00DF7FA8" w:rsidP="00DF7FA8">
      <w:pPr>
        <w:jc w:val="both"/>
        <w:rPr>
          <w:sz w:val="28"/>
          <w:szCs w:val="28"/>
        </w:rPr>
      </w:pPr>
      <w:r w:rsidRPr="00DF7FA8">
        <w:rPr>
          <w:sz w:val="28"/>
          <w:szCs w:val="28"/>
        </w:rPr>
        <w:t xml:space="preserve">Занятия «Разговоры о важном» имеют информационно </w:t>
      </w:r>
      <w:proofErr w:type="gramStart"/>
      <w:r w:rsidRPr="00DF7FA8">
        <w:rPr>
          <w:sz w:val="28"/>
          <w:szCs w:val="28"/>
        </w:rPr>
        <w:t>-п</w:t>
      </w:r>
      <w:proofErr w:type="gramEnd"/>
      <w:r w:rsidRPr="00DF7FA8">
        <w:rPr>
          <w:sz w:val="28"/>
          <w:szCs w:val="28"/>
        </w:rPr>
        <w:t xml:space="preserve">росветительскую,  патриотическую, нравственную и экологическую направленности </w:t>
      </w:r>
      <w:r w:rsidRPr="00DF7FA8">
        <w:rPr>
          <w:rStyle w:val="fontstyle010"/>
          <w:rFonts w:ascii="Times New Roman" w:hAnsi="Times New Roman"/>
          <w:sz w:val="28"/>
          <w:szCs w:val="28"/>
        </w:rPr>
        <w:t>и реализуется с учетом особых образовательных потребностей обучающихся  с умственной отсталостью (ин</w:t>
      </w:r>
      <w:r w:rsidRPr="00DF7FA8">
        <w:rPr>
          <w:rStyle w:val="fontstyle010"/>
          <w:rFonts w:ascii="Times New Roman" w:hAnsi="Times New Roman"/>
          <w:sz w:val="28"/>
          <w:szCs w:val="28"/>
        </w:rPr>
        <w:t>теллектуальными нарушениями) и их индивидуальными особенностями</w:t>
      </w:r>
      <w:r w:rsidRPr="00DF7FA8">
        <w:rPr>
          <w:sz w:val="28"/>
          <w:szCs w:val="28"/>
        </w:rPr>
        <w:t xml:space="preserve"> </w:t>
      </w:r>
      <w:r w:rsidRPr="00DF7FA8">
        <w:rPr>
          <w:rStyle w:val="fontstyle010"/>
          <w:rFonts w:ascii="Times New Roman" w:hAnsi="Times New Roman"/>
          <w:sz w:val="28"/>
          <w:szCs w:val="28"/>
        </w:rPr>
        <w:t xml:space="preserve">здоровья и развития. </w:t>
      </w:r>
    </w:p>
    <w:p w:rsidR="000703A0" w:rsidRPr="00DF7FA8" w:rsidRDefault="000703A0" w:rsidP="00DF7FA8">
      <w:pPr>
        <w:jc w:val="both"/>
        <w:rPr>
          <w:sz w:val="28"/>
          <w:szCs w:val="28"/>
        </w:rPr>
      </w:pPr>
    </w:p>
    <w:tbl>
      <w:tblPr>
        <w:tblW w:w="10964" w:type="dxa"/>
        <w:tblLayout w:type="fixed"/>
        <w:tblLook w:val="04A0"/>
      </w:tblPr>
      <w:tblGrid>
        <w:gridCol w:w="1104"/>
        <w:gridCol w:w="1839"/>
        <w:gridCol w:w="1134"/>
        <w:gridCol w:w="822"/>
        <w:gridCol w:w="682"/>
        <w:gridCol w:w="589"/>
        <w:gridCol w:w="760"/>
        <w:gridCol w:w="637"/>
        <w:gridCol w:w="527"/>
        <w:gridCol w:w="803"/>
        <w:gridCol w:w="641"/>
        <w:gridCol w:w="572"/>
        <w:gridCol w:w="854"/>
      </w:tblGrid>
      <w:tr w:rsidR="000703A0" w:rsidRPr="00DF7FA8" w:rsidTr="00DF7FA8">
        <w:trPr>
          <w:trHeight w:hRule="exact" w:val="854"/>
        </w:trPr>
        <w:tc>
          <w:tcPr>
            <w:tcW w:w="10964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0703A0" w:rsidRPr="00DF7FA8" w:rsidRDefault="00DF7FA8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 xml:space="preserve"> Учебный план  АООП обучающихся с НИ (вариант 1) для 1-4  классов ГКОУ РО" </w:t>
            </w:r>
            <w:proofErr w:type="spellStart"/>
            <w:r w:rsidRPr="00DF7FA8">
              <w:rPr>
                <w:b/>
                <w:color w:val="000000" w:themeColor="dark1"/>
                <w:sz w:val="28"/>
                <w:szCs w:val="28"/>
              </w:rPr>
              <w:t>Колушкинская</w:t>
            </w:r>
            <w:proofErr w:type="spellEnd"/>
            <w:r w:rsidRPr="00DF7FA8">
              <w:rPr>
                <w:b/>
                <w:color w:val="000000" w:themeColor="dark1"/>
                <w:sz w:val="28"/>
                <w:szCs w:val="28"/>
              </w:rPr>
              <w:t xml:space="preserve"> специальная школа-интернат"                                                      </w:t>
            </w:r>
            <w:r w:rsidRPr="00DF7FA8">
              <w:rPr>
                <w:b/>
                <w:color w:val="000000" w:themeColor="dark1"/>
                <w:sz w:val="28"/>
                <w:szCs w:val="28"/>
              </w:rPr>
              <w:t xml:space="preserve">                                                                                                                             на 2026-2027 учебный год</w:t>
            </w:r>
            <w:proofErr w:type="gramStart"/>
            <w:r w:rsidRPr="00DF7FA8">
              <w:rPr>
                <w:b/>
                <w:color w:val="000000" w:themeColor="dark1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DF7FA8" w:rsidRPr="00DF7FA8" w:rsidTr="005343E5">
        <w:trPr>
          <w:trHeight w:val="660"/>
        </w:trPr>
        <w:tc>
          <w:tcPr>
            <w:tcW w:w="11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7FA8" w:rsidRPr="00DF7FA8" w:rsidRDefault="00DF7FA8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Образовательные области</w:t>
            </w:r>
          </w:p>
        </w:tc>
        <w:tc>
          <w:tcPr>
            <w:tcW w:w="18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7FA8" w:rsidRPr="00DF7FA8" w:rsidRDefault="00DF7FA8" w:rsidP="00DF7FA8">
            <w:pPr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Учебные  предметы</w:t>
            </w:r>
          </w:p>
        </w:tc>
        <w:tc>
          <w:tcPr>
            <w:tcW w:w="716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7FA8" w:rsidRPr="00DF7FA8" w:rsidRDefault="00DF7FA8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F7FA8" w:rsidRPr="00DF7FA8" w:rsidRDefault="00DF7FA8" w:rsidP="00DF7FA8">
            <w:pPr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Итого</w:t>
            </w:r>
          </w:p>
        </w:tc>
      </w:tr>
      <w:tr w:rsidR="000703A0" w:rsidRPr="00DF7FA8" w:rsidTr="00DF7FA8">
        <w:trPr>
          <w:trHeight w:hRule="exact" w:val="672"/>
        </w:trPr>
        <w:tc>
          <w:tcPr>
            <w:tcW w:w="11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 w:themeColor="dark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1 класс</w:t>
            </w:r>
          </w:p>
        </w:tc>
        <w:tc>
          <w:tcPr>
            <w:tcW w:w="2093" w:type="dxa"/>
            <w:gridSpan w:val="3"/>
            <w:tcBorders>
              <w:top w:val="single" w:sz="6" w:space="0" w:color="000000" w:themeColor="dark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2класс</w:t>
            </w:r>
          </w:p>
        </w:tc>
        <w:tc>
          <w:tcPr>
            <w:tcW w:w="1924" w:type="dxa"/>
            <w:gridSpan w:val="3"/>
            <w:tcBorders>
              <w:top w:val="single" w:sz="6" w:space="0" w:color="000000" w:themeColor="dark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3 </w:t>
            </w:r>
            <w:r w:rsidRPr="00DF7FA8">
              <w:rPr>
                <w:color w:val="000000" w:themeColor="dark1"/>
                <w:sz w:val="28"/>
                <w:szCs w:val="28"/>
              </w:rPr>
              <w:t>класс</w:t>
            </w:r>
          </w:p>
        </w:tc>
        <w:tc>
          <w:tcPr>
            <w:tcW w:w="2016" w:type="dxa"/>
            <w:gridSpan w:val="3"/>
            <w:tcBorders>
              <w:top w:val="single" w:sz="6" w:space="0" w:color="000000" w:themeColor="dark1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4 класс</w:t>
            </w:r>
          </w:p>
        </w:tc>
        <w:tc>
          <w:tcPr>
            <w:tcW w:w="854" w:type="dxa"/>
            <w:tcBorders>
              <w:top w:val="single" w:sz="6" w:space="0" w:color="000000" w:themeColor="dark1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</w:tr>
      <w:tr w:rsidR="000703A0" w:rsidRPr="00DF7FA8" w:rsidTr="00DF7FA8">
        <w:trPr>
          <w:trHeight w:hRule="exact" w:val="1047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0703A0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0703A0" w:rsidP="00DF7FA8">
            <w:pPr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proofErr w:type="spellStart"/>
            <w:r w:rsidRPr="00DF7FA8">
              <w:rPr>
                <w:color w:val="000000" w:themeColor="dark1"/>
                <w:sz w:val="28"/>
                <w:szCs w:val="28"/>
              </w:rPr>
              <w:t>обяз</w:t>
            </w:r>
            <w:proofErr w:type="spellEnd"/>
            <w:r w:rsidRPr="00DF7FA8">
              <w:rPr>
                <w:color w:val="000000" w:themeColor="dark1"/>
                <w:sz w:val="28"/>
                <w:szCs w:val="28"/>
              </w:rPr>
              <w:t>. часть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proofErr w:type="spellStart"/>
            <w:r w:rsidRPr="00DF7FA8">
              <w:rPr>
                <w:color w:val="000000" w:themeColor="dark1"/>
                <w:sz w:val="28"/>
                <w:szCs w:val="28"/>
              </w:rPr>
              <w:t>обяз</w:t>
            </w:r>
            <w:proofErr w:type="spellEnd"/>
            <w:r w:rsidRPr="00DF7FA8">
              <w:rPr>
                <w:color w:val="000000" w:themeColor="dark1"/>
                <w:sz w:val="28"/>
                <w:szCs w:val="28"/>
              </w:rPr>
              <w:t>. часть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форм часть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proofErr w:type="spellStart"/>
            <w:r w:rsidRPr="00DF7FA8">
              <w:rPr>
                <w:color w:val="000000" w:themeColor="dark1"/>
                <w:sz w:val="28"/>
                <w:szCs w:val="28"/>
              </w:rPr>
              <w:t>обяз</w:t>
            </w:r>
            <w:proofErr w:type="spellEnd"/>
            <w:r w:rsidRPr="00DF7FA8">
              <w:rPr>
                <w:color w:val="000000" w:themeColor="dark1"/>
                <w:sz w:val="28"/>
                <w:szCs w:val="28"/>
              </w:rPr>
              <w:t>. часть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форм часть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всего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proofErr w:type="spellStart"/>
            <w:r w:rsidRPr="00DF7FA8">
              <w:rPr>
                <w:color w:val="000000" w:themeColor="dark1"/>
                <w:sz w:val="28"/>
                <w:szCs w:val="28"/>
              </w:rPr>
              <w:t>обяз</w:t>
            </w:r>
            <w:proofErr w:type="spellEnd"/>
            <w:r w:rsidRPr="00DF7FA8">
              <w:rPr>
                <w:color w:val="000000" w:themeColor="dark1"/>
                <w:sz w:val="28"/>
                <w:szCs w:val="28"/>
              </w:rPr>
              <w:t>. часть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форм</w:t>
            </w:r>
            <w:proofErr w:type="gramStart"/>
            <w:r w:rsidRPr="00DF7FA8">
              <w:rPr>
                <w:color w:val="000000" w:themeColor="dark1"/>
                <w:sz w:val="28"/>
                <w:szCs w:val="28"/>
              </w:rPr>
              <w:t>.</w:t>
            </w:r>
            <w:proofErr w:type="gramEnd"/>
            <w:r w:rsidRPr="00DF7FA8">
              <w:rPr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 w:rsidRPr="00DF7FA8">
              <w:rPr>
                <w:color w:val="000000" w:themeColor="dark1"/>
                <w:sz w:val="28"/>
                <w:szCs w:val="28"/>
              </w:rPr>
              <w:t>ч</w:t>
            </w:r>
            <w:proofErr w:type="gramEnd"/>
            <w:r w:rsidRPr="00DF7FA8">
              <w:rPr>
                <w:color w:val="000000" w:themeColor="dark1"/>
                <w:sz w:val="28"/>
                <w:szCs w:val="28"/>
              </w:rPr>
              <w:t>асть</w:t>
            </w: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всего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</w:tr>
      <w:tr w:rsidR="000703A0" w:rsidRPr="00DF7FA8" w:rsidTr="00DF7FA8">
        <w:trPr>
          <w:trHeight w:hRule="exact" w:val="360"/>
        </w:trPr>
        <w:tc>
          <w:tcPr>
            <w:tcW w:w="11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    Язык и речевая практика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 Русский язык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12</w:t>
            </w:r>
          </w:p>
        </w:tc>
      </w:tr>
      <w:tr w:rsidR="000703A0" w:rsidRPr="00DF7FA8" w:rsidTr="00DF7FA8">
        <w:trPr>
          <w:trHeight w:hRule="exact" w:val="360"/>
        </w:trPr>
        <w:tc>
          <w:tcPr>
            <w:tcW w:w="11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 Чтени</w:t>
            </w:r>
            <w:r w:rsidRPr="00DF7FA8">
              <w:rPr>
                <w:color w:val="000000" w:themeColor="dark1"/>
                <w:sz w:val="28"/>
                <w:szCs w:val="28"/>
              </w:rPr>
              <w:t>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15</w:t>
            </w:r>
          </w:p>
        </w:tc>
      </w:tr>
      <w:tr w:rsidR="000703A0" w:rsidRPr="00DF7FA8" w:rsidTr="00DF7FA8">
        <w:trPr>
          <w:trHeight w:hRule="exact" w:val="681"/>
        </w:trPr>
        <w:tc>
          <w:tcPr>
            <w:tcW w:w="11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 Речевая практика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8</w:t>
            </w:r>
          </w:p>
        </w:tc>
      </w:tr>
      <w:tr w:rsidR="000703A0" w:rsidRPr="00DF7FA8" w:rsidTr="00DF7FA8">
        <w:trPr>
          <w:trHeight w:hRule="exact" w:val="360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lastRenderedPageBreak/>
              <w:t>Математ</w:t>
            </w:r>
            <w:r w:rsidRPr="00DF7FA8">
              <w:rPr>
                <w:color w:val="000000" w:themeColor="dark1"/>
                <w:sz w:val="28"/>
                <w:szCs w:val="28"/>
              </w:rPr>
              <w:t>ика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Математика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15</w:t>
            </w:r>
          </w:p>
        </w:tc>
      </w:tr>
      <w:tr w:rsidR="000703A0" w:rsidRPr="00DF7FA8" w:rsidTr="00DF7FA8">
        <w:trPr>
          <w:trHeight w:hRule="exact" w:val="1068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Естествознание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 Мир природы и человека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8</w:t>
            </w:r>
          </w:p>
        </w:tc>
      </w:tr>
      <w:tr w:rsidR="000703A0" w:rsidRPr="00DF7FA8" w:rsidTr="00DF7FA8">
        <w:trPr>
          <w:trHeight w:hRule="exact" w:val="300"/>
        </w:trPr>
        <w:tc>
          <w:tcPr>
            <w:tcW w:w="11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Искусство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 Музыка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5</w:t>
            </w:r>
          </w:p>
        </w:tc>
      </w:tr>
      <w:tr w:rsidR="000703A0" w:rsidRPr="00DF7FA8" w:rsidTr="00DF7FA8">
        <w:trPr>
          <w:trHeight w:hRule="exact" w:val="1399"/>
        </w:trPr>
        <w:tc>
          <w:tcPr>
            <w:tcW w:w="11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Рисова</w:t>
            </w:r>
            <w:r w:rsidRPr="00DF7FA8">
              <w:rPr>
                <w:color w:val="000000" w:themeColor="dark1"/>
                <w:sz w:val="28"/>
                <w:szCs w:val="28"/>
              </w:rPr>
              <w:t>ние (изобразительное искусство)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4</w:t>
            </w:r>
          </w:p>
        </w:tc>
      </w:tr>
      <w:tr w:rsidR="000703A0" w:rsidRPr="00DF7FA8" w:rsidTr="00DF7FA8">
        <w:trPr>
          <w:trHeight w:hRule="exact" w:val="628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Техноло</w:t>
            </w:r>
            <w:r w:rsidRPr="00DF7FA8">
              <w:rPr>
                <w:color w:val="000000" w:themeColor="dark1"/>
                <w:sz w:val="28"/>
                <w:szCs w:val="28"/>
              </w:rPr>
              <w:t>гия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proofErr w:type="gramStart"/>
            <w:r w:rsidRPr="00DF7FA8">
              <w:rPr>
                <w:color w:val="000000" w:themeColor="dark1"/>
                <w:sz w:val="28"/>
                <w:szCs w:val="28"/>
              </w:rPr>
              <w:t>Труд (технология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8</w:t>
            </w:r>
          </w:p>
        </w:tc>
      </w:tr>
      <w:tr w:rsidR="000703A0" w:rsidRPr="00DF7FA8" w:rsidTr="00DF7FA8">
        <w:trPr>
          <w:trHeight w:hRule="exact" w:val="923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Физическая культура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Адаптивная физическая 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12</w:t>
            </w:r>
          </w:p>
        </w:tc>
      </w:tr>
      <w:tr w:rsidR="000703A0" w:rsidRPr="00DF7FA8" w:rsidTr="00DF7FA8">
        <w:trPr>
          <w:trHeight w:hRule="exact" w:val="555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 Региональный компонент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proofErr w:type="spellStart"/>
            <w:r w:rsidRPr="00DF7FA8">
              <w:rPr>
                <w:color w:val="000000" w:themeColor="dark1"/>
                <w:sz w:val="28"/>
                <w:szCs w:val="28"/>
              </w:rPr>
              <w:t>Доноведение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3</w:t>
            </w:r>
          </w:p>
        </w:tc>
      </w:tr>
      <w:tr w:rsidR="000703A0" w:rsidRPr="00DF7FA8" w:rsidTr="00DF7FA8">
        <w:trPr>
          <w:trHeight w:hRule="exact" w:val="360"/>
        </w:trPr>
        <w:tc>
          <w:tcPr>
            <w:tcW w:w="2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DF7FA8" w:rsidP="00DF7FA8">
            <w:pPr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90</w:t>
            </w:r>
          </w:p>
        </w:tc>
      </w:tr>
      <w:tr w:rsidR="000703A0" w:rsidRPr="00DF7FA8" w:rsidTr="00DF7FA8">
        <w:trPr>
          <w:trHeight w:hRule="exact" w:val="1025"/>
        </w:trPr>
        <w:tc>
          <w:tcPr>
            <w:tcW w:w="2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DF7FA8" w:rsidP="00DF7FA8">
            <w:pPr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Максимально допустимая учебная нагрузка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90</w:t>
            </w:r>
          </w:p>
        </w:tc>
      </w:tr>
      <w:tr w:rsidR="000703A0" w:rsidRPr="00DF7FA8" w:rsidTr="00DF7FA8">
        <w:trPr>
          <w:trHeight w:hRule="exact" w:val="700"/>
        </w:trPr>
        <w:tc>
          <w:tcPr>
            <w:tcW w:w="2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3A0" w:rsidRPr="00DF7FA8" w:rsidRDefault="00DF7FA8" w:rsidP="00DF7FA8">
            <w:pPr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b/>
                <w:color w:val="000000" w:themeColor="dark1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40</w:t>
            </w:r>
          </w:p>
        </w:tc>
      </w:tr>
      <w:tr w:rsidR="000703A0" w:rsidRPr="00DF7FA8" w:rsidTr="00DF7FA8">
        <w:trPr>
          <w:trHeight w:hRule="exact" w:val="954"/>
        </w:trPr>
        <w:tc>
          <w:tcPr>
            <w:tcW w:w="11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DF7FA8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proofErr w:type="spellStart"/>
            <w:r w:rsidRPr="00DF7FA8">
              <w:rPr>
                <w:b/>
                <w:color w:val="000000" w:themeColor="dark1"/>
                <w:sz w:val="28"/>
                <w:szCs w:val="28"/>
              </w:rPr>
              <w:t>Коррекционн</w:t>
            </w:r>
            <w:proofErr w:type="gramStart"/>
            <w:r w:rsidRPr="00DF7FA8">
              <w:rPr>
                <w:b/>
                <w:color w:val="000000" w:themeColor="dark1"/>
                <w:sz w:val="28"/>
                <w:szCs w:val="28"/>
              </w:rPr>
              <w:t>о</w:t>
            </w:r>
            <w:proofErr w:type="spellEnd"/>
            <w:r w:rsidRPr="00DF7FA8">
              <w:rPr>
                <w:b/>
                <w:color w:val="000000" w:themeColor="dark1"/>
                <w:sz w:val="28"/>
                <w:szCs w:val="28"/>
              </w:rPr>
              <w:t>-</w:t>
            </w:r>
            <w:proofErr w:type="gramEnd"/>
            <w:r w:rsidRPr="00DF7FA8">
              <w:rPr>
                <w:b/>
                <w:color w:val="000000" w:themeColor="dark1"/>
                <w:sz w:val="28"/>
                <w:szCs w:val="28"/>
              </w:rPr>
              <w:t xml:space="preserve"> развивающая работа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Логопедические занятия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12</w:t>
            </w:r>
          </w:p>
        </w:tc>
      </w:tr>
      <w:tr w:rsidR="000703A0" w:rsidRPr="00DF7FA8" w:rsidTr="00DF7FA8">
        <w:trPr>
          <w:trHeight w:hRule="exact" w:val="982"/>
        </w:trPr>
        <w:tc>
          <w:tcPr>
            <w:tcW w:w="11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proofErr w:type="spellStart"/>
            <w:r w:rsidRPr="00DF7FA8">
              <w:rPr>
                <w:color w:val="000000" w:themeColor="dark1"/>
                <w:sz w:val="28"/>
                <w:szCs w:val="28"/>
              </w:rPr>
              <w:t>Пси</w:t>
            </w:r>
            <w:r w:rsidRPr="00DF7FA8">
              <w:rPr>
                <w:color w:val="000000" w:themeColor="dark1"/>
                <w:sz w:val="28"/>
                <w:szCs w:val="28"/>
              </w:rPr>
              <w:t>хокоррекционные</w:t>
            </w:r>
            <w:proofErr w:type="spellEnd"/>
            <w:r w:rsidRPr="00DF7FA8">
              <w:rPr>
                <w:color w:val="000000" w:themeColor="dark1"/>
                <w:sz w:val="28"/>
                <w:szCs w:val="28"/>
              </w:rPr>
              <w:t xml:space="preserve"> занятия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8</w:t>
            </w:r>
          </w:p>
        </w:tc>
      </w:tr>
      <w:tr w:rsidR="000703A0" w:rsidRPr="00DF7FA8" w:rsidTr="00DF7FA8">
        <w:trPr>
          <w:trHeight w:hRule="exact" w:val="600"/>
        </w:trPr>
        <w:tc>
          <w:tcPr>
            <w:tcW w:w="11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Рит</w:t>
            </w:r>
            <w:r w:rsidRPr="00DF7FA8">
              <w:rPr>
                <w:color w:val="000000" w:themeColor="dark1"/>
                <w:sz w:val="28"/>
                <w:szCs w:val="28"/>
              </w:rPr>
              <w:t>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4</w:t>
            </w:r>
          </w:p>
        </w:tc>
      </w:tr>
      <w:tr w:rsidR="000703A0" w:rsidRPr="00DF7FA8" w:rsidTr="00DF7FA8">
        <w:trPr>
          <w:trHeight w:hRule="exact" w:val="435"/>
        </w:trPr>
        <w:tc>
          <w:tcPr>
            <w:tcW w:w="1104" w:type="dxa"/>
            <w:vMerge w:val="restart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DF7FA8" w:rsidP="00DF7FA8">
            <w:pPr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Другие направления внеурочной деятельности</w:t>
            </w:r>
          </w:p>
        </w:tc>
        <w:tc>
          <w:tcPr>
            <w:tcW w:w="183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ЛФК</w:t>
            </w:r>
          </w:p>
        </w:tc>
        <w:tc>
          <w:tcPr>
            <w:tcW w:w="1134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2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54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4</w:t>
            </w:r>
          </w:p>
        </w:tc>
      </w:tr>
      <w:tr w:rsidR="000703A0" w:rsidRPr="00DF7FA8" w:rsidTr="00DF7FA8">
        <w:trPr>
          <w:trHeight w:hRule="exact" w:val="684"/>
        </w:trPr>
        <w:tc>
          <w:tcPr>
            <w:tcW w:w="1104" w:type="dxa"/>
            <w:vMerge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proofErr w:type="spellStart"/>
            <w:r w:rsidRPr="00DF7FA8">
              <w:rPr>
                <w:color w:val="000000" w:themeColor="dark1"/>
                <w:sz w:val="28"/>
                <w:szCs w:val="28"/>
              </w:rPr>
              <w:t>Ска</w:t>
            </w:r>
            <w:r w:rsidRPr="00DF7FA8">
              <w:rPr>
                <w:color w:val="000000" w:themeColor="dark1"/>
                <w:sz w:val="28"/>
                <w:szCs w:val="28"/>
              </w:rPr>
              <w:t>зкотерапия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2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8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3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8</w:t>
            </w:r>
          </w:p>
        </w:tc>
      </w:tr>
      <w:tr w:rsidR="000703A0" w:rsidRPr="00DF7FA8" w:rsidTr="00DF7FA8">
        <w:trPr>
          <w:trHeight w:hRule="exact" w:val="832"/>
        </w:trPr>
        <w:tc>
          <w:tcPr>
            <w:tcW w:w="1104" w:type="dxa"/>
            <w:vMerge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</w:tcPr>
          <w:p w:rsidR="000703A0" w:rsidRPr="00DF7FA8" w:rsidRDefault="00DF7FA8" w:rsidP="00DF7FA8">
            <w:pPr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 xml:space="preserve">Разговор о </w:t>
            </w:r>
            <w:proofErr w:type="gramStart"/>
            <w:r w:rsidRPr="00DF7FA8">
              <w:rPr>
                <w:color w:val="000000" w:themeColor="dark1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2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0703A0" w:rsidP="00DF7FA8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854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DF7FA8">
              <w:rPr>
                <w:color w:val="000000" w:themeColor="dark1"/>
                <w:sz w:val="28"/>
                <w:szCs w:val="28"/>
              </w:rPr>
              <w:t>4</w:t>
            </w:r>
          </w:p>
        </w:tc>
      </w:tr>
      <w:tr w:rsidR="000703A0" w:rsidRPr="00DF7FA8" w:rsidTr="00DF7FA8">
        <w:trPr>
          <w:trHeight w:hRule="exact" w:val="716"/>
        </w:trPr>
        <w:tc>
          <w:tcPr>
            <w:tcW w:w="2943" w:type="dxa"/>
            <w:gridSpan w:val="2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0703A0" w:rsidRPr="00DF7FA8" w:rsidRDefault="00DF7FA8" w:rsidP="00DF7FA8">
            <w:pPr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Общий объем учебного плана</w:t>
            </w:r>
          </w:p>
        </w:tc>
        <w:tc>
          <w:tcPr>
            <w:tcW w:w="1134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31</w:t>
            </w:r>
          </w:p>
        </w:tc>
        <w:tc>
          <w:tcPr>
            <w:tcW w:w="82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68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8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760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63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803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641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7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vAlign w:val="center"/>
          </w:tcPr>
          <w:p w:rsidR="000703A0" w:rsidRPr="00DF7FA8" w:rsidRDefault="00DF7FA8" w:rsidP="00DF7FA8">
            <w:pPr>
              <w:jc w:val="right"/>
              <w:rPr>
                <w:b/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854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  <w:shd w:val="clear" w:color="auto" w:fill="FFFFFF" w:themeFill="light1"/>
            <w:vAlign w:val="center"/>
          </w:tcPr>
          <w:p w:rsidR="000703A0" w:rsidRPr="00DF7FA8" w:rsidRDefault="00DF7FA8" w:rsidP="00DF7FA8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DF7FA8">
              <w:rPr>
                <w:b/>
                <w:color w:val="000000" w:themeColor="dark1"/>
                <w:sz w:val="28"/>
                <w:szCs w:val="28"/>
              </w:rPr>
              <w:t>130</w:t>
            </w:r>
          </w:p>
        </w:tc>
      </w:tr>
    </w:tbl>
    <w:p w:rsidR="000703A0" w:rsidRPr="00DF7FA8" w:rsidRDefault="000703A0" w:rsidP="00DF7FA8">
      <w:pPr>
        <w:jc w:val="both"/>
        <w:rPr>
          <w:sz w:val="28"/>
          <w:szCs w:val="28"/>
        </w:rPr>
      </w:pPr>
    </w:p>
    <w:p w:rsidR="000703A0" w:rsidRPr="00DF7FA8" w:rsidRDefault="00DF7FA8" w:rsidP="00DF7FA8">
      <w:pPr>
        <w:jc w:val="center"/>
        <w:rPr>
          <w:b/>
          <w:sz w:val="28"/>
          <w:szCs w:val="28"/>
        </w:rPr>
      </w:pPr>
      <w:r w:rsidRPr="00DF7FA8">
        <w:rPr>
          <w:b/>
          <w:sz w:val="28"/>
          <w:szCs w:val="28"/>
        </w:rPr>
        <w:t>Учебно-методическое обеспечение учебного плана 1-4 классов.</w:t>
      </w:r>
    </w:p>
    <w:p w:rsidR="000703A0" w:rsidRPr="00DF7FA8" w:rsidRDefault="000703A0" w:rsidP="00DF7FA8">
      <w:pPr>
        <w:jc w:val="center"/>
        <w:rPr>
          <w:b/>
          <w:sz w:val="28"/>
          <w:szCs w:val="28"/>
        </w:rPr>
      </w:pPr>
    </w:p>
    <w:tbl>
      <w:tblPr>
        <w:tblStyle w:val="afc"/>
        <w:tblW w:w="0" w:type="auto"/>
        <w:tblLayout w:type="fixed"/>
        <w:tblLook w:val="04A0"/>
      </w:tblPr>
      <w:tblGrid>
        <w:gridCol w:w="1060"/>
        <w:gridCol w:w="4326"/>
        <w:gridCol w:w="5103"/>
      </w:tblGrid>
      <w:tr w:rsidR="000703A0" w:rsidRPr="00DF7FA8"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№</w:t>
            </w:r>
          </w:p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DF7FA8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F7FA8">
              <w:rPr>
                <w:b/>
                <w:sz w:val="28"/>
                <w:szCs w:val="28"/>
              </w:rPr>
              <w:t>/</w:t>
            </w:r>
            <w:proofErr w:type="spellStart"/>
            <w:r w:rsidRPr="00DF7FA8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26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b/>
                <w:sz w:val="28"/>
                <w:szCs w:val="28"/>
              </w:rPr>
              <w:t>Автор, наименование учебного пособия.</w:t>
            </w:r>
          </w:p>
        </w:tc>
      </w:tr>
      <w:tr w:rsidR="000703A0" w:rsidRPr="00DF7FA8"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Обучение грамоте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 А.К. Аксенова «Букварь»</w:t>
            </w:r>
          </w:p>
        </w:tc>
      </w:tr>
      <w:tr w:rsidR="000703A0" w:rsidRPr="00DF7FA8"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Речевая практика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С.В. Комарова. «Речевая практика»</w:t>
            </w:r>
          </w:p>
        </w:tc>
      </w:tr>
      <w:tr w:rsidR="000703A0" w:rsidRPr="00DF7FA8"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3.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Математика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tabs>
                <w:tab w:val="center" w:pos="1459"/>
              </w:tabs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Т.В.. </w:t>
            </w:r>
            <w:proofErr w:type="spellStart"/>
            <w:r w:rsidRPr="00DF7FA8">
              <w:rPr>
                <w:sz w:val="28"/>
                <w:szCs w:val="28"/>
              </w:rPr>
              <w:t>Алышева</w:t>
            </w:r>
            <w:proofErr w:type="spellEnd"/>
            <w:r w:rsidRPr="00DF7FA8">
              <w:rPr>
                <w:sz w:val="28"/>
                <w:szCs w:val="28"/>
              </w:rPr>
              <w:t xml:space="preserve"> «Математика»</w:t>
            </w:r>
          </w:p>
        </w:tc>
      </w:tr>
      <w:tr w:rsidR="000703A0" w:rsidRPr="00DF7FA8"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4.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Музыка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И.В. Евтушенко «Музыка»</w:t>
            </w:r>
          </w:p>
        </w:tc>
      </w:tr>
      <w:tr w:rsidR="000703A0" w:rsidRPr="00DF7FA8"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5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Ручной труд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Л.А.Кузнецова  «Ручной труд»</w:t>
            </w:r>
          </w:p>
        </w:tc>
      </w:tr>
      <w:tr w:rsidR="000703A0" w:rsidRPr="00DF7FA8"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6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Мир природы и человека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Н.Б. Матвеева «Мир природы и</w:t>
            </w:r>
            <w:r w:rsidRPr="00DF7FA8">
              <w:rPr>
                <w:sz w:val="28"/>
                <w:szCs w:val="28"/>
              </w:rPr>
              <w:t xml:space="preserve"> человека»</w:t>
            </w:r>
          </w:p>
        </w:tc>
      </w:tr>
      <w:tr w:rsidR="000703A0" w:rsidRPr="00DF7FA8"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7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Рисование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М.Ю. </w:t>
            </w:r>
            <w:proofErr w:type="spellStart"/>
            <w:r w:rsidRPr="00DF7FA8">
              <w:rPr>
                <w:sz w:val="28"/>
                <w:szCs w:val="28"/>
              </w:rPr>
              <w:t>Рау</w:t>
            </w:r>
            <w:proofErr w:type="spellEnd"/>
            <w:r w:rsidRPr="00DF7FA8">
              <w:rPr>
                <w:sz w:val="28"/>
                <w:szCs w:val="28"/>
              </w:rPr>
              <w:t xml:space="preserve"> «Изобразительное искусство»</w:t>
            </w:r>
          </w:p>
        </w:tc>
      </w:tr>
      <w:tr w:rsidR="000703A0" w:rsidRPr="00DF7FA8">
        <w:trPr>
          <w:trHeight w:val="276"/>
        </w:trPr>
        <w:tc>
          <w:tcPr>
            <w:tcW w:w="1060" w:type="dxa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6" w:type="dxa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jc w:val="both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Чтение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С.Ю.Ильина «Чтение»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Русский язык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Э.В. Якубовская «Русский язык»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Речевая практика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С.В. Комарова. «Речевая практика»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Математика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tabs>
                <w:tab w:val="center" w:pos="1459"/>
              </w:tabs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Т.В.. </w:t>
            </w:r>
            <w:proofErr w:type="spellStart"/>
            <w:r w:rsidRPr="00DF7FA8">
              <w:rPr>
                <w:sz w:val="28"/>
                <w:szCs w:val="28"/>
              </w:rPr>
              <w:t>Алышева</w:t>
            </w:r>
            <w:proofErr w:type="spellEnd"/>
            <w:r w:rsidRPr="00DF7FA8">
              <w:rPr>
                <w:sz w:val="28"/>
                <w:szCs w:val="28"/>
              </w:rPr>
              <w:t xml:space="preserve"> «Математика»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5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Музыка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И.В. </w:t>
            </w:r>
            <w:r w:rsidRPr="00DF7FA8">
              <w:rPr>
                <w:sz w:val="28"/>
                <w:szCs w:val="28"/>
              </w:rPr>
              <w:t>Евтушенко «Музыка»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6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Ручной труд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Л.А.Кузнецова. «Ручной труд»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7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Мир природы и человека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Н.Б. Матвеева «Мир природы и человека»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8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Рисование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М.Ю. </w:t>
            </w:r>
            <w:proofErr w:type="spellStart"/>
            <w:r w:rsidRPr="00DF7FA8">
              <w:rPr>
                <w:sz w:val="28"/>
                <w:szCs w:val="28"/>
              </w:rPr>
              <w:t>Рау</w:t>
            </w:r>
            <w:proofErr w:type="spellEnd"/>
            <w:r w:rsidRPr="00DF7FA8">
              <w:rPr>
                <w:sz w:val="28"/>
                <w:szCs w:val="28"/>
              </w:rPr>
              <w:t xml:space="preserve"> «Изобразительное искусство»</w:t>
            </w:r>
          </w:p>
        </w:tc>
      </w:tr>
      <w:tr w:rsidR="000703A0" w:rsidRPr="00DF7FA8">
        <w:trPr>
          <w:trHeight w:val="276"/>
        </w:trPr>
        <w:tc>
          <w:tcPr>
            <w:tcW w:w="1060" w:type="dxa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6" w:type="dxa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jc w:val="both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Чтение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С.Ю. Ильина «Чтение»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Русский язык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Э.В. Якубовская «Русский </w:t>
            </w:r>
            <w:r w:rsidRPr="00DF7FA8">
              <w:rPr>
                <w:sz w:val="28"/>
                <w:szCs w:val="28"/>
              </w:rPr>
              <w:t>язык»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Ручной труд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Л.А.Кузнецова  «Ручной труд»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Речевая практика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С.В. Комарова. «Речевая практика»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5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Математика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tabs>
                <w:tab w:val="center" w:pos="1459"/>
              </w:tabs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Т.В. </w:t>
            </w:r>
            <w:proofErr w:type="spellStart"/>
            <w:r w:rsidRPr="00DF7FA8">
              <w:rPr>
                <w:sz w:val="28"/>
                <w:szCs w:val="28"/>
              </w:rPr>
              <w:t>Алышева</w:t>
            </w:r>
            <w:proofErr w:type="spellEnd"/>
            <w:r w:rsidRPr="00DF7FA8">
              <w:rPr>
                <w:sz w:val="28"/>
                <w:szCs w:val="28"/>
              </w:rPr>
              <w:t xml:space="preserve"> «Математика»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6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Музыка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И.В. Евтушенко «Музыка»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7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Мир природы и человека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Н.Б. Матвеева «Мир природы и человека»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8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Рисование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М.Ю. </w:t>
            </w:r>
            <w:proofErr w:type="spellStart"/>
            <w:r w:rsidRPr="00DF7FA8">
              <w:rPr>
                <w:sz w:val="28"/>
                <w:szCs w:val="28"/>
              </w:rPr>
              <w:t>Рау</w:t>
            </w:r>
            <w:proofErr w:type="spellEnd"/>
            <w:r w:rsidRPr="00DF7FA8">
              <w:rPr>
                <w:sz w:val="28"/>
                <w:szCs w:val="28"/>
              </w:rPr>
              <w:t xml:space="preserve"> «Изобразительное искусство»</w:t>
            </w:r>
          </w:p>
        </w:tc>
      </w:tr>
      <w:tr w:rsidR="000703A0" w:rsidRPr="00DF7FA8">
        <w:trPr>
          <w:trHeight w:val="276"/>
        </w:trPr>
        <w:tc>
          <w:tcPr>
            <w:tcW w:w="1060" w:type="dxa"/>
          </w:tcPr>
          <w:p w:rsidR="000703A0" w:rsidRPr="00DF7FA8" w:rsidRDefault="000703A0" w:rsidP="00DF7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6" w:type="dxa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0703A0" w:rsidRPr="00DF7FA8" w:rsidRDefault="000703A0" w:rsidP="00DF7FA8">
            <w:pPr>
              <w:rPr>
                <w:sz w:val="28"/>
                <w:szCs w:val="28"/>
              </w:rPr>
            </w:pP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1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jc w:val="both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Чтение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С.Ю. Ильина «Чтение»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2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Русский язык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Э.В. Якубовская «Русский язык»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3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Ручной труд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Л.А.Кузнецова  «Ручной труд»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4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Речевая практика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С.В. Комарова. «Речевая практика»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5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Математика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tabs>
                <w:tab w:val="center" w:pos="1459"/>
              </w:tabs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Т.В. </w:t>
            </w:r>
            <w:proofErr w:type="spellStart"/>
            <w:r w:rsidRPr="00DF7FA8">
              <w:rPr>
                <w:sz w:val="28"/>
                <w:szCs w:val="28"/>
              </w:rPr>
              <w:t>Алышева</w:t>
            </w:r>
            <w:proofErr w:type="spellEnd"/>
            <w:r w:rsidRPr="00DF7FA8">
              <w:rPr>
                <w:sz w:val="28"/>
                <w:szCs w:val="28"/>
              </w:rPr>
              <w:t xml:space="preserve"> «Математика»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6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Музыка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И.В. Евтушенко «Музыка»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7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Мир природы и человека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Н.Б. Матвеева «Мир природы и человека»</w:t>
            </w:r>
          </w:p>
        </w:tc>
      </w:tr>
      <w:tr w:rsidR="000703A0" w:rsidRPr="00DF7FA8">
        <w:trPr>
          <w:trHeight w:val="253"/>
        </w:trPr>
        <w:tc>
          <w:tcPr>
            <w:tcW w:w="1060" w:type="dxa"/>
          </w:tcPr>
          <w:p w:rsidR="000703A0" w:rsidRPr="00DF7FA8" w:rsidRDefault="00DF7FA8" w:rsidP="00DF7FA8">
            <w:pPr>
              <w:jc w:val="center"/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8</w:t>
            </w:r>
          </w:p>
        </w:tc>
        <w:tc>
          <w:tcPr>
            <w:tcW w:w="4326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>Рисование</w:t>
            </w:r>
          </w:p>
        </w:tc>
        <w:tc>
          <w:tcPr>
            <w:tcW w:w="5103" w:type="dxa"/>
          </w:tcPr>
          <w:p w:rsidR="000703A0" w:rsidRPr="00DF7FA8" w:rsidRDefault="00DF7FA8" w:rsidP="00DF7FA8">
            <w:pPr>
              <w:rPr>
                <w:sz w:val="28"/>
                <w:szCs w:val="28"/>
              </w:rPr>
            </w:pPr>
            <w:r w:rsidRPr="00DF7FA8">
              <w:rPr>
                <w:sz w:val="28"/>
                <w:szCs w:val="28"/>
              </w:rPr>
              <w:t xml:space="preserve">М.Ю. </w:t>
            </w:r>
            <w:proofErr w:type="spellStart"/>
            <w:r w:rsidRPr="00DF7FA8">
              <w:rPr>
                <w:sz w:val="28"/>
                <w:szCs w:val="28"/>
              </w:rPr>
              <w:t>Рау</w:t>
            </w:r>
            <w:proofErr w:type="spellEnd"/>
            <w:r w:rsidRPr="00DF7FA8">
              <w:rPr>
                <w:sz w:val="28"/>
                <w:szCs w:val="28"/>
              </w:rPr>
              <w:t xml:space="preserve"> «Изобразительное искусство»</w:t>
            </w:r>
          </w:p>
        </w:tc>
      </w:tr>
    </w:tbl>
    <w:p w:rsidR="000703A0" w:rsidRPr="00DF7FA8" w:rsidRDefault="000703A0" w:rsidP="00DF7FA8">
      <w:pPr>
        <w:jc w:val="center"/>
        <w:rPr>
          <w:b/>
          <w:sz w:val="28"/>
          <w:szCs w:val="28"/>
        </w:rPr>
      </w:pPr>
    </w:p>
    <w:sectPr w:rsidR="000703A0" w:rsidRPr="00DF7FA8" w:rsidSect="000703A0">
      <w:pgSz w:w="11906" w:h="16838"/>
      <w:pgMar w:top="1134" w:right="850" w:bottom="1134" w:left="567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56C26"/>
    <w:multiLevelType w:val="multilevel"/>
    <w:tmpl w:val="6F380F82"/>
    <w:lvl w:ilvl="0">
      <w:numFmt w:val="bullet"/>
      <w:lvlText w:val="*"/>
      <w:lvlJc w:val="left"/>
      <w:pPr>
        <w:ind w:left="0" w:firstLine="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7B2B0027"/>
    <w:multiLevelType w:val="multilevel"/>
    <w:tmpl w:val="287A1B2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703A0"/>
    <w:rsid w:val="000703A0"/>
    <w:rsid w:val="00DF7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="Times New Roman" w:hAnsi="PT Sans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0703A0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link w:val="11"/>
    <w:uiPriority w:val="9"/>
    <w:qFormat/>
    <w:rsid w:val="000703A0"/>
    <w:pPr>
      <w:keepNext/>
      <w:spacing w:after="0" w:line="240" w:lineRule="auto"/>
      <w:ind w:left="432" w:hanging="432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qFormat/>
    <w:rsid w:val="000703A0"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rsid w:val="000703A0"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rsid w:val="000703A0"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rsid w:val="000703A0"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link w:val="60"/>
    <w:uiPriority w:val="9"/>
    <w:qFormat/>
    <w:rsid w:val="000703A0"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rsid w:val="000703A0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rsid w:val="000703A0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rsid w:val="000703A0"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703A0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rsid w:val="000703A0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sid w:val="000703A0"/>
  </w:style>
  <w:style w:type="paragraph" w:styleId="41">
    <w:name w:val="toc 4"/>
    <w:basedOn w:val="a"/>
    <w:next w:val="a"/>
    <w:link w:val="42"/>
    <w:uiPriority w:val="39"/>
    <w:rsid w:val="000703A0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sid w:val="000703A0"/>
  </w:style>
  <w:style w:type="character" w:customStyle="1" w:styleId="70">
    <w:name w:val="Заголовок 7 Знак"/>
    <w:basedOn w:val="1"/>
    <w:link w:val="7"/>
    <w:rsid w:val="000703A0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rsid w:val="000703A0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sid w:val="000703A0"/>
  </w:style>
  <w:style w:type="paragraph" w:styleId="71">
    <w:name w:val="toc 7"/>
    <w:basedOn w:val="a"/>
    <w:next w:val="a"/>
    <w:link w:val="72"/>
    <w:uiPriority w:val="39"/>
    <w:rsid w:val="000703A0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sid w:val="000703A0"/>
  </w:style>
  <w:style w:type="paragraph" w:customStyle="1" w:styleId="a3">
    <w:name w:val="Буллит"/>
    <w:link w:val="a4"/>
    <w:rsid w:val="000703A0"/>
    <w:pPr>
      <w:spacing w:after="0" w:line="214" w:lineRule="atLeast"/>
      <w:ind w:firstLine="244"/>
      <w:jc w:val="both"/>
    </w:pPr>
    <w:rPr>
      <w:rFonts w:ascii="NewtonCSanPin" w:hAnsi="NewtonCSanPin"/>
      <w:sz w:val="21"/>
    </w:rPr>
  </w:style>
  <w:style w:type="character" w:customStyle="1" w:styleId="a4">
    <w:name w:val="Буллит"/>
    <w:link w:val="a3"/>
    <w:rsid w:val="000703A0"/>
    <w:rPr>
      <w:rFonts w:ascii="NewtonCSanPin" w:hAnsi="NewtonCSanPin"/>
      <w:color w:val="000000"/>
      <w:sz w:val="21"/>
    </w:rPr>
  </w:style>
  <w:style w:type="paragraph" w:customStyle="1" w:styleId="23">
    <w:name w:val="Основной текст (2)"/>
    <w:link w:val="24"/>
    <w:rsid w:val="000703A0"/>
    <w:pPr>
      <w:widowControl w:val="0"/>
      <w:spacing w:after="180" w:line="158" w:lineRule="exact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(2)"/>
    <w:link w:val="23"/>
    <w:rsid w:val="000703A0"/>
    <w:rPr>
      <w:rFonts w:ascii="Times New Roman" w:hAnsi="Times New Roman"/>
      <w:sz w:val="28"/>
    </w:rPr>
  </w:style>
  <w:style w:type="character" w:customStyle="1" w:styleId="30">
    <w:name w:val="Заголовок 3 Знак"/>
    <w:basedOn w:val="1"/>
    <w:link w:val="3"/>
    <w:rsid w:val="000703A0"/>
    <w:rPr>
      <w:rFonts w:ascii="Arial" w:hAnsi="Arial"/>
      <w:sz w:val="30"/>
    </w:rPr>
  </w:style>
  <w:style w:type="paragraph" w:customStyle="1" w:styleId="12">
    <w:name w:val="Знак сноски1"/>
    <w:link w:val="a5"/>
    <w:rsid w:val="000703A0"/>
    <w:rPr>
      <w:vertAlign w:val="superscript"/>
    </w:rPr>
  </w:style>
  <w:style w:type="character" w:styleId="a5">
    <w:name w:val="footnote reference"/>
    <w:link w:val="12"/>
    <w:rsid w:val="000703A0"/>
    <w:rPr>
      <w:vertAlign w:val="superscript"/>
    </w:rPr>
  </w:style>
  <w:style w:type="paragraph" w:customStyle="1" w:styleId="a6">
    <w:name w:val="Гипертекстовая ссылка"/>
    <w:link w:val="a7"/>
    <w:rsid w:val="000703A0"/>
    <w:rPr>
      <w:color w:val="106BBE"/>
    </w:rPr>
  </w:style>
  <w:style w:type="character" w:customStyle="1" w:styleId="a7">
    <w:name w:val="Гипертекстовая ссылка"/>
    <w:link w:val="a6"/>
    <w:rsid w:val="000703A0"/>
    <w:rPr>
      <w:color w:val="106BBE"/>
    </w:rPr>
  </w:style>
  <w:style w:type="character" w:customStyle="1" w:styleId="90">
    <w:name w:val="Заголовок 9 Знак"/>
    <w:basedOn w:val="1"/>
    <w:link w:val="9"/>
    <w:rsid w:val="000703A0"/>
    <w:rPr>
      <w:rFonts w:ascii="Arial" w:hAnsi="Arial"/>
      <w:i/>
      <w:sz w:val="21"/>
    </w:rPr>
  </w:style>
  <w:style w:type="paragraph" w:styleId="a8">
    <w:name w:val="Normal (Web)"/>
    <w:link w:val="a9"/>
    <w:rsid w:val="000703A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link w:val="a8"/>
    <w:rsid w:val="000703A0"/>
    <w:rPr>
      <w:rFonts w:ascii="Times New Roman" w:hAnsi="Times New Roman"/>
      <w:sz w:val="24"/>
    </w:rPr>
  </w:style>
  <w:style w:type="paragraph" w:styleId="aa">
    <w:name w:val="List Paragraph"/>
    <w:link w:val="ab"/>
    <w:rsid w:val="000703A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b">
    <w:name w:val="Абзац списка Знак"/>
    <w:link w:val="aa"/>
    <w:rsid w:val="000703A0"/>
    <w:rPr>
      <w:rFonts w:ascii="Times New Roman" w:hAnsi="Times New Roman"/>
      <w:sz w:val="24"/>
    </w:rPr>
  </w:style>
  <w:style w:type="character" w:customStyle="1" w:styleId="110">
    <w:name w:val="Заголовок 11"/>
    <w:basedOn w:val="1"/>
    <w:link w:val="10"/>
    <w:rsid w:val="000703A0"/>
    <w:rPr>
      <w:rFonts w:ascii="Arial" w:hAnsi="Arial"/>
      <w:sz w:val="40"/>
    </w:rPr>
  </w:style>
  <w:style w:type="paragraph" w:styleId="ac">
    <w:name w:val="TOC Heading"/>
    <w:link w:val="ad"/>
    <w:rsid w:val="000703A0"/>
  </w:style>
  <w:style w:type="character" w:customStyle="1" w:styleId="ad">
    <w:name w:val="Заголовок оглавления Знак"/>
    <w:link w:val="ac"/>
    <w:rsid w:val="000703A0"/>
  </w:style>
  <w:style w:type="paragraph" w:styleId="ae">
    <w:name w:val="endnote text"/>
    <w:basedOn w:val="a"/>
    <w:link w:val="af"/>
    <w:rsid w:val="000703A0"/>
    <w:rPr>
      <w:sz w:val="20"/>
    </w:rPr>
  </w:style>
  <w:style w:type="character" w:customStyle="1" w:styleId="af">
    <w:name w:val="Текст концевой сноски Знак"/>
    <w:basedOn w:val="1"/>
    <w:link w:val="ae"/>
    <w:rsid w:val="000703A0"/>
    <w:rPr>
      <w:sz w:val="20"/>
    </w:rPr>
  </w:style>
  <w:style w:type="paragraph" w:customStyle="1" w:styleId="Caption">
    <w:name w:val="Caption"/>
    <w:basedOn w:val="a"/>
    <w:next w:val="a"/>
    <w:link w:val="Caption0"/>
    <w:rsid w:val="000703A0"/>
    <w:pPr>
      <w:spacing w:line="276" w:lineRule="auto"/>
    </w:pPr>
    <w:rPr>
      <w:b/>
      <w:color w:val="5B9BD5" w:themeColor="accent1"/>
      <w:sz w:val="18"/>
    </w:rPr>
  </w:style>
  <w:style w:type="character" w:customStyle="1" w:styleId="Caption0">
    <w:name w:val="Caption"/>
    <w:basedOn w:val="1"/>
    <w:link w:val="Caption"/>
    <w:rsid w:val="000703A0"/>
    <w:rPr>
      <w:b/>
      <w:color w:val="5B9BD5" w:themeColor="accent1"/>
      <w:sz w:val="18"/>
    </w:rPr>
  </w:style>
  <w:style w:type="paragraph" w:styleId="af0">
    <w:name w:val="Intense Quote"/>
    <w:basedOn w:val="a"/>
    <w:next w:val="a"/>
    <w:link w:val="af1"/>
    <w:rsid w:val="000703A0"/>
    <w:pPr>
      <w:ind w:left="720" w:right="720"/>
    </w:pPr>
    <w:rPr>
      <w:i/>
    </w:rPr>
  </w:style>
  <w:style w:type="character" w:customStyle="1" w:styleId="af1">
    <w:name w:val="Выделенная цитата Знак"/>
    <w:basedOn w:val="1"/>
    <w:link w:val="af0"/>
    <w:rsid w:val="000703A0"/>
    <w:rPr>
      <w:i/>
    </w:rPr>
  </w:style>
  <w:style w:type="paragraph" w:customStyle="1" w:styleId="af2">
    <w:name w:val="Основной"/>
    <w:link w:val="af3"/>
    <w:rsid w:val="000703A0"/>
    <w:pPr>
      <w:spacing w:after="0" w:line="214" w:lineRule="atLeast"/>
      <w:ind w:firstLine="283"/>
      <w:jc w:val="both"/>
    </w:pPr>
    <w:rPr>
      <w:rFonts w:ascii="NewtonCSanPin" w:hAnsi="NewtonCSanPin"/>
      <w:sz w:val="21"/>
    </w:rPr>
  </w:style>
  <w:style w:type="character" w:customStyle="1" w:styleId="af3">
    <w:name w:val="Основной"/>
    <w:link w:val="af2"/>
    <w:rsid w:val="000703A0"/>
    <w:rPr>
      <w:rFonts w:ascii="NewtonCSanPin" w:hAnsi="NewtonCSanPin"/>
      <w:color w:val="000000"/>
      <w:sz w:val="21"/>
    </w:rPr>
  </w:style>
  <w:style w:type="paragraph" w:styleId="31">
    <w:name w:val="toc 3"/>
    <w:basedOn w:val="a"/>
    <w:next w:val="a"/>
    <w:link w:val="32"/>
    <w:uiPriority w:val="39"/>
    <w:rsid w:val="000703A0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sid w:val="000703A0"/>
  </w:style>
  <w:style w:type="paragraph" w:customStyle="1" w:styleId="fontstyle01">
    <w:name w:val="fontstyle01"/>
    <w:link w:val="fontstyle010"/>
    <w:rsid w:val="000703A0"/>
    <w:rPr>
      <w:rFonts w:ascii="Arial" w:hAnsi="Arial"/>
      <w:sz w:val="48"/>
    </w:rPr>
  </w:style>
  <w:style w:type="character" w:customStyle="1" w:styleId="fontstyle010">
    <w:name w:val="fontstyle01"/>
    <w:link w:val="fontstyle01"/>
    <w:rsid w:val="000703A0"/>
    <w:rPr>
      <w:rFonts w:ascii="Arial" w:hAnsi="Arial"/>
      <w:b w:val="0"/>
      <w:i w:val="0"/>
      <w:color w:val="000000"/>
      <w:sz w:val="48"/>
    </w:rPr>
  </w:style>
  <w:style w:type="paragraph" w:styleId="af4">
    <w:name w:val="No Spacing"/>
    <w:basedOn w:val="a"/>
    <w:link w:val="af5"/>
    <w:rsid w:val="000703A0"/>
  </w:style>
  <w:style w:type="character" w:customStyle="1" w:styleId="af5">
    <w:name w:val="Без интервала Знак"/>
    <w:basedOn w:val="1"/>
    <w:link w:val="af4"/>
    <w:rsid w:val="000703A0"/>
  </w:style>
  <w:style w:type="character" w:customStyle="1" w:styleId="50">
    <w:name w:val="Заголовок 5 Знак"/>
    <w:basedOn w:val="1"/>
    <w:link w:val="5"/>
    <w:rsid w:val="000703A0"/>
    <w:rPr>
      <w:rFonts w:ascii="Arial" w:hAnsi="Arial"/>
      <w:b/>
    </w:rPr>
  </w:style>
  <w:style w:type="paragraph" w:customStyle="1" w:styleId="13">
    <w:name w:val="Знак концевой сноски1"/>
    <w:link w:val="af6"/>
    <w:rsid w:val="000703A0"/>
    <w:rPr>
      <w:vertAlign w:val="superscript"/>
    </w:rPr>
  </w:style>
  <w:style w:type="character" w:styleId="af6">
    <w:name w:val="endnote reference"/>
    <w:link w:val="13"/>
    <w:rsid w:val="000703A0"/>
    <w:rPr>
      <w:vertAlign w:val="superscript"/>
    </w:rPr>
  </w:style>
  <w:style w:type="character" w:customStyle="1" w:styleId="11">
    <w:name w:val="Заголовок 1 Знак"/>
    <w:link w:val="10"/>
    <w:rsid w:val="000703A0"/>
    <w:rPr>
      <w:rFonts w:ascii="Times New Roman" w:hAnsi="Times New Roman"/>
      <w:sz w:val="28"/>
    </w:rPr>
  </w:style>
  <w:style w:type="paragraph" w:customStyle="1" w:styleId="14">
    <w:name w:val="Гиперссылка1"/>
    <w:link w:val="af7"/>
    <w:rsid w:val="000703A0"/>
    <w:rPr>
      <w:color w:val="0563C1" w:themeColor="hyperlink"/>
      <w:u w:val="single"/>
    </w:rPr>
  </w:style>
  <w:style w:type="character" w:styleId="af7">
    <w:name w:val="Hyperlink"/>
    <w:link w:val="14"/>
    <w:rsid w:val="000703A0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sid w:val="000703A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sid w:val="000703A0"/>
    <w:rPr>
      <w:sz w:val="18"/>
    </w:rPr>
  </w:style>
  <w:style w:type="character" w:customStyle="1" w:styleId="80">
    <w:name w:val="Заголовок 8 Знак"/>
    <w:basedOn w:val="1"/>
    <w:link w:val="8"/>
    <w:rsid w:val="000703A0"/>
    <w:rPr>
      <w:rFonts w:ascii="Arial" w:hAnsi="Arial"/>
      <w:i/>
      <w:sz w:val="22"/>
    </w:rPr>
  </w:style>
  <w:style w:type="paragraph" w:styleId="15">
    <w:name w:val="toc 1"/>
    <w:basedOn w:val="a"/>
    <w:next w:val="a"/>
    <w:link w:val="16"/>
    <w:uiPriority w:val="39"/>
    <w:rsid w:val="000703A0"/>
    <w:pPr>
      <w:spacing w:after="57"/>
    </w:pPr>
  </w:style>
  <w:style w:type="character" w:customStyle="1" w:styleId="16">
    <w:name w:val="Оглавление 1 Знак"/>
    <w:basedOn w:val="1"/>
    <w:link w:val="15"/>
    <w:rsid w:val="000703A0"/>
  </w:style>
  <w:style w:type="paragraph" w:customStyle="1" w:styleId="HeaderandFooter">
    <w:name w:val="Header and Footer"/>
    <w:link w:val="HeaderandFooter0"/>
    <w:rsid w:val="000703A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0703A0"/>
    <w:rPr>
      <w:rFonts w:ascii="XO Thames" w:hAnsi="XO Thames"/>
      <w:sz w:val="20"/>
    </w:rPr>
  </w:style>
  <w:style w:type="paragraph" w:styleId="91">
    <w:name w:val="toc 9"/>
    <w:basedOn w:val="a"/>
    <w:next w:val="a"/>
    <w:link w:val="92"/>
    <w:uiPriority w:val="39"/>
    <w:rsid w:val="000703A0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sid w:val="000703A0"/>
  </w:style>
  <w:style w:type="paragraph" w:customStyle="1" w:styleId="Header">
    <w:name w:val="Header"/>
    <w:basedOn w:val="a"/>
    <w:link w:val="Header0"/>
    <w:rsid w:val="000703A0"/>
    <w:pPr>
      <w:tabs>
        <w:tab w:val="center" w:pos="7143"/>
        <w:tab w:val="right" w:pos="14287"/>
      </w:tabs>
    </w:pPr>
  </w:style>
  <w:style w:type="character" w:customStyle="1" w:styleId="Header0">
    <w:name w:val="Header"/>
    <w:basedOn w:val="1"/>
    <w:link w:val="Header"/>
    <w:rsid w:val="000703A0"/>
  </w:style>
  <w:style w:type="paragraph" w:styleId="81">
    <w:name w:val="toc 8"/>
    <w:basedOn w:val="a"/>
    <w:next w:val="a"/>
    <w:link w:val="82"/>
    <w:uiPriority w:val="39"/>
    <w:rsid w:val="000703A0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sid w:val="000703A0"/>
  </w:style>
  <w:style w:type="paragraph" w:customStyle="1" w:styleId="Footer">
    <w:name w:val="Footer"/>
    <w:basedOn w:val="a"/>
    <w:link w:val="Footer0"/>
    <w:rsid w:val="000703A0"/>
    <w:pPr>
      <w:tabs>
        <w:tab w:val="center" w:pos="7143"/>
        <w:tab w:val="right" w:pos="14287"/>
      </w:tabs>
    </w:pPr>
  </w:style>
  <w:style w:type="character" w:customStyle="1" w:styleId="Footer0">
    <w:name w:val="Footer"/>
    <w:basedOn w:val="1"/>
    <w:link w:val="Footer"/>
    <w:rsid w:val="000703A0"/>
  </w:style>
  <w:style w:type="paragraph" w:customStyle="1" w:styleId="17">
    <w:name w:val="Название1"/>
    <w:link w:val="18"/>
    <w:rsid w:val="000703A0"/>
    <w:pPr>
      <w:spacing w:beforeAutospacing="1" w:afterAutospacing="1" w:line="240" w:lineRule="auto"/>
    </w:pPr>
    <w:rPr>
      <w:rFonts w:ascii="Arial" w:hAnsi="Arial"/>
      <w:b/>
      <w:color w:val="666699"/>
      <w:sz w:val="20"/>
    </w:rPr>
  </w:style>
  <w:style w:type="character" w:customStyle="1" w:styleId="18">
    <w:name w:val="Название1"/>
    <w:link w:val="17"/>
    <w:rsid w:val="000703A0"/>
    <w:rPr>
      <w:rFonts w:ascii="Arial" w:hAnsi="Arial"/>
      <w:b/>
      <w:color w:val="666699"/>
      <w:sz w:val="20"/>
    </w:rPr>
  </w:style>
  <w:style w:type="paragraph" w:styleId="51">
    <w:name w:val="toc 5"/>
    <w:basedOn w:val="a"/>
    <w:next w:val="a"/>
    <w:link w:val="52"/>
    <w:uiPriority w:val="39"/>
    <w:rsid w:val="000703A0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sid w:val="000703A0"/>
  </w:style>
  <w:style w:type="character" w:customStyle="1" w:styleId="210">
    <w:name w:val="Заголовок 21"/>
    <w:link w:val="2"/>
    <w:rsid w:val="000703A0"/>
    <w:rPr>
      <w:rFonts w:ascii="Cambria" w:hAnsi="Cambria"/>
      <w:b/>
      <w:i/>
      <w:sz w:val="28"/>
    </w:rPr>
  </w:style>
  <w:style w:type="paragraph" w:styleId="25">
    <w:name w:val="Quote"/>
    <w:basedOn w:val="a"/>
    <w:next w:val="a"/>
    <w:link w:val="26"/>
    <w:rsid w:val="000703A0"/>
    <w:pPr>
      <w:ind w:left="720" w:right="720"/>
    </w:pPr>
    <w:rPr>
      <w:i/>
    </w:rPr>
  </w:style>
  <w:style w:type="character" w:customStyle="1" w:styleId="26">
    <w:name w:val="Цитата 2 Знак"/>
    <w:basedOn w:val="1"/>
    <w:link w:val="25"/>
    <w:rsid w:val="000703A0"/>
    <w:rPr>
      <w:i/>
    </w:rPr>
  </w:style>
  <w:style w:type="paragraph" w:styleId="af8">
    <w:name w:val="Subtitle"/>
    <w:basedOn w:val="a"/>
    <w:next w:val="a"/>
    <w:link w:val="af9"/>
    <w:uiPriority w:val="11"/>
    <w:qFormat/>
    <w:rsid w:val="000703A0"/>
    <w:pPr>
      <w:spacing w:before="200" w:after="200"/>
    </w:pPr>
  </w:style>
  <w:style w:type="character" w:customStyle="1" w:styleId="af9">
    <w:name w:val="Подзаголовок Знак"/>
    <w:basedOn w:val="1"/>
    <w:link w:val="af8"/>
    <w:rsid w:val="000703A0"/>
  </w:style>
  <w:style w:type="paragraph" w:styleId="afa">
    <w:name w:val="Title"/>
    <w:basedOn w:val="a"/>
    <w:next w:val="a"/>
    <w:link w:val="afb"/>
    <w:uiPriority w:val="10"/>
    <w:qFormat/>
    <w:rsid w:val="000703A0"/>
    <w:pPr>
      <w:jc w:val="center"/>
    </w:pPr>
    <w:rPr>
      <w:sz w:val="32"/>
    </w:rPr>
  </w:style>
  <w:style w:type="character" w:customStyle="1" w:styleId="afb">
    <w:name w:val="Название Знак"/>
    <w:basedOn w:val="1"/>
    <w:link w:val="afa"/>
    <w:rsid w:val="000703A0"/>
    <w:rPr>
      <w:sz w:val="32"/>
    </w:rPr>
  </w:style>
  <w:style w:type="character" w:customStyle="1" w:styleId="40">
    <w:name w:val="Заголовок 4 Знак"/>
    <w:basedOn w:val="1"/>
    <w:link w:val="4"/>
    <w:rsid w:val="000703A0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sid w:val="000703A0"/>
    <w:rPr>
      <w:rFonts w:ascii="Arial" w:hAnsi="Arial"/>
      <w:sz w:val="34"/>
    </w:rPr>
  </w:style>
  <w:style w:type="paragraph" w:customStyle="1" w:styleId="FooterChar">
    <w:name w:val="Footer Char"/>
    <w:link w:val="FooterChar0"/>
    <w:rsid w:val="000703A0"/>
  </w:style>
  <w:style w:type="character" w:customStyle="1" w:styleId="FooterChar0">
    <w:name w:val="Footer Char"/>
    <w:link w:val="FooterChar"/>
    <w:rsid w:val="000703A0"/>
  </w:style>
  <w:style w:type="character" w:customStyle="1" w:styleId="60">
    <w:name w:val="Заголовок 6 Знак"/>
    <w:basedOn w:val="1"/>
    <w:link w:val="6"/>
    <w:rsid w:val="000703A0"/>
    <w:rPr>
      <w:rFonts w:ascii="Arial" w:hAnsi="Arial"/>
      <w:b/>
      <w:sz w:val="22"/>
    </w:rPr>
  </w:style>
  <w:style w:type="paragraph" w:customStyle="1" w:styleId="19">
    <w:name w:val="Основной шрифт абзаца1"/>
    <w:link w:val="Lined-Accent"/>
    <w:rsid w:val="000703A0"/>
  </w:style>
  <w:style w:type="table" w:customStyle="1" w:styleId="Lined-Accent">
    <w:name w:val="Lined - Accent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0703A0"/>
    <w:pPr>
      <w:spacing w:after="0" w:line="240" w:lineRule="auto"/>
    </w:pPr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0703A0"/>
    <w:pPr>
      <w:spacing w:after="0" w:line="240" w:lineRule="auto"/>
    </w:pPr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0703A0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0703A0"/>
    <w:pPr>
      <w:spacing w:after="0" w:line="240" w:lineRule="auto"/>
    </w:pPr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0703A0"/>
    <w:pPr>
      <w:spacing w:after="0" w:line="240" w:lineRule="auto"/>
    </w:pPr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0703A0"/>
    <w:pPr>
      <w:spacing w:after="0" w:line="240" w:lineRule="auto"/>
    </w:pPr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0703A0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0703A0"/>
    <w:pPr>
      <w:spacing w:after="0" w:line="240" w:lineRule="auto"/>
    </w:pPr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0703A0"/>
    <w:pPr>
      <w:spacing w:after="0" w:line="240" w:lineRule="auto"/>
    </w:pPr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0703A0"/>
    <w:pPr>
      <w:spacing w:after="0" w:line="240" w:lineRule="auto"/>
    </w:pPr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0703A0"/>
    <w:pPr>
      <w:spacing w:after="0" w:line="240" w:lineRule="auto"/>
    </w:pPr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0703A0"/>
    <w:pPr>
      <w:spacing w:after="0" w:line="240" w:lineRule="auto"/>
    </w:pPr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0703A0"/>
    <w:pPr>
      <w:spacing w:after="0" w:line="240" w:lineRule="auto"/>
    </w:pPr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0703A0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0703A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0703A0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0703A0"/>
    <w:pPr>
      <w:spacing w:after="0" w:line="240" w:lineRule="auto"/>
    </w:pPr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0703A0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"/>
        <a:cs typeface=""/>
      </a:majorFont>
      <a:minorFont>
        <a:latin typeface="PT San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2368</Words>
  <Characters>13501</Characters>
  <Application>Microsoft Office Word</Application>
  <DocSecurity>0</DocSecurity>
  <Lines>112</Lines>
  <Paragraphs>31</Paragraphs>
  <ScaleCrop>false</ScaleCrop>
  <Company/>
  <LinksUpToDate>false</LinksUpToDate>
  <CharactersWithSpaces>15838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работа</cp:lastModifiedBy>
  <cp:revision>2</cp:revision>
  <dcterms:created xsi:type="dcterms:W3CDTF">2026-08-28T10:46:00Z</dcterms:created>
  <dcterms:modified xsi:type="dcterms:W3CDTF">2026-08-28T10:55:00Z</dcterms:modified>
</cp:coreProperties>
</file>