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Ростовской области</w:t>
      </w:r>
      <w:r/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Колушкинская</w:t>
      </w:r>
      <w:r>
        <w:rPr>
          <w:rFonts w:ascii="Times New Roman" w:hAnsi="Times New Roman"/>
          <w:sz w:val="24"/>
          <w:szCs w:val="24"/>
        </w:rPr>
        <w:t xml:space="preserve"> специальная школа-интернат»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114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69"/>
      </w:tblGrid>
      <w:tr>
        <w:trPr/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«20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»_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08.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_2024г. № 1_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Директор___________Л.Г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Землянская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_»_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08_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_2024г.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734"/>
        <w:ind w:firstLine="60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ind w:firstLine="60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ind w:firstLine="60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Учебный план</w:t>
      </w:r>
      <w:r/>
    </w:p>
    <w:p>
      <w:pPr>
        <w:pStyle w:val="734"/>
        <w:ind w:firstLine="600"/>
        <w:jc w:val="center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6"/>
        <w:jc w:val="center"/>
        <w:rPr>
          <w:rFonts w:ascii="Calibri" w:hAnsi="Calibri"/>
          <w:b/>
          <w:sz w:val="28"/>
          <w:szCs w:val="28"/>
        </w:rPr>
      </w:pPr>
      <w:r>
        <w:rPr>
          <w:rFonts w:ascii="очистить формат" w:hAnsi="очистить формат"/>
          <w:b/>
          <w:sz w:val="28"/>
          <w:szCs w:val="28"/>
        </w:rPr>
        <w:t xml:space="preserve">государственно</w:t>
      </w:r>
      <w:r>
        <w:rPr>
          <w:rFonts w:ascii="Calibri" w:hAnsi="Calibri"/>
          <w:b/>
          <w:sz w:val="28"/>
          <w:szCs w:val="28"/>
        </w:rPr>
        <w:t xml:space="preserve">го</w:t>
      </w:r>
      <w:r>
        <w:rPr>
          <w:rFonts w:ascii="очистить формат" w:hAnsi="очистить формат"/>
          <w:b/>
          <w:sz w:val="28"/>
          <w:szCs w:val="28"/>
        </w:rPr>
        <w:t xml:space="preserve"> казенного</w:t>
      </w:r>
      <w:r>
        <w:rPr>
          <w:rFonts w:ascii="очистить формат" w:hAnsi="очистить формат"/>
          <w:b/>
          <w:sz w:val="28"/>
          <w:szCs w:val="28"/>
        </w:rPr>
        <w:t xml:space="preserve"> общеобразовательного  учреждени</w:t>
      </w:r>
      <w:r>
        <w:rPr>
          <w:rFonts w:ascii="Calibri" w:hAnsi="Calibri"/>
          <w:b/>
          <w:sz w:val="28"/>
          <w:szCs w:val="28"/>
        </w:rPr>
        <w:t xml:space="preserve">я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756"/>
        <w:jc w:val="center"/>
        <w:rPr>
          <w:rFonts w:ascii="очистить формат" w:hAnsi="очистить формат"/>
          <w:b/>
          <w:sz w:val="28"/>
          <w:szCs w:val="28"/>
        </w:rPr>
      </w:pPr>
      <w:r>
        <w:rPr>
          <w:rFonts w:ascii="очистить формат" w:hAnsi="очистить формат"/>
          <w:b/>
          <w:sz w:val="28"/>
          <w:szCs w:val="28"/>
        </w:rPr>
        <w:t xml:space="preserve">Ростовской области</w:t>
      </w:r>
      <w:r/>
    </w:p>
    <w:p>
      <w:pPr>
        <w:pStyle w:val="734"/>
        <w:jc w:val="center"/>
        <w:rPr>
          <w:rFonts w:ascii="очистить формат" w:hAnsi="очистить формат" w:eastAsia="Calibri"/>
          <w:b/>
          <w:sz w:val="28"/>
          <w:szCs w:val="28"/>
          <w:lang w:eastAsia="en-US"/>
        </w:rPr>
      </w:pPr>
      <w:r>
        <w:rPr>
          <w:rFonts w:ascii="очистить формат" w:hAnsi="очистить формат"/>
          <w:b/>
          <w:sz w:val="28"/>
          <w:szCs w:val="28"/>
        </w:rPr>
        <w:t xml:space="preserve">«Колушкинская специальная школа – интернат»</w:t>
      </w:r>
      <w:r>
        <w:rPr>
          <w:rFonts w:ascii="очистить формат" w:hAnsi="очистить формат" w:eastAsia="Calibri"/>
          <w:b/>
          <w:sz w:val="28"/>
          <w:szCs w:val="28"/>
          <w:lang w:eastAsia="en-US"/>
        </w:rPr>
      </w:r>
      <w:r/>
    </w:p>
    <w:p>
      <w:pPr>
        <w:pStyle w:val="734"/>
      </w:pPr>
      <w:r/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сл. Колушкино </w:t>
      </w:r>
      <w:r>
        <w:rPr>
          <w:sz w:val="36"/>
          <w:szCs w:val="36"/>
        </w:rPr>
      </w:r>
      <w:r/>
    </w:p>
    <w:p>
      <w:pPr>
        <w:pStyle w:val="7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2024</w:t>
      </w:r>
      <w:r>
        <w:rPr>
          <w:sz w:val="36"/>
          <w:szCs w:val="36"/>
        </w:rPr>
        <w:t xml:space="preserve"> год </w:t>
      </w:r>
      <w:r/>
    </w:p>
    <w:p>
      <w:pPr>
        <w:pStyle w:val="7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4"/>
        <w:ind w:firstLine="60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ind w:firstLine="60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ind w:firstLine="60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4"/>
        <w:rPr>
          <w:sz w:val="26"/>
          <w:szCs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2971800" cy="19431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34"/>
                            </w:pPr>
                            <w:r/>
                            <w:r/>
                          </w:p>
                          <w:p>
                            <w:pPr>
                              <w:pStyle w:val="734"/>
                            </w:pPr>
                            <w:r/>
                            <w:r/>
                          </w:p>
                          <w:p>
                            <w:pPr>
                              <w:pStyle w:val="734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2;o:allowoverlap:true;o:allowincell:true;mso-position-horizontal-relative:text;margin-left:0.4pt;mso-position-horizontal:absolute;mso-position-vertical-relative:text;margin-top:3.5pt;mso-position-vertical:absolute;width:234.0pt;height:153.0pt;" coordsize="100000,100000" path="" fillcolor="#FFFFFF" strokecolor="#FFFFFF">
                <v:path textboxrect="0,0,0,0"/>
                <v:textbox>
                  <w:txbxContent>
                    <w:p>
                      <w:pPr>
                        <w:pStyle w:val="734"/>
                      </w:pPr>
                      <w:r/>
                      <w:r/>
                    </w:p>
                    <w:p>
                      <w:pPr>
                        <w:pStyle w:val="734"/>
                      </w:pPr>
                      <w:r/>
                      <w:r/>
                    </w:p>
                    <w:p>
                      <w:pPr>
                        <w:pStyle w:val="73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/>
    </w:p>
    <w:p>
      <w:pPr>
        <w:pStyle w:val="7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учебному плану</w:t>
      </w:r>
      <w:r>
        <w:rPr>
          <w:rFonts w:ascii="Times New Roman" w:hAnsi="Times New Roman"/>
          <w:sz w:val="28"/>
          <w:szCs w:val="28"/>
        </w:rPr>
        <w:t xml:space="preserve"> государственного казенного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</w:t>
      </w:r>
      <w:r>
        <w:rPr>
          <w:rFonts w:ascii="Times New Roman" w:hAnsi="Times New Roman"/>
          <w:sz w:val="28"/>
          <w:szCs w:val="28"/>
        </w:rPr>
        <w:t xml:space="preserve">  учреждения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«Колушкинская специальная школа – интернат»</w:t>
      </w:r>
      <w:r/>
    </w:p>
    <w:p>
      <w:pPr>
        <w:pStyle w:val="734"/>
        <w:jc w:val="center"/>
        <w:rPr>
          <w:b/>
        </w:rPr>
      </w:pPr>
      <w:r>
        <w:t xml:space="preserve"> </w:t>
      </w:r>
      <w:r>
        <w:rPr>
          <w:b/>
        </w:rPr>
        <w:t xml:space="preserve">на 2024</w:t>
      </w:r>
      <w:r>
        <w:rPr>
          <w:b/>
        </w:rPr>
        <w:t xml:space="preserve">-202</w:t>
      </w:r>
      <w:r>
        <w:rPr>
          <w:b/>
        </w:rPr>
        <w:t xml:space="preserve">25</w:t>
      </w:r>
      <w:r>
        <w:rPr>
          <w:b/>
        </w:rPr>
        <w:t xml:space="preserve"> </w:t>
      </w:r>
      <w:r>
        <w:rPr>
          <w:b/>
        </w:rPr>
        <w:t xml:space="preserve">год.</w:t>
      </w:r>
      <w:r/>
    </w:p>
    <w:p>
      <w:pPr>
        <w:pStyle w:val="734"/>
        <w:jc w:val="both"/>
        <w:tabs>
          <w:tab w:val="left" w:pos="8192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Учебный план - нормативный документ,  является составной частью АООП учреждения. </w:t>
      </w:r>
      <w:r>
        <w:rPr>
          <w:rFonts w:ascii="Times New Roman" w:hAnsi="Times New Roman" w:cs="Times New Roman" w:eastAsia="Times New Roman"/>
          <w:sz w:val="24"/>
        </w:rPr>
        <w:t xml:space="preserve">Учебный план  </w:t>
      </w:r>
      <w:r>
        <w:rPr>
          <w:rFonts w:ascii="Times New Roman" w:hAnsi="Times New Roman" w:cs="Times New Roman" w:eastAsia="Times New Roman"/>
          <w:sz w:val="24"/>
        </w:rPr>
        <w:t xml:space="preserve">ГКОУ РО </w:t>
      </w:r>
      <w:r>
        <w:rPr>
          <w:rFonts w:ascii="Times New Roman" w:hAnsi="Times New Roman" w:cs="Times New Roman" w:eastAsia="Times New Roman"/>
          <w:sz w:val="24"/>
        </w:rPr>
        <w:t xml:space="preserve"> «Колушкинская специальная школа-интернат»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Учебный план разработан на основе требований следующих нормативных документов: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8"/>
        <w:numPr>
          <w:ilvl w:val="0"/>
          <w:numId w:val="18"/>
        </w:numPr>
        <w:ind w:lef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Федерального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акон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в Р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оссийской 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Ф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едерации» 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№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273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_ФЗ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от 29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.12.12.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Приказ</w:t>
      </w:r>
      <w:r>
        <w:rPr>
          <w:rFonts w:ascii="Times New Roman" w:hAnsi="Times New Roman" w:cs="Times New Roman" w:eastAsia="Times New Roman"/>
          <w:sz w:val="24"/>
        </w:rPr>
        <w:t xml:space="preserve">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 w:eastAsia="Times New Roman"/>
          <w:bCs/>
          <w:sz w:val="24"/>
        </w:rPr>
        <w:t xml:space="preserve"> от 19 декабря 2014 г. N 1599 «Об утверждении </w:t>
      </w:r>
      <w:r>
        <w:rPr>
          <w:rFonts w:ascii="Times New Roman" w:hAnsi="Times New Roman" w:cs="Times New Roman" w:eastAsia="Times New Roman"/>
          <w:sz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r>
        <w:rPr>
          <w:rFonts w:ascii="Times New Roman" w:hAnsi="Times New Roman" w:cs="Times New Roman" w:eastAsia="Times New Roman"/>
          <w:bCs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5"/>
        <w:numPr>
          <w:ilvl w:val="0"/>
          <w:numId w:val="18"/>
        </w:numPr>
        <w:ind w:lef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bCs/>
          <w:sz w:val="24"/>
        </w:rPr>
        <w:t xml:space="preserve"> , утверждённой приказом Минпросвещения России от 24.11.2022г. №1026.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5"/>
        <w:numPr>
          <w:ilvl w:val="0"/>
          <w:numId w:val="18"/>
        </w:numPr>
        <w:ind w:left="0" w:firstLine="0"/>
        <w:jc w:val="both"/>
        <w:widowControl w:val="off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Приказа Министерства </w:t>
      </w:r>
      <w:r>
        <w:rPr>
          <w:rFonts w:ascii="Times New Roman" w:hAnsi="Times New Roman" w:cs="Times New Roman" w:eastAsia="Times New Roman"/>
          <w:sz w:val="24"/>
        </w:rPr>
        <w:t xml:space="preserve">просвещения</w:t>
      </w:r>
      <w:r>
        <w:rPr>
          <w:rFonts w:ascii="Times New Roman" w:hAnsi="Times New Roman" w:cs="Times New Roman" w:eastAsia="Times New Roman"/>
          <w:sz w:val="24"/>
        </w:rPr>
        <w:t xml:space="preserve"> РФ от </w:t>
      </w:r>
      <w:r>
        <w:rPr>
          <w:rFonts w:ascii="Times New Roman" w:hAnsi="Times New Roman" w:cs="Times New Roman" w:eastAsia="Times New Roman"/>
          <w:sz w:val="24"/>
        </w:rPr>
        <w:t xml:space="preserve">22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марта</w:t>
      </w:r>
      <w:r>
        <w:rPr>
          <w:rFonts w:ascii="Times New Roman" w:hAnsi="Times New Roman" w:cs="Times New Roman" w:eastAsia="Times New Roman"/>
          <w:sz w:val="24"/>
        </w:rPr>
        <w:t xml:space="preserve"> 20</w:t>
      </w:r>
      <w:r>
        <w:rPr>
          <w:rFonts w:ascii="Times New Roman" w:hAnsi="Times New Roman" w:cs="Times New Roman" w:eastAsia="Times New Roman"/>
          <w:sz w:val="24"/>
        </w:rPr>
        <w:t xml:space="preserve">21</w:t>
      </w:r>
      <w:r>
        <w:rPr>
          <w:rFonts w:ascii="Times New Roman" w:hAnsi="Times New Roman" w:cs="Times New Roman" w:eastAsia="Times New Roman"/>
          <w:sz w:val="24"/>
        </w:rPr>
        <w:t xml:space="preserve">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5"/>
        <w:numPr>
          <w:ilvl w:val="0"/>
          <w:numId w:val="18"/>
        </w:numPr>
        <w:ind w:left="0" w:right="360" w:firstLine="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5"/>
        <w:numPr>
          <w:ilvl w:val="0"/>
          <w:numId w:val="18"/>
        </w:numPr>
        <w:ind w:left="0" w:right="360" w:firstLine="0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С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анПиН 1.2.3685-21 "Гигиенические нормативы и требования к обеспечению безопасности и (или) безвредности для человека факторов среды обитания" (утв. 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остановлением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Главного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государственного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санитарного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врача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РФ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от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28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января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2021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. N 2)</w:t>
      </w: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8"/>
        <w:numPr>
          <w:ilvl w:val="0"/>
          <w:numId w:val="18"/>
        </w:numPr>
        <w:ind w:lef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Приказ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и науки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</w:t>
      </w:r>
      <w:r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  <w:t xml:space="preserve">. N 29/2065-п;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numPr>
          <w:ilvl w:val="0"/>
          <w:numId w:val="18"/>
        </w:numPr>
        <w:ind w:left="0" w:firstLine="0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Письма</w:t>
      </w:r>
      <w:r>
        <w:rPr>
          <w:rFonts w:ascii="Times New Roman" w:hAnsi="Times New Roman" w:cs="Times New Roman" w:eastAsia="Times New Roman"/>
          <w:sz w:val="24"/>
        </w:rPr>
        <w:t xml:space="preserve"> Департамента развития системы физкульт</w:t>
      </w:r>
      <w:r>
        <w:rPr>
          <w:rFonts w:ascii="Times New Roman" w:hAnsi="Times New Roman" w:cs="Times New Roman" w:eastAsia="Times New Roman"/>
          <w:sz w:val="24"/>
        </w:rPr>
        <w:t xml:space="preserve">урно-спортивного воспитания Министерства образования и науки  РФ</w:t>
      </w:r>
      <w:r>
        <w:rPr>
          <w:rFonts w:ascii="Times New Roman" w:hAnsi="Times New Roman" w:cs="Times New Roman" w:eastAsia="Times New Roman"/>
          <w:sz w:val="24"/>
        </w:rPr>
        <w:t xml:space="preserve"> от 13.10.2011 № 19-255 «О направлении рекомендаций по совершенствованию преподавания физической культуры и спорта в специальных (коррекционных) образовательных учреждениях»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  <w:t xml:space="preserve"> 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5"/>
        <w:numPr>
          <w:ilvl w:val="0"/>
          <w:numId w:val="18"/>
        </w:numPr>
        <w:ind w:left="0" w:firstLine="0"/>
        <w:jc w:val="both"/>
        <w:spacing w:after="2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Примерного регионального учебного</w:t>
      </w:r>
      <w:r>
        <w:rPr>
          <w:rFonts w:ascii="Times New Roman" w:hAnsi="Times New Roman" w:cs="Times New Roman" w:eastAsia="Times New Roman"/>
          <w:sz w:val="24"/>
        </w:rPr>
        <w:t xml:space="preserve"> план</w:t>
      </w:r>
      <w:r>
        <w:rPr>
          <w:rFonts w:ascii="Times New Roman" w:hAnsi="Times New Roman" w:cs="Times New Roman" w:eastAsia="Times New Roman"/>
          <w:sz w:val="24"/>
        </w:rPr>
        <w:t xml:space="preserve">а</w:t>
      </w:r>
      <w:r>
        <w:rPr>
          <w:rFonts w:ascii="Times New Roman" w:hAnsi="Times New Roman" w:cs="Times New Roman" w:eastAsia="Times New Roman"/>
          <w:sz w:val="24"/>
        </w:rPr>
        <w:t xml:space="preserve"> специальных (коррекционных) образовательных  учреждений </w:t>
      </w:r>
      <w:r>
        <w:rPr>
          <w:rFonts w:ascii="Times New Roman" w:hAnsi="Times New Roman" w:cs="Times New Roman" w:eastAsia="Times New Roman"/>
          <w:sz w:val="24"/>
          <w:lang w:val="en-US"/>
        </w:rPr>
        <w:t xml:space="preserve">VIII</w:t>
      </w:r>
      <w:r>
        <w:rPr>
          <w:rFonts w:ascii="Times New Roman" w:hAnsi="Times New Roman" w:cs="Times New Roman" w:eastAsia="Times New Roman"/>
          <w:sz w:val="24"/>
        </w:rPr>
        <w:t xml:space="preserve"> вида (приказ Министерства </w:t>
      </w:r>
      <w:r>
        <w:rPr>
          <w:rFonts w:ascii="Times New Roman" w:hAnsi="Times New Roman" w:cs="Times New Roman" w:eastAsia="Times New Roman"/>
          <w:sz w:val="24"/>
        </w:rPr>
        <w:t xml:space="preserve">общего и профессионального </w:t>
      </w:r>
      <w:r>
        <w:rPr>
          <w:rFonts w:ascii="Times New Roman" w:hAnsi="Times New Roman" w:cs="Times New Roman" w:eastAsia="Times New Roman"/>
          <w:sz w:val="24"/>
        </w:rPr>
        <w:t xml:space="preserve">образования Ростовской области от 10.07.2002г. № 1277)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5"/>
        <w:numPr>
          <w:ilvl w:val="0"/>
          <w:numId w:val="0"/>
        </w:numPr>
        <w:ind w:left="0" w:firstLine="0"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Style w:val="791"/>
          <w:rFonts w:ascii="Times New Roman" w:hAnsi="Times New Roman" w:cs="Times New Roman" w:eastAsia="Times New Roman"/>
          <w:b w:val="false"/>
          <w:bCs/>
          <w:color w:val="000000"/>
          <w:sz w:val="24"/>
        </w:rPr>
        <w:t xml:space="preserve">10.Приказ Министерства просвещения РФ от 21 сентября 2022 г. N 858 "Об утверждении федерального перечня учебников, допущенных к использованию при реализации </w:t>
      </w:r>
      <w:r>
        <w:rPr>
          <w:rStyle w:val="791"/>
          <w:rFonts w:ascii="Times New Roman" w:hAnsi="Times New Roman" w:cs="Times New Roman" w:eastAsia="Times New Roman"/>
          <w:b w:val="false"/>
          <w:bCs/>
          <w:color w:val="000000"/>
          <w:sz w:val="24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6"/>
        <w:numPr>
          <w:ilvl w:val="0"/>
          <w:numId w:val="0"/>
        </w:numPr>
        <w:ind w:left="0" w:firstLine="0"/>
        <w:spacing w:after="0" w:before="0"/>
        <w:rPr>
          <w:rFonts w:ascii="Times New Roman" w:hAnsi="Times New Roman" w:cs="Times New Roman" w:eastAsia="Times New Roman"/>
          <w:b w:val="false"/>
          <w:i w:val="false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sz w:val="24"/>
          <w:szCs w:val="24"/>
        </w:rPr>
        <w:t xml:space="preserve">11</w:t>
      </w:r>
      <w:r>
        <w:rPr>
          <w:rFonts w:ascii="Times New Roman" w:hAnsi="Times New Roman" w:cs="Times New Roman" w:eastAsia="Times New Roman"/>
          <w:b w:val="false"/>
          <w:i w:val="false"/>
          <w:sz w:val="24"/>
          <w:szCs w:val="24"/>
        </w:rPr>
        <w:t xml:space="preserve">.Приказ </w:t>
      </w:r>
      <w:r>
        <w:rPr>
          <w:rStyle w:val="791"/>
          <w:rFonts w:ascii="Times New Roman" w:hAnsi="Times New Roman" w:cs="Times New Roman" w:eastAsia="Times New Roman"/>
          <w:b w:val="false"/>
          <w:bCs/>
          <w:i w:val="false"/>
          <w:color w:val="000000"/>
          <w:sz w:val="24"/>
        </w:rPr>
        <w:t xml:space="preserve">Министерства просвещения РФ от 22 февраля 2024 г. N 119 "О внесении изменений в приложения №1 и №2 к приказу Министерства просвещения РФ </w:t>
      </w:r>
      <w:r>
        <w:rPr>
          <w:rStyle w:val="791"/>
          <w:rFonts w:ascii="Times New Roman" w:hAnsi="Times New Roman" w:cs="Times New Roman" w:eastAsia="Times New Roman"/>
          <w:b w:val="false"/>
          <w:bCs/>
          <w:i w:val="false"/>
          <w:color w:val="000000"/>
          <w:sz w:val="24"/>
        </w:rPr>
        <w:t xml:space="preserve">от 21 сентября 2022 г. N 858 "Об утверждении федерального перечня учебников, допущенных к использованию при реализации </w:t>
      </w:r>
      <w:r>
        <w:rPr>
          <w:rStyle w:val="791"/>
          <w:rFonts w:ascii="Times New Roman" w:hAnsi="Times New Roman" w:cs="Times New Roman" w:eastAsia="Times New Roman"/>
          <w:b w:val="false"/>
          <w:bCs/>
          <w:i w:val="false"/>
          <w:color w:val="000000"/>
          <w:sz w:val="24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i w:val="false"/>
        </w:rPr>
      </w:r>
      <w:r/>
    </w:p>
    <w:p>
      <w:pPr>
        <w:pStyle w:val="736"/>
        <w:numPr>
          <w:ilvl w:val="0"/>
          <w:numId w:val="0"/>
        </w:numPr>
        <w:ind w:left="0" w:firstLine="0"/>
        <w:spacing w:after="0" w:before="0"/>
        <w:rPr>
          <w:rFonts w:ascii="Times New Roman" w:hAnsi="Times New Roman" w:cs="Times New Roman" w:eastAsia="Times New Roman"/>
          <w:b w:val="false"/>
          <w:i w:val="false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i w:val="false"/>
          <w:sz w:val="24"/>
          <w:szCs w:val="24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  <w:t xml:space="preserve">1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  <w:t xml:space="preserve">2.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  <w:t xml:space="preserve">    Устава 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  <w:t xml:space="preserve">ГКОУ РО «Колушкинская специальная школа-интернат».</w:t>
      </w:r>
      <w:r>
        <w:rPr>
          <w:b w:val="false"/>
          <w:i w:val="false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</w:rPr>
        <w:t xml:space="preserve">Организация образовательного процесса в ГКОУ РО "«Колушкинская специальная школа – интернат» регламентируется Учебным планом, 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расписанием занятий, которые разрабатывается и утверждается образовательным учреждением самостоятельно.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5"/>
        <w:numPr>
          <w:ilvl w:val="0"/>
          <w:numId w:val="28"/>
        </w:numPr>
        <w:ind w:left="0" w:right="360" w:firstLine="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Режим функционирования устанавливается в соответствии с </w:t>
      </w:r>
      <w:r>
        <w:rPr>
          <w:rFonts w:ascii="Times New Roman" w:hAnsi="Times New Roman" w:cs="Times New Roman" w:eastAsia="Times New Roman"/>
          <w:sz w:val="24"/>
        </w:rPr>
        <w:t xml:space="preserve"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</w:t>
      </w:r>
      <w:r>
        <w:rPr>
          <w:rFonts w:ascii="Times New Roman" w:hAnsi="Times New Roman" w:cs="Times New Roman" w:eastAsia="Times New Roman"/>
          <w:sz w:val="24"/>
        </w:rPr>
        <w:t xml:space="preserve">врача РФ от 28. 09. 2020 г. N 2)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С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анПиН 1.2.3685-21 "Гигиенические нормативы и требования к обеспечению безопасности и (или) безвредности для человека факторов среды обитания" (утв. 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постановлением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Главного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государственного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санитарного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врача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РФ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от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28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января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2021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г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. N 2)</w:t>
      </w: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, У</w:t>
      </w:r>
      <w:r>
        <w:rPr>
          <w:rFonts w:ascii="Times New Roman" w:hAnsi="Times New Roman" w:cs="Times New Roman" w:eastAsia="Times New Roman"/>
          <w:sz w:val="24"/>
        </w:rPr>
        <w:t xml:space="preserve">ставом образовательного учреждения и Правилами внутреннего распорядка.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Школа-интернат функционирует в режиме круглосуточного пребывания обучающихся, воспитанников в течение учебного года.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Учебный год начинается 1 сентября.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 соответствии с Учебным планом устанавливается следующая продолжительность учебного года: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 класс - 33 учебные недели;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2-11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класс - 34 учебные недели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Продолжительность каникул не менее 30 календарных дней в течение учебного года, летом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–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8 календарных недель, дополнительные каникулы для первого класса в третьей четверти - 7 календарных дней.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Продолжительность учебной недели в течение всех лет обучения - 5дней.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Пятидневная рабочая неделя устанавливается в целях сохранения и укрепления здоровья обучающихся. Обучение проходит в одну смену.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Продолжительность урока: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1 классе </w:t>
      </w: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полугодие – 35 минут, со </w:t>
      </w: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полугодия – 40 минут;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во 2-10 классах – 40 минут.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17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Комплектование детей в классах (группах) проводится на основании заключения ПМПК и заявления родителей (законных представителей).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5"/>
        <w:jc w:val="left"/>
        <w:spacing w:lineRule="exact" w:line="320" w:after="0"/>
        <w:shd w:val="clear" w:color="auto" w:fill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Наполняемость классов (групп) определяется в зависимости от категории обучающихся согласно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СанПиН 2.4. 3648-20.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Максимальный общий объем не</w:t>
      </w:r>
      <w:r>
        <w:rPr>
          <w:rFonts w:ascii="Times New Roman" w:hAnsi="Times New Roman" w:cs="Times New Roman" w:eastAsia="Times New Roman"/>
          <w:sz w:val="24"/>
        </w:rPr>
        <w:t xml:space="preserve">дельной образовательной нагрузки (количество учебных занятий) учебного плана,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 в соответствии </w:t>
      </w:r>
      <w:r>
        <w:rPr>
          <w:rFonts w:ascii="Times New Roman" w:hAnsi="Times New Roman" w:cs="Times New Roman" w:eastAsia="Times New Roman"/>
          <w:sz w:val="24"/>
        </w:rPr>
        <w:t xml:space="preserve">с </w:t>
      </w: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С</w:t>
      </w:r>
      <w:r>
        <w:rPr>
          <w:rFonts w:ascii="Times New Roman" w:hAnsi="Times New Roman" w:cs="Times New Roman" w:eastAsia="Times New Roman"/>
          <w:b w:val="false"/>
          <w:color w:val="333333"/>
          <w:sz w:val="24"/>
          <w:highlight w:val="white"/>
        </w:rPr>
        <w:t xml:space="preserve">анПиН 1.2.3685-21</w:t>
      </w:r>
      <w:r>
        <w:rPr>
          <w:rFonts w:ascii="Times New Roman" w:hAnsi="Times New Roman" w:cs="Times New Roman" w:eastAsia="Times New Roman"/>
          <w:b w:val="false"/>
          <w:color w:val="333333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Учебный план</w:t>
      </w:r>
      <w:r>
        <w:rPr>
          <w:rFonts w:ascii="Times New Roman" w:hAnsi="Times New Roman" w:cs="Times New Roman" w:eastAsia="Times New Roman"/>
          <w:sz w:val="24"/>
        </w:rPr>
        <w:t xml:space="preserve"> служит организационно-методическим основанием для осуществления учебно-воспитательного процесса и </w:t>
      </w:r>
      <w:r>
        <w:rPr>
          <w:rFonts w:ascii="Times New Roman" w:hAnsi="Times New Roman" w:cs="Times New Roman" w:eastAsia="Times New Roman"/>
          <w:sz w:val="24"/>
        </w:rPr>
        <w:t xml:space="preserve">распределяет учебное время,</w:t>
      </w:r>
      <w:r>
        <w:rPr>
          <w:rFonts w:ascii="Times New Roman" w:hAnsi="Times New Roman" w:cs="Times New Roman" w:eastAsia="Times New Roman"/>
          <w:sz w:val="24"/>
        </w:rPr>
        <w:t xml:space="preserve"> отводимое на освоение содержания по учебным дисцип</w:t>
      </w:r>
      <w:r>
        <w:rPr>
          <w:rFonts w:ascii="Times New Roman" w:hAnsi="Times New Roman" w:cs="Times New Roman" w:eastAsia="Times New Roman"/>
          <w:sz w:val="24"/>
        </w:rPr>
        <w:t xml:space="preserve">линам на каждый  год</w:t>
      </w:r>
      <w:r>
        <w:rPr>
          <w:rFonts w:ascii="Times New Roman" w:hAnsi="Times New Roman" w:cs="Times New Roman" w:eastAsia="Times New Roman"/>
          <w:sz w:val="24"/>
        </w:rPr>
        <w:t xml:space="preserve"> обучения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Пояснительная записка к учебному плану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для классов</w:t>
      </w:r>
      <w:r>
        <w:rPr>
          <w:rFonts w:ascii="Times New Roman" w:hAnsi="Times New Roman" w:cs="Times New Roman" w:eastAsia="Times New Roman"/>
          <w:b/>
          <w:sz w:val="24"/>
        </w:rPr>
        <w:t xml:space="preserve"> (1-4)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обучающихся с лёгкой умственной отсталостью</w:t>
      </w:r>
      <w:r>
        <w:rPr>
          <w:rFonts w:ascii="Times New Roman" w:hAnsi="Times New Roman" w:cs="Times New Roman" w:eastAsia="Times New Roman"/>
          <w:b/>
          <w:sz w:val="24"/>
        </w:rPr>
        <w:t xml:space="preserve">, </w:t>
      </w:r>
      <w:r>
        <w:rPr>
          <w:rFonts w:ascii="Times New Roman" w:hAnsi="Times New Roman" w:cs="Times New Roman" w:eastAsia="Times New Roman"/>
          <w:b/>
          <w:sz w:val="24"/>
        </w:rPr>
        <w:t xml:space="preserve">в которых реализуется 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(вариант 1).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454"/>
        <w:spacing w:lineRule="auto" w:line="24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лассов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(1-4)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которых реализуется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составлен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соответствии с Федеральным учебным планом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вариант 1</w:t>
      </w:r>
      <w:r>
        <w:rPr>
          <w:rFonts w:ascii="Times New Roman" w:hAnsi="Times New Roman" w:cs="Times New Roman" w:eastAsia="Times New Roman"/>
          <w:bCs/>
          <w:sz w:val="24"/>
        </w:rPr>
        <w:t xml:space="preserve">, утверждённой приказом Минпросвещения России от 24.11.2022г. №1026.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454"/>
        <w:spacing w:lineRule="auto" w:line="24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0"/>
        <w:spacing w:lineRule="auto" w:line="24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включает обязательную часть учебного плана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часть формируемую участниками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образовательных отношений и внеурочную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292" w:after="300" w:before="0"/>
        <w:shd w:val="clear" w:color="auto" w:fill="FFFFFF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 ОО,  АООП УО (вариант 1) и учебное время, отводимое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 их изучение по классам (годам) обучения.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292" w:after="30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здорового образа жизни, элементарных правил поведения в экстремальных ситуациях.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Обязательная часть учебного плана включает обязательные учебные области: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Язык и речевая практика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hAnsi="Times New Roman" w:cs="Times New Roman" w:eastAsia="Times New Roman"/>
          <w:sz w:val="24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Чтение;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Речевая практика.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 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Математика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Математика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Естествознание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Мир природы и человека;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sz w:val="24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Искусство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- Музыка;        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- Рисование (изобразительное искусство)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sz w:val="24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Технология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Ручной труд;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 </w:t>
      </w:r>
      <w:r>
        <w:rPr>
          <w:rFonts w:ascii="Times New Roman" w:hAnsi="Times New Roman" w:cs="Times New Roman" w:eastAsia="Times New Roman"/>
          <w:sz w:val="24"/>
        </w:rPr>
        <w:t xml:space="preserve">Физическая культура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Адаптивная физическая культура.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Обучение общеобразовательным предметам имеет практическую направленность, принцип коррекции является вед</w:t>
      </w:r>
      <w:r>
        <w:rPr>
          <w:rFonts w:ascii="Times New Roman" w:hAnsi="Times New Roman" w:cs="Times New Roman" w:eastAsia="Times New Roman"/>
          <w:sz w:val="24"/>
        </w:rPr>
        <w:t xml:space="preserve">ущим, учитывается воспитывающая роль обучения, необходимость формирования таких черт характера, которые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Часть учебного плана, формируемая участниками образовательных отношений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обеспечивает реализацию особых (специфических) обр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азовательных потребностей, характерных для данной группы обучающихся. Время, отводимое на данную часть внутри максимально допустимой недельной нагрузки обучающихся (в  1 классе в соответствии с санитарно-гигиеническими требованиями эта часть отсутствует),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во 2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- 4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классах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3 часа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используется на увеличение учебных часов, отводимых на изучение отдельных учебны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х предметов обязательной части,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 введение отдельных учебных курсов, обеспечивающих приобретение дополнительных знаний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умений и навыков в связи с актуальными запросами общества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Данные часы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во 2-4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классах распределены следующим образом: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contextualSpacing w:val="true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- 1 час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 увеличение учебных часов, отводимых на изучение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предмета «Мир природы и человека», для более углубленного </w:t>
      </w:r>
      <w:r>
        <w:rPr>
          <w:rFonts w:ascii="Times New Roman" w:hAnsi="Times New Roman" w:cs="Times New Roman" w:eastAsia="Times New Roman"/>
          <w:sz w:val="24"/>
        </w:rPr>
        <w:t xml:space="preserve">формирования первоначальных знаний о живой и неживой природе; понимании простейших взаимосвязей, существующих</w:t>
      </w:r>
      <w:r>
        <w:rPr>
          <w:rFonts w:ascii="Times New Roman" w:hAnsi="Times New Roman" w:cs="Times New Roman" w:eastAsia="Times New Roman"/>
          <w:sz w:val="24"/>
        </w:rPr>
        <w:t xml:space="preserve"> между миром природы и человека;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contextualSpacing w:val="true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1 час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 увеличение учебных часов, отводимых на изучение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предмета «Ручной труд»,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т.к.   трудовая деятельность  обладает  огромным</w:t>
      </w:r>
      <w:r>
        <w:rPr>
          <w:rFonts w:ascii="Times New Roman" w:hAnsi="Times New Roman" w:cs="Times New Roman" w:eastAsia="Times New Roman"/>
          <w:sz w:val="24"/>
        </w:rPr>
        <w:t xml:space="preserve">и коррекционными возможностями, помогает адекватному восприятию и эстетической оценке предметов окружающей действительности, их изучению, систематизации знаний о предметах; способствует формированию и коррекции, мыслительных операций, речи, мелкой моторики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-1 час на изуче</w:t>
      </w:r>
      <w:r>
        <w:rPr>
          <w:rFonts w:ascii="Times New Roman" w:hAnsi="Times New Roman" w:cs="Times New Roman" w:eastAsia="Times New Roman"/>
          <w:bCs/>
          <w:sz w:val="24"/>
        </w:rPr>
        <w:t xml:space="preserve">ние предмета «Доноведение» </w:t>
      </w:r>
      <w:r>
        <w:rPr>
          <w:rFonts w:ascii="Times New Roman" w:hAnsi="Times New Roman" w:cs="Times New Roman" w:eastAsia="Times New Roman"/>
          <w:bCs/>
          <w:sz w:val="24"/>
        </w:rPr>
        <w:t xml:space="preserve">с целью</w:t>
      </w:r>
      <w:r>
        <w:rPr>
          <w:rFonts w:ascii="Times New Roman" w:hAnsi="Times New Roman" w:cs="Times New Roman" w:eastAsia="Times New Roman"/>
          <w:bCs/>
          <w:sz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</w:rPr>
        <w:t xml:space="preserve">формирования</w:t>
      </w:r>
      <w:r>
        <w:rPr>
          <w:rFonts w:ascii="Times New Roman" w:hAnsi="Times New Roman" w:cs="Times New Roman" w:eastAsia="Times New Roman"/>
          <w:bCs/>
          <w:sz w:val="24"/>
        </w:rPr>
        <w:t xml:space="preserve"> у обучающихся младшего школьного возраста</w:t>
      </w:r>
      <w:r>
        <w:rPr>
          <w:rFonts w:ascii="Times New Roman" w:hAnsi="Times New Roman" w:cs="Times New Roman" w:eastAsia="Times New Roman"/>
          <w:bCs/>
          <w:sz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</w:rPr>
        <w:t xml:space="preserve"> целостного представления о малой Родине – Донском крае и адекватного понимания места человека в нём</w:t>
      </w:r>
      <w:r>
        <w:rPr>
          <w:rFonts w:ascii="Times New Roman" w:hAnsi="Times New Roman" w:cs="Times New Roman" w:eastAsia="Times New Roman"/>
          <w:bCs/>
          <w:sz w:val="24"/>
        </w:rPr>
        <w:t xml:space="preserve">, </w:t>
      </w:r>
      <w:r>
        <w:rPr>
          <w:rFonts w:ascii="Times New Roman" w:hAnsi="Times New Roman" w:cs="Times New Roman" w:eastAsia="Times New Roman"/>
          <w:bCs/>
          <w:sz w:val="24"/>
        </w:rPr>
        <w:t xml:space="preserve"> воспитания уважения к национальным традициям своего и других народов, </w:t>
      </w:r>
      <w:r>
        <w:rPr>
          <w:rFonts w:ascii="Times New Roman" w:hAnsi="Times New Roman" w:cs="Times New Roman" w:eastAsia="Times New Roman"/>
          <w:sz w:val="24"/>
          <w:lang w:eastAsia="ar-SA"/>
        </w:rPr>
        <w:t xml:space="preserve">толерантность, культуру межличностного и межнационального общения, бережного отношения к материальным и духовным богатствам родного края,</w:t>
      </w:r>
      <w:r>
        <w:rPr>
          <w:rFonts w:ascii="Times New Roman" w:hAnsi="Times New Roman" w:cs="Times New Roman" w:eastAsia="Times New Roman"/>
          <w:sz w:val="24"/>
          <w:lang w:eastAsia="ar-SA"/>
        </w:rPr>
        <w:t xml:space="preserve"> гражданственность и патриотизм</w:t>
      </w:r>
      <w:r>
        <w:rPr>
          <w:rFonts w:ascii="Times New Roman" w:hAnsi="Times New Roman" w:cs="Times New Roman" w:eastAsia="Times New Roman"/>
          <w:sz w:val="24"/>
          <w:lang w:eastAsia="ar-SA"/>
        </w:rPr>
        <w:t xml:space="preserve">.</w:t>
      </w:r>
      <w:r>
        <w:rPr>
          <w:rFonts w:ascii="Times New Roman" w:hAnsi="Times New Roman" w:cs="Times New Roman" w:eastAsia="Times New Roman"/>
          <w:sz w:val="24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Частью учебного плана является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внеурочная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логопедическими и психокоррекционными занятиями.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 заняти</w:t>
      </w:r>
      <w:r>
        <w:rPr>
          <w:rFonts w:ascii="Times New Roman" w:hAnsi="Times New Roman" w:cs="Times New Roman" w:eastAsia="Times New Roman"/>
          <w:sz w:val="24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х </w:t>
      </w:r>
      <w:r>
        <w:rPr>
          <w:rFonts w:ascii="Times New Roman" w:hAnsi="Times New Roman" w:cs="Times New Roman" w:eastAsia="Times New Roman"/>
          <w:bCs/>
          <w:color w:val="000000"/>
          <w:spacing w:val="-6"/>
          <w:sz w:val="24"/>
        </w:rPr>
        <w:t xml:space="preserve">«Развитие психических и сенсорных процессов»</w:t>
      </w:r>
      <w:r>
        <w:rPr>
          <w:rFonts w:ascii="Times New Roman" w:hAnsi="Times New Roman" w:cs="Times New Roman" w:eastAsia="Times New Roman"/>
          <w:b/>
          <w:bCs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особое внимание обращено на коррекцию имеющихся у отдельных учащихся специфических нарушений, на коррекцию всей личности </w:t>
      </w:r>
      <w:r>
        <w:rPr>
          <w:rFonts w:ascii="Times New Roman" w:hAnsi="Times New Roman" w:cs="Times New Roman" w:eastAsia="Times New Roman"/>
          <w:color w:val="000000"/>
          <w:spacing w:val="-7"/>
          <w:sz w:val="24"/>
        </w:rPr>
        <w:t xml:space="preserve">в целом. </w:t>
      </w:r>
      <w:r>
        <w:rPr>
          <w:rFonts w:ascii="Times New Roman" w:hAnsi="Times New Roman" w:cs="Times New Roman" w:eastAsia="Times New Roman"/>
          <w:sz w:val="24"/>
        </w:rPr>
        <w:t xml:space="preserve">Группы для занятий формируются на основе обследования ПМПк школы-интерната.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Занятия направлены на совершенствование сенсомоторных функций нервной системы и формирование положительной учебной мотивации.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</w:rPr>
        <w:t xml:space="preserve">Логопедические  занятия»  проводятся  как  индивидуально,  так  и  по  группам.   Группы комплектуются с учетом однородности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речевых нарушений 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направлены на: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формирование звукопроизношения, уточнения артикуляции звуков;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  <w:tab w:val="left" w:pos="9355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фонематического слуха, фонематического анализа и синтеза слов, фонематических представлений;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расширение словарного запаса, обогащение активного словаря;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мышления, памяти, слухового и зрительного внимания;</w:t>
        <w:br/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- формирование связной речи;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совершенствование пространственно-временных ориентировок;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развитие мелкой моторики рук;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9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тактильных ощущений.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Обязательные индивидуальные и групповые коррекционные занятия пров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одят учителя-логопеды и педагог-психолог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Другие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аправления внеурочной деятельности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1-4 классах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представлены следующими курсами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Лечебная физкультура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– 1час;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Ритмика – 1час;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Сказкотерапия – 2 час.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Разговор о важном -1ч.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Занятия </w:t>
      </w:r>
      <w:r>
        <w:rPr>
          <w:rFonts w:ascii="Times New Roman" w:hAnsi="Times New Roman" w:cs="Times New Roman" w:eastAsia="Times New Roman"/>
          <w:bCs/>
          <w:color w:val="000000"/>
          <w:spacing w:val="-5"/>
          <w:sz w:val="24"/>
        </w:rPr>
        <w:t xml:space="preserve">лечебной физкультурой</w:t>
      </w:r>
      <w:r>
        <w:rPr>
          <w:rFonts w:ascii="Times New Roman" w:hAnsi="Times New Roman" w:cs="Times New Roman" w:eastAsia="Times New Roman"/>
          <w:bCs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 проводятся   в точном соответствии с медицинскими рекомендациями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и однородностью дефекта по группам.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Решают коррекционно-компенсаторные 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лечебно-оздоровительные задачи сохранения и укрепления физического здоровья,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проводятся с обучающимися медработником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в соответствии с медицинскими рекомендациями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</w:t>
      </w:r>
      <w:r>
        <w:rPr>
          <w:rFonts w:ascii="Times New Roman" w:hAnsi="Times New Roman" w:cs="Times New Roman" w:eastAsia="Times New Roman"/>
          <w:sz w:val="24"/>
        </w:rPr>
        <w:t xml:space="preserve">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Занятия курса </w:t>
      </w:r>
      <w:r>
        <w:rPr>
          <w:rFonts w:ascii="Times New Roman" w:hAnsi="Times New Roman" w:cs="Times New Roman" w:eastAsia="Times New Roman"/>
          <w:sz w:val="24"/>
        </w:rPr>
        <w:t xml:space="preserve">«Сказкотерапия»</w:t>
      </w:r>
      <w:r>
        <w:rPr>
          <w:rFonts w:ascii="Times New Roman" w:hAnsi="Times New Roman" w:cs="Times New Roman" w:eastAsia="Times New Roman"/>
          <w:sz w:val="24"/>
        </w:rPr>
        <w:t xml:space="preserve"> аккумулируют в себе элементы пластики, ритмики, риторики,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этики и эстетики. Акцент дел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ается на развитие личностных качеств ребенка, его духовного мира и физического здоровья. Многие сказки дают возможность для изготовления аппликаций и поделок, рисования и раскрашивания, лепки. Это развивает мелкую моторику рук. Упражнения, входящие в курс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«Сказкотерапия»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способствует коррекции ВПФ.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lineRule="auto" w:line="276"/>
        <w:rPr>
          <w:rStyle w:val="790"/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Занятия «Разговоры о важном» имеют информационно-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просветительскую,  патриотическую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нравственную и экологическую направленности 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и реализуется с учетом особых образовательных потребностей обучающихся  с умственной отсталостью (интеллектуальными нарушениями) и их индивидуальными особенностями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здоровья и развития.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lineRule="auto" w:line="276"/>
        <w:rPr>
          <w:rStyle w:val="790"/>
          <w:rFonts w:ascii="Times New Roman" w:hAnsi="Times New Roman" w:cs="Times New Roman" w:eastAsia="Times New Roman"/>
          <w:sz w:val="24"/>
          <w:szCs w:val="24"/>
        </w:rPr>
      </w:pPr>
      <w:r>
        <w:rPr>
          <w:rStyle w:val="790"/>
          <w:rFonts w:ascii="Times New Roman" w:hAnsi="Times New Roman" w:cs="Times New Roman" w:eastAsia="Times New Roman"/>
          <w:sz w:val="24"/>
          <w:szCs w:val="24"/>
        </w:rPr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</w:r>
      <w:r/>
    </w:p>
    <w:tbl>
      <w:tblPr>
        <w:tblStyle w:val="591"/>
        <w:tblW w:w="0" w:type="auto"/>
        <w:tblLook w:val="04A0" w:firstRow="1" w:lastRow="0" w:firstColumn="1" w:lastColumn="0" w:noHBand="0" w:noVBand="1"/>
      </w:tblPr>
      <w:tblGrid>
        <w:gridCol w:w="1959"/>
        <w:gridCol w:w="1027"/>
        <w:gridCol w:w="250"/>
        <w:gridCol w:w="222"/>
        <w:gridCol w:w="208"/>
        <w:gridCol w:w="833"/>
        <w:gridCol w:w="887"/>
        <w:gridCol w:w="725"/>
        <w:gridCol w:w="768"/>
        <w:gridCol w:w="671"/>
        <w:gridCol w:w="884"/>
        <w:gridCol w:w="715"/>
        <w:gridCol w:w="768"/>
        <w:gridCol w:w="769"/>
        <w:gridCol w:w="715"/>
        <w:gridCol w:w="768"/>
        <w:gridCol w:w="783"/>
      </w:tblGrid>
      <w:tr>
        <w:trPr>
          <w:trHeight w:val="720"/>
        </w:trPr>
        <w:tc>
          <w:tcPr>
            <w:gridSpan w:val="1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2" w:type="dxa"/>
            <w:textDirection w:val="lrTb"/>
            <w:noWrap w:val="false"/>
          </w:tcPr>
          <w:p>
            <w:r>
              <w:t xml:space="preserve"> Учебный план для 1-4  классов ГКОУ РО" Ко</w:t>
            </w:r>
            <w:r>
              <w:t xml:space="preserve">лушкинская специальная школа-интернат"                                                                                                                                                                                   на 2024-2025 учебный год  (вариант 1) .</w:t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restart"/>
            <w:textDirection w:val="lrTb"/>
            <w:noWrap w:val="false"/>
          </w:tcPr>
          <w:p>
            <w:r>
              <w:t xml:space="preserve">Образовательные области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Merge w:val="restart"/>
            <w:textDirection w:val="lrTb"/>
            <w:noWrap w:val="false"/>
          </w:tcPr>
          <w:p>
            <w:r>
              <w:t xml:space="preserve">Учебные  предметы</w:t>
            </w:r>
            <w:r/>
          </w:p>
        </w:tc>
        <w:tc>
          <w:tcPr>
            <w:gridSpan w:val="10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9" w:type="dxa"/>
            <w:vMerge w:val="restart"/>
            <w:textDirection w:val="lrTb"/>
            <w:noWrap w:val="false"/>
          </w:tcPr>
          <w:p>
            <w:r>
              <w:t xml:space="preserve">Количество часов в неделю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</w:tr>
      <w:tr>
        <w:trPr>
          <w:trHeight w:val="21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 класс</w:t>
            </w:r>
            <w:r/>
          </w:p>
        </w:tc>
        <w:tc>
          <w:tcPr>
            <w:gridSpan w:val="3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4" w:type="dxa"/>
            <w:textDirection w:val="lrTb"/>
            <w:noWrap w:val="false"/>
          </w:tcPr>
          <w:p>
            <w:r>
              <w:t xml:space="preserve">2класс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66" w:type="dxa"/>
            <w:textDirection w:val="lrTb"/>
            <w:noWrap w:val="false"/>
          </w:tcPr>
          <w:p>
            <w:r>
              <w:t xml:space="preserve">3 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2" w:type="dxa"/>
            <w:textDirection w:val="lrTb"/>
            <w:noWrap w:val="false"/>
          </w:tcPr>
          <w:p>
            <w:r>
              <w:t xml:space="preserve">4 класс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обяз. часть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обяз. часть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обяз.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обяз.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restart"/>
            <w:textDirection w:val="lrTb"/>
            <w:noWrap w:val="false"/>
          </w:tcPr>
          <w:p>
            <w:r>
              <w:t xml:space="preserve">    Язык и речевая практика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 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 Чтение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15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 Речевая практика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15</w:t>
            </w:r>
            <w:r/>
          </w:p>
        </w:tc>
      </w:tr>
      <w:tr>
        <w:trPr>
          <w:trHeight w:val="67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>
              <w:t xml:space="preserve">Естествознание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 Мир природы и человека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restart"/>
            <w:textDirection w:val="lrTb"/>
            <w:noWrap w:val="false"/>
          </w:tcPr>
          <w:p>
            <w:r>
              <w:t xml:space="preserve">Искусство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 Музыка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5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Рисование (изобразительное искусство)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49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>
              <w:t xml:space="preserve">Технология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Ручной труд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Адаптивная физическая культура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12</w:t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r>
              <w:t xml:space="preserve"> Региональный компонент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Доноведение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6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99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90</w:t>
            </w:r>
            <w:r/>
          </w:p>
        </w:tc>
      </w:tr>
      <w:tr>
        <w:trPr>
          <w:trHeight w:val="57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99" w:type="dxa"/>
            <w:textDirection w:val="lrTb"/>
            <w:noWrap w:val="false"/>
          </w:tcPr>
          <w:p>
            <w:r>
              <w:t xml:space="preserve">Максимально допустимая учебная нагрузка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90</w:t>
            </w:r>
            <w:r/>
          </w:p>
        </w:tc>
      </w:tr>
      <w:tr>
        <w:trPr>
          <w:trHeight w:val="345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99" w:type="dxa"/>
            <w:textDirection w:val="lrTb"/>
            <w:noWrap w:val="false"/>
          </w:tcPr>
          <w:p>
            <w:r>
              <w:t xml:space="preserve">Внеурочная деятельность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30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restart"/>
            <w:textDirection w:val="lrTb"/>
            <w:noWrap w:val="false"/>
          </w:tcPr>
          <w:p>
            <w:r>
              <w:t xml:space="preserve">Коррекционно- развивающая работа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Логопедические занятия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12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Психокоррекционные занятия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Ритмика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43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restart"/>
            <w:textDirection w:val="lrTb"/>
            <w:noWrap w:val="false"/>
          </w:tcPr>
          <w:p>
            <w:r>
              <w:t xml:space="preserve">Другие направления внеурочной деятельности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ЛФК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Сказкотерапия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textDirection w:val="lrTb"/>
            <w:noWrap w:val="false"/>
          </w:tcPr>
          <w:p>
            <w:r>
              <w:t xml:space="preserve">Разговор о важном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51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99" w:type="dxa"/>
            <w:textDirection w:val="lrTb"/>
            <w:noWrap w:val="false"/>
          </w:tcPr>
          <w:p>
            <w:r>
              <w:t xml:space="preserve">Общий объем учебного плана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" w:type="dxa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" w:type="dxa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 w:val="false"/>
          </w:tcPr>
          <w:p>
            <w:r>
              <w:t xml:space="preserve">130</w:t>
            </w:r>
            <w:r/>
          </w:p>
        </w:tc>
      </w:tr>
    </w:tbl>
    <w:p>
      <w:pPr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color w:val="000000"/>
        </w:rPr>
      </w:pPr>
      <w:r>
        <w:rPr>
          <w:rStyle w:val="790"/>
          <w:rFonts w:ascii="Times New Roman" w:hAnsi="Times New Roman" w:cs="Times New Roman" w:eastAsia="Times New Roman"/>
          <w:sz w:val="24"/>
          <w:szCs w:val="24"/>
        </w:rPr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Пояснительная записка к учебному плану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для 5-8 классов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обучающихся с лёгкой умственной отсталостью</w:t>
      </w:r>
      <w:r>
        <w:rPr>
          <w:rFonts w:ascii="Times New Roman" w:hAnsi="Times New Roman" w:cs="Times New Roman" w:eastAsia="Times New Roman"/>
          <w:b/>
          <w:sz w:val="24"/>
        </w:rPr>
        <w:t xml:space="preserve">, </w:t>
      </w:r>
      <w:r>
        <w:rPr>
          <w:rFonts w:ascii="Times New Roman" w:hAnsi="Times New Roman" w:cs="Times New Roman" w:eastAsia="Times New Roman"/>
          <w:b/>
          <w:sz w:val="24"/>
        </w:rPr>
        <w:t xml:space="preserve">в которых реализуется 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(вариант 1).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454"/>
        <w:spacing w:lineRule="auto" w:line="24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5-8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лассов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которых реализуется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составлен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соответствии с Федеральным учебным планом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вариант 1</w:t>
      </w:r>
      <w:r>
        <w:rPr>
          <w:rFonts w:ascii="Times New Roman" w:hAnsi="Times New Roman" w:cs="Times New Roman" w:eastAsia="Times New Roman"/>
          <w:bCs/>
          <w:sz w:val="24"/>
        </w:rPr>
        <w:t xml:space="preserve">, утверждённой приказом Минпросвещения России от 24.11.2022г. №1026.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454"/>
        <w:spacing w:lineRule="auto" w:line="24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0"/>
        <w:spacing w:lineRule="auto" w:line="24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включает обязательную часть учебного плана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часть формируемую участниками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образовательных отношений и внеурочную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292" w:after="30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 ОО,  АООП УО (вариант 1) и учебное время, отводимое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 их изучение по классам (годам) обучения.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uto" w:line="240" w:after="30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-формирование здорового образа жизни, элементарных правил поведения в экстремальных ситуациях.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Обязательная часть учебного плана включает обязательные учебные области: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Язык и речевая практика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hAnsi="Times New Roman" w:cs="Times New Roman" w:eastAsia="Times New Roman"/>
          <w:sz w:val="24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Чтение (литературное чтение);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 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Математика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Математика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-Информатика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Естествознание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 Природоведение;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-Биология;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-География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Человек и общество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-Основы социальной жизни;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-История Отечества;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b/>
          <w:i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-Мир истории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Искусство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- Музыка;        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- Рисование (изобразительное искусство)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Технология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Профильный труд;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hd w:val="clear" w:color="auto" w:fill="FFFFFF"/>
        </w:rPr>
        <w:t xml:space="preserve">Предметная область:  </w:t>
      </w:r>
      <w:r>
        <w:rPr>
          <w:rFonts w:ascii="Times New Roman" w:hAnsi="Times New Roman" w:cs="Times New Roman" w:eastAsia="Times New Roman"/>
          <w:sz w:val="24"/>
        </w:rPr>
        <w:t xml:space="preserve">Физическая культура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Адаптивная физическая культура.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Обучение общеобразовательным предметам имеет практическую направленность, принцип коррекции является вед</w:t>
      </w:r>
      <w:r>
        <w:rPr>
          <w:rFonts w:ascii="Times New Roman" w:hAnsi="Times New Roman" w:cs="Times New Roman" w:eastAsia="Times New Roman"/>
          <w:sz w:val="24"/>
        </w:rPr>
        <w:t xml:space="preserve">ущим, учитывается воспитывающая роль обучения, необходимость формирования таких черт характера, которые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Часть учебного плана, формируемая участниками образовательных отношений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обеспечивает реализацию особых (специфических) обр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азовательных потребностей, характерных для данной группы обучающихся. Время, отводимое на данную часть внутри максимально допустимой недельной нагрузки обучающихся (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5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- 6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классах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2 часа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в 7 классе - 1час 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используется на увеличение учебных часов, отводимых на изучение отдельных учебны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х предметов обязательной части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Данные часы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распределены следующим образом: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-1 час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 увеличение учебных часов, отводимых на изучение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предмета «Математика»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для более углубленного </w:t>
      </w:r>
      <w:r>
        <w:rPr>
          <w:rFonts w:ascii="Times New Roman" w:hAnsi="Times New Roman" w:cs="Times New Roman" w:eastAsia="Times New Roman"/>
          <w:sz w:val="24"/>
        </w:rPr>
        <w:t xml:space="preserve"> формирования</w:t>
      </w:r>
      <w:r>
        <w:rPr>
          <w:rFonts w:ascii="Times New Roman" w:hAnsi="Times New Roman" w:cs="Times New Roman" w:eastAsia="Times New Roman"/>
          <w:sz w:val="24"/>
        </w:rPr>
        <w:t xml:space="preserve"> и развити</w:t>
      </w:r>
      <w:r>
        <w:rPr>
          <w:rFonts w:ascii="Times New Roman" w:hAnsi="Times New Roman" w:cs="Times New Roman" w:eastAsia="Times New Roman"/>
          <w:sz w:val="24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 математических знаний и умений, необходимых для решения практических задач в </w:t>
      </w:r>
      <w:r>
        <w:rPr>
          <w:rFonts w:ascii="Times New Roman" w:hAnsi="Times New Roman" w:cs="Times New Roman" w:eastAsia="Times New Roman"/>
          <w:sz w:val="24"/>
        </w:rPr>
        <w:t xml:space="preserve">учебной и трудовой деятельности, </w:t>
      </w:r>
      <w:r>
        <w:rPr>
          <w:rFonts w:ascii="Times New Roman" w:hAnsi="Times New Roman" w:cs="Times New Roman" w:eastAsia="Times New Roman"/>
          <w:sz w:val="24"/>
        </w:rPr>
        <w:t xml:space="preserve"> ис</w:t>
      </w:r>
      <w:r>
        <w:rPr>
          <w:rFonts w:ascii="Times New Roman" w:hAnsi="Times New Roman" w:cs="Times New Roman" w:eastAsia="Times New Roman"/>
          <w:sz w:val="24"/>
        </w:rPr>
        <w:t xml:space="preserve">пользуемых в повседневной жизни, </w:t>
      </w:r>
      <w:r>
        <w:rPr>
          <w:rFonts w:ascii="Times New Roman" w:hAnsi="Times New Roman" w:cs="Times New Roman" w:eastAsia="Times New Roman"/>
          <w:sz w:val="24"/>
        </w:rPr>
        <w:t xml:space="preserve"> коррекции</w:t>
      </w:r>
      <w:r>
        <w:rPr>
          <w:rFonts w:ascii="Times New Roman" w:hAnsi="Times New Roman" w:cs="Times New Roman" w:eastAsia="Times New Roman"/>
          <w:sz w:val="24"/>
        </w:rPr>
        <w:t xml:space="preserve"> недостатков познавательной деятельности и повышение уровня общего развития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-22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- </w:t>
      </w:r>
      <w:r>
        <w:rPr>
          <w:rFonts w:ascii="Times New Roman" w:hAnsi="Times New Roman" w:cs="Times New Roman" w:eastAsia="Times New Roman"/>
          <w:bCs/>
          <w:sz w:val="24"/>
        </w:rPr>
        <w:t xml:space="preserve">1 час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 увеличение учебных часов, отводимых на изучение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предмета «Адаптивная физическая культура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для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созд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ания условий для всестороннего развития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расширения индивидуальных двигательных во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зможностей, социальной адаптации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Частью учебного плана является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внеурочная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логопедическими и психокоррекционными занятиями и в 5 классе ритмикой.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color w:val="000000"/>
          <w:spacing w:val="-5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На заняти</w:t>
      </w:r>
      <w:r>
        <w:rPr>
          <w:rFonts w:ascii="Times New Roman" w:hAnsi="Times New Roman" w:cs="Times New Roman" w:eastAsia="Times New Roman"/>
          <w:sz w:val="24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х </w:t>
      </w:r>
      <w:r>
        <w:rPr>
          <w:rFonts w:ascii="Times New Roman" w:hAnsi="Times New Roman" w:cs="Times New Roman" w:eastAsia="Times New Roman"/>
          <w:bCs/>
          <w:color w:val="000000"/>
          <w:spacing w:val="-6"/>
          <w:sz w:val="24"/>
        </w:rPr>
        <w:t xml:space="preserve">«Развитие психических и сенсорных процессов»</w:t>
      </w:r>
      <w:r>
        <w:rPr>
          <w:rFonts w:ascii="Times New Roman" w:hAnsi="Times New Roman" w:cs="Times New Roman" w:eastAsia="Times New Roman"/>
          <w:b/>
          <w:bCs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особое внимание обращено на коррекцию имеющихся у отдельных учащихся специфических нарушений, на коррекцию всей личности </w:t>
      </w:r>
      <w:r>
        <w:rPr>
          <w:rFonts w:ascii="Times New Roman" w:hAnsi="Times New Roman" w:cs="Times New Roman" w:eastAsia="Times New Roman"/>
          <w:color w:val="000000"/>
          <w:spacing w:val="-7"/>
          <w:sz w:val="24"/>
        </w:rPr>
        <w:t xml:space="preserve">в целом. </w:t>
      </w:r>
      <w:r>
        <w:rPr>
          <w:rFonts w:ascii="Times New Roman" w:hAnsi="Times New Roman" w:cs="Times New Roman" w:eastAsia="Times New Roman"/>
          <w:sz w:val="24"/>
        </w:rPr>
        <w:t xml:space="preserve">Группы для занятий формируются на основе обследования ППк школы-интерната.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Занятия направлены на совершенствование сенсомоторных функций нервной системы и формирование положительной учебной мотивации.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</w:rPr>
        <w:t xml:space="preserve">Логопедические  занятия»  проводятся  как  индивидуально,  так  и  по  группам.   Группы комплектуются с учетом однородности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речевых нарушений 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направлены на: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формирование звукопроизношения, уточнения артикуляции звуков;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  <w:tab w:val="left" w:pos="9355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фонематического слуха, фонематического анализа и синтеза слов, фонематических представлений;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расширение словарного запаса, обогащение активного словаря;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мышления, памяти, слухового и зрительного внимания;</w:t>
        <w:br/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- формирование связной речи;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совершенствование пространственно-временных ориентировок;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развитие мелкой моторики рук;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7"/>
        </w:numPr>
        <w:ind w:right="-5"/>
        <w:jc w:val="both"/>
        <w:spacing w:lineRule="exact" w:line="274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тактильных ощущений.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Обязательные индивидуальные и групповые коррекционные занятия пров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одят учителя-логопеды и педагог-психолог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На занятиях ритмикой в 5 классе осуществляется коррекция недостатков двигательной, эмоционально-волевой, познавательной сфер, которая достигается средствами му</w:t>
      </w:r>
      <w:r>
        <w:rPr>
          <w:rFonts w:ascii="Times New Roman" w:hAnsi="Times New Roman" w:cs="Times New Roman" w:eastAsia="Times New Roman"/>
          <w:sz w:val="24"/>
        </w:rPr>
        <w:t xml:space="preserve">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Другие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аправления внеурочной деятельности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5-7 классах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представлены следующими курсами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auto"/>
          <w:sz w:val="24"/>
          <w:highlight w:val="white"/>
        </w:rPr>
        <w:t xml:space="preserve"> "Разговор о важном"</w:t>
      </w:r>
      <w:r>
        <w:rPr>
          <w:rFonts w:ascii="Times New Roman" w:hAnsi="Times New Roman" w:cs="Times New Roman" w:eastAsia="Times New Roman"/>
          <w:b w:val="false"/>
          <w:color w:val="auto"/>
          <w:sz w:val="24"/>
        </w:rPr>
        <w:t xml:space="preserve"> - по 1 часу в 5 - 8 классах;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«</w:t>
      </w:r>
      <w:r>
        <w:rPr>
          <w:rFonts w:ascii="Times New Roman" w:hAnsi="Times New Roman" w:cs="Times New Roman" w:eastAsia="Times New Roman"/>
          <w:bCs/>
          <w:sz w:val="24"/>
          <w:highlight w:val="white"/>
        </w:rPr>
        <w:t xml:space="preserve">Волшебный мир творчества»</w:t>
      </w:r>
      <w:r>
        <w:rPr>
          <w:rFonts w:ascii="Times New Roman" w:hAnsi="Times New Roman" w:cs="Times New Roman" w:eastAsia="Times New Roman"/>
          <w:bCs/>
          <w:sz w:val="24"/>
          <w:highlight w:val="white"/>
        </w:rPr>
        <w:t xml:space="preserve"> –</w:t>
      </w:r>
      <w:r>
        <w:rPr>
          <w:rFonts w:ascii="Times New Roman" w:hAnsi="Times New Roman" w:cs="Times New Roman" w:eastAsia="Times New Roman"/>
          <w:b w:val="false"/>
          <w:color w:val="auto"/>
          <w:sz w:val="24"/>
        </w:rPr>
        <w:t xml:space="preserve">по 1 часу в 5 - 6 классах;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«Мир вокруг нас» -</w:t>
      </w:r>
      <w:r>
        <w:rPr>
          <w:rFonts w:ascii="Times New Roman" w:hAnsi="Times New Roman" w:cs="Times New Roman" w:eastAsia="Times New Roman"/>
          <w:b w:val="false"/>
          <w:color w:val="auto"/>
          <w:sz w:val="24"/>
        </w:rPr>
        <w:t xml:space="preserve">по 1 часу в 5 - 6 классах;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b w:val="false"/>
          <w:color w:val="auto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«Основы безопасности жизнедеятельности» -</w:t>
      </w:r>
      <w:r>
        <w:rPr>
          <w:rFonts w:ascii="Times New Roman" w:hAnsi="Times New Roman" w:cs="Times New Roman" w:eastAsia="Times New Roman"/>
          <w:b w:val="false"/>
          <w:color w:val="auto"/>
          <w:sz w:val="24"/>
        </w:rPr>
        <w:t xml:space="preserve">по 1 часу в 5 - 8 классах;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 w:val="false"/>
          <w:color w:val="auto"/>
          <w:sz w:val="24"/>
        </w:rPr>
        <w:t xml:space="preserve">«Россия мои горизонты» -по  1час в 6-8 классах</w:t>
      </w:r>
      <w:r>
        <w:rPr>
          <w:rFonts w:ascii="Times New Roman" w:hAnsi="Times New Roman" w:cs="Times New Roman" w:eastAsia="Times New Roman"/>
          <w:bCs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«Финансовая грамотность» - по 1 часу в 7-8 классах.</w:t>
      </w:r>
      <w:r>
        <w:rPr>
          <w:rFonts w:ascii="Times New Roman" w:hAnsi="Times New Roman" w:cs="Times New Roman" w:eastAsia="Times New Roman"/>
          <w:bCs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color w:val="000000"/>
          <w:sz w:val="24"/>
          <w:highlight w:val="white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«Математика в технологии» -по 1 часу в 7-8 классах.</w:t>
      </w:r>
      <w:r>
        <w:rPr>
          <w:rFonts w:ascii="Times New Roman" w:hAnsi="Times New Roman" w:cs="Times New Roman" w:eastAsia="Times New Roman"/>
          <w:bCs/>
          <w:sz w:val="24"/>
        </w:rPr>
      </w:r>
      <w:r/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333333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white"/>
        </w:rPr>
        <w:t xml:space="preserve">Внеурочный курс «Разговор о важном» направлен на предупреждение 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 возникновения трудных жизненных ситуаций, 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развитие социального интеллекта, п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овышение сплоченности класса и поддержание положительного микроклимата в коллективе, 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определение социально-педагогических условий для позитивного общения в коллективе, 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моделирование жизненных ситуаций, проблемных вопросов в социально-педагогической деятельности учащихся, </w:t>
      </w:r>
      <w:r>
        <w:rPr>
          <w:rFonts w:ascii="Times New Roman" w:hAnsi="Times New Roman" w:cs="Times New Roman" w:eastAsia="Times New Roman"/>
          <w:color w:val="333333"/>
          <w:sz w:val="24"/>
          <w:highlight w:val="white"/>
        </w:rPr>
        <w:t xml:space="preserve">профилактика социальной дезадаптации учащихся.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Занятия курса «Волшебный мир творчества» формируют у обучающихся интерес к разнообразным видам труда, расширяют культурный и эстетический кругозор детей, развивают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поз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навательные психические процессы (восприятие, память, воображение, мышление, речь); умственную деятельность (анализ, синтез, сравнение, классификация, обобщение); сенсомоторные процессы через формирование практических умений.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Занятия курса</w:t>
      </w:r>
      <w:r>
        <w:rPr>
          <w:rFonts w:ascii="Times New Roman" w:hAnsi="Times New Roman" w:cs="Times New Roman" w:eastAsia="Times New Roman"/>
          <w:color w:val="333333"/>
          <w:sz w:val="24"/>
        </w:rPr>
        <w:t xml:space="preserve"> «Мир вокруг нас» направлены на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формирование осознанных представлений о нормах и правилах поведения в природе и привычек их соблюдения в своей жизнедеятельности,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формирование экологически ценностных ориентации в деятельности детей,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воспитание ответственного отношения к здоровью, природе, жизни.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spacing w:val="-7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Занятия курса </w:t>
      </w:r>
      <w:r>
        <w:rPr>
          <w:rFonts w:ascii="Times New Roman" w:hAnsi="Times New Roman" w:cs="Times New Roman" w:eastAsia="Times New Roman"/>
          <w:bCs/>
          <w:sz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 w:eastAsia="Times New Roman"/>
          <w:bCs/>
          <w:sz w:val="24"/>
        </w:rPr>
        <w:t xml:space="preserve"> 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направлены на 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воспитание  у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 обучающихся   ответственности за личную безопасность, безопасность общества и 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государства, ответственного отношения к личному здоровью как индивидуальной и общественной ценности,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spacing w:val="-7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З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анятия курса по профориентации «Россия мои горизонты» направлены на приобретение обучающимися знаний о профессиях, актуализации процесса профессионального самоопределения.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spacing w:val="-7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Занятия курса «Финансовая грамотность направлены на повышение уровня финансовой грамотности обучающихся и приобретения практических навыков управления личными финансами.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spacing w:val="-7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Занятия курса «Математика в технологии» </w:t>
      </w:r>
      <w:r>
        <w:rPr>
          <w:rFonts w:ascii="Times New Roman" w:hAnsi="Times New Roman" w:cs="Times New Roman" w:eastAsia="Times New Roman"/>
          <w:color w:val="181818"/>
          <w:sz w:val="24"/>
          <w:highlight w:val="white"/>
        </w:rPr>
        <w:t xml:space="preserve">научно-познавательного направления внеурочной деятельности направлены на удовлетворение познавательных потребностей обучающихся, которые не могут быть в силу разных причин удовлетворены в процессе изучения учебного плана.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</w:r>
      <w:r/>
    </w:p>
    <w:p>
      <w:pPr>
        <w:ind w:left="0" w:right="0" w:firstLine="0"/>
        <w:jc w:val="both"/>
        <w:spacing w:after="195" w:before="195"/>
        <w:shd w:val="clear" w:color="auto" w:fill="FFFFFF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Чередование учебной и внеурочной деятельности определяется образовательным учреждением самостоятельно. </w:t>
      </w:r>
      <w:r>
        <w:rPr>
          <w:rFonts w:ascii="Times New Roman" w:hAnsi="Times New Roman" w:cs="Times New Roman" w:eastAsia="Times New Roman"/>
          <w:sz w:val="24"/>
        </w:rPr>
        <w:t xml:space="preserve">Продолжительность перемены между урочной и внеурочной деятельностью составляет не менее 20 минут. 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591"/>
        <w:tblW w:w="0" w:type="auto"/>
        <w:tblLook w:val="04A0" w:firstRow="1" w:lastRow="0" w:firstColumn="1" w:lastColumn="0" w:noHBand="0" w:noVBand="1"/>
      </w:tblPr>
      <w:tblGrid>
        <w:gridCol w:w="2670"/>
        <w:gridCol w:w="1110"/>
        <w:gridCol w:w="270"/>
        <w:gridCol w:w="240"/>
        <w:gridCol w:w="225"/>
        <w:gridCol w:w="1515"/>
        <w:gridCol w:w="1215"/>
        <w:gridCol w:w="795"/>
        <w:gridCol w:w="795"/>
        <w:gridCol w:w="795"/>
        <w:gridCol w:w="795"/>
        <w:gridCol w:w="795"/>
        <w:gridCol w:w="915"/>
        <w:gridCol w:w="945"/>
        <w:gridCol w:w="945"/>
        <w:gridCol w:w="945"/>
        <w:gridCol w:w="945"/>
        <w:gridCol w:w="945"/>
        <w:gridCol w:w="945"/>
      </w:tblGrid>
      <w:tr>
        <w:trPr>
          <w:trHeight w:val="720"/>
        </w:trPr>
        <w:tc>
          <w:tcPr>
            <w:gridSpan w:val="1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5" w:type="dxa"/>
            <w:textDirection w:val="lrTb"/>
            <w:noWrap w:val="false"/>
          </w:tcPr>
          <w:p>
            <w:r>
              <w:t xml:space="preserve"> Учебный план для 5-8  классов ГКОУ РО" Ко</w:t>
            </w:r>
            <w:r>
              <w:t xml:space="preserve">лушкинская специальная школа-интернат"                                                                                                                                                                                   на 2024-2025 учебный год  (вариант 1) 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Образовательные области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Merge w:val="restart"/>
            <w:textDirection w:val="lrTb"/>
            <w:noWrap w:val="false"/>
          </w:tcPr>
          <w:p>
            <w:r>
              <w:t xml:space="preserve">Учебные  предметы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restart"/>
            <w:textDirection w:val="lrTb"/>
            <w:noWrap w:val="false"/>
          </w:tcPr>
          <w:p>
            <w:r>
              <w:t xml:space="preserve">5 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Merge w:val="restart"/>
            <w:textDirection w:val="lrTb"/>
            <w:noWrap w:val="false"/>
          </w:tcPr>
          <w:p>
            <w:r>
              <w:t xml:space="preserve">6 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restart"/>
            <w:textDirection w:val="lrTb"/>
            <w:noWrap w:val="false"/>
          </w:tcPr>
          <w:p>
            <w:r>
              <w:t xml:space="preserve">7 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r>
              <w:t xml:space="preserve">8 класс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r>
              <w:t xml:space="preserve">итого</w:t>
            </w:r>
            <w:r/>
          </w:p>
        </w:tc>
      </w:tr>
      <w:tr>
        <w:trPr>
          <w:trHeight w:val="21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обяз.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обяз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форм.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обяз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форм.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обяз.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форм.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    Язык и речевая практика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 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</w:tr>
      <w:tr>
        <w:trPr>
          <w:trHeight w:val="67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 Чтение  (литературное чтение)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Естествознание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Природоведение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6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Человек и общество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Основы социальной жизни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51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История Отечества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Мир истории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Искусство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 Музыка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Изобразительное искусство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textDirection w:val="lrTb"/>
            <w:noWrap w:val="false"/>
          </w:tcPr>
          <w:p>
            <w:r>
              <w:t xml:space="preserve">Технология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Профильный труд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26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Адаптивная физическая культура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12</w:t>
            </w:r>
            <w:r/>
          </w:p>
        </w:tc>
      </w:tr>
      <w:tr>
        <w:trPr>
          <w:trHeight w:val="36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30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119</w:t>
            </w:r>
            <w:r/>
          </w:p>
        </w:tc>
      </w:tr>
      <w:tr>
        <w:trPr>
          <w:trHeight w:val="345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30" w:type="dxa"/>
            <w:textDirection w:val="lrTb"/>
            <w:noWrap w:val="false"/>
          </w:tcPr>
          <w:p>
            <w:r>
              <w:t xml:space="preserve">Максимально допустимая учебная нагрузка</w:t>
            </w:r>
            <w:r/>
          </w:p>
        </w:tc>
        <w:tc>
          <w:tcPr>
            <w:gridSpan w:val="3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gridSpan w:val="3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gridSpan w:val="3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5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30" w:type="dxa"/>
            <w:textDirection w:val="lrTb"/>
            <w:noWrap w:val="false"/>
          </w:tcPr>
          <w:p>
            <w:r>
              <w:t xml:space="preserve">Внеурочная деятельность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Коррекционно- развивающая работа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Логопедические занятия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8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Ритмика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57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Психокоррекционные занятия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12</w:t>
            </w:r>
            <w:r/>
          </w:p>
        </w:tc>
      </w:tr>
      <w:tr>
        <w:trPr>
          <w:trHeight w:val="27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restart"/>
            <w:textDirection w:val="lrTb"/>
            <w:noWrap w:val="false"/>
          </w:tcPr>
          <w:p>
            <w:r>
              <w:t xml:space="preserve">Другие направления внеурочной деятельности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Разговор о важном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87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Мир вокруг нас (экологическое направление)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6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Волшебный мир творчества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ОБЖ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Математика в технологии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42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Финансовая грамотность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Россия мои горизонты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75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30" w:type="dxa"/>
            <w:textDirection w:val="lrTb"/>
            <w:noWrap w:val="false"/>
          </w:tcPr>
          <w:p>
            <w:r>
              <w:t xml:space="preserve">Всего к финансированию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37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38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159</w:t>
            </w:r>
            <w:r/>
          </w:p>
        </w:tc>
      </w:tr>
    </w:tbl>
    <w:p>
      <w:pPr>
        <w:pStyle w:val="734"/>
        <w:ind w:left="20" w:right="20" w:hanging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Пояснительная записка к учебному плану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для 1</w:t>
      </w:r>
      <w:r>
        <w:rPr>
          <w:rFonts w:ascii="Times New Roman" w:hAnsi="Times New Roman" w:cs="Times New Roman" w:eastAsia="Times New Roman"/>
          <w:b/>
          <w:sz w:val="24"/>
        </w:rPr>
        <w:t xml:space="preserve">0</w:t>
      </w:r>
      <w:r>
        <w:rPr>
          <w:rFonts w:ascii="Times New Roman" w:hAnsi="Times New Roman" w:cs="Times New Roman" w:eastAsia="Times New Roman"/>
          <w:b/>
          <w:sz w:val="24"/>
        </w:rPr>
        <w:t xml:space="preserve">-</w:t>
      </w:r>
      <w:r>
        <w:rPr>
          <w:rFonts w:ascii="Times New Roman" w:hAnsi="Times New Roman" w:cs="Times New Roman" w:eastAsia="Times New Roman"/>
          <w:b/>
          <w:sz w:val="24"/>
        </w:rPr>
        <w:t xml:space="preserve">11</w:t>
      </w:r>
      <w:r>
        <w:rPr>
          <w:rFonts w:ascii="Times New Roman" w:hAnsi="Times New Roman" w:cs="Times New Roman" w:eastAsia="Times New Roman"/>
          <w:b/>
          <w:sz w:val="24"/>
        </w:rPr>
        <w:t xml:space="preserve"> классов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Учебный план по профессиональному обучению для 10-11 классов  </w:t>
      </w:r>
      <w:r>
        <w:rPr>
          <w:rFonts w:ascii="Times New Roman" w:hAnsi="Times New Roman" w:cs="Times New Roman" w:eastAsia="Times New Roman"/>
          <w:sz w:val="24"/>
        </w:rPr>
        <w:t xml:space="preserve">составлен в соответствии с приказом министерства общего и профессионального образования Ростовской области от 10.07. 2002 года № 1277.</w:t>
      </w:r>
      <w:r>
        <w:rPr>
          <w:rFonts w:ascii="Times New Roman" w:hAnsi="Times New Roman" w:cs="Times New Roman" w:eastAsia="Times New Roman"/>
          <w:sz w:val="24"/>
        </w:rPr>
        <w:t xml:space="preserve"> Учебный план для профессионального обучения в 10-11 классах 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состоит из инвариантной части. Недельная учебная нагрузка – 30 часов.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Инвариативная часть учебного плана представлена следующими предметами: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-русский язык;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литература;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-математика;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обществоведение;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этика и психология семейной жизни;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физкультура;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производственное обучение;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-социально-бытовая ориентировка.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5" w:right="-5" w:hanging="5"/>
        <w:jc w:val="both"/>
        <w:spacing w:lineRule="exact" w:line="274" w:before="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Для занятий по профессиональной подготовке  обучающиеся делятся по подгруппам.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 w:hanging="5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Профессиональное обучение по программ</w:t>
      </w:r>
      <w:r>
        <w:rPr>
          <w:rFonts w:ascii="Times New Roman" w:hAnsi="Times New Roman" w:cs="Times New Roman" w:eastAsia="Times New Roman"/>
          <w:sz w:val="24"/>
        </w:rPr>
        <w:t xml:space="preserve">ам профессиональной подготовки </w:t>
      </w:r>
      <w:r>
        <w:rPr>
          <w:rFonts w:ascii="Times New Roman" w:hAnsi="Times New Roman" w:cs="Times New Roman" w:eastAsia="Times New Roman"/>
          <w:sz w:val="24"/>
        </w:rPr>
        <w:t xml:space="preserve"> осуществляется в соответствии с  Федеральным Законом от 29.12.2012г. № 273</w:t>
      </w:r>
      <w:r>
        <w:rPr>
          <w:rStyle w:val="781"/>
          <w:rFonts w:ascii="Times New Roman" w:hAnsi="Times New Roman" w:cs="Times New Roman" w:eastAsia="Times New Roman"/>
          <w:sz w:val="24"/>
        </w:rPr>
        <w:t xml:space="preserve"> - </w:t>
      </w:r>
      <w:r>
        <w:rPr>
          <w:rFonts w:ascii="Times New Roman" w:hAnsi="Times New Roman" w:cs="Times New Roman" w:eastAsia="Times New Roman"/>
          <w:sz w:val="24"/>
        </w:rPr>
        <w:t xml:space="preserve">ФЗ</w:t>
      </w:r>
      <w:r>
        <w:rPr>
          <w:rStyle w:val="781"/>
          <w:rFonts w:ascii="Times New Roman" w:hAnsi="Times New Roman" w:cs="Times New Roman" w:eastAsia="Times New Roman"/>
          <w:sz w:val="24"/>
        </w:rPr>
        <w:t xml:space="preserve"> «</w:t>
      </w:r>
      <w:r>
        <w:rPr>
          <w:rFonts w:ascii="Times New Roman" w:hAnsi="Times New Roman" w:cs="Times New Roman" w:eastAsia="Times New Roman"/>
          <w:sz w:val="24"/>
        </w:rPr>
        <w:t xml:space="preserve">Об образовании в Российской Федерации» (статья 73</w:t>
      </w:r>
      <w:r>
        <w:rPr>
          <w:rFonts w:ascii="Times New Roman" w:hAnsi="Times New Roman" w:cs="Times New Roman" w:eastAsia="Times New Roman"/>
          <w:sz w:val="24"/>
        </w:rPr>
        <w:t xml:space="preserve">) и лицензией образовательного учреждения. Продолжительность профессионального обучения определяется рабочими программами профессионального обучения, разработанными на основе установленных квалификационных требований (профессиональных стандартов) - 2 года.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 w:hanging="5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Часы, необходимые для  профессиональной подготовки и присвоения соответствующего квалификационного разряда, формируются  за счет времени, выделяемого учебным планом на изучение образовательной области «Трудовая подготовка</w:t>
      </w:r>
      <w:r>
        <w:rPr>
          <w:rFonts w:ascii="Times New Roman" w:hAnsi="Times New Roman" w:cs="Times New Roman" w:eastAsia="Times New Roman"/>
          <w:sz w:val="24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  <w:t xml:space="preserve"> в части образовательного  компонента «Производственное обучение»: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 w:hanging="5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en-US"/>
        </w:rPr>
        <w:t xml:space="preserve">I</w:t>
      </w:r>
      <w:r>
        <w:rPr>
          <w:rFonts w:ascii="Times New Roman" w:hAnsi="Times New Roman" w:cs="Times New Roman" w:eastAsia="Times New Roman"/>
          <w:sz w:val="24"/>
        </w:rPr>
        <w:t xml:space="preserve"> курс обучения по </w:t>
      </w:r>
      <w:r>
        <w:rPr>
          <w:rFonts w:ascii="Times New Roman" w:hAnsi="Times New Roman" w:cs="Times New Roman" w:eastAsia="Times New Roman"/>
          <w:sz w:val="24"/>
        </w:rPr>
        <w:t xml:space="preserve">рабочей специальности – 22 часа в </w:t>
      </w:r>
      <w:r>
        <w:rPr>
          <w:rFonts w:ascii="Times New Roman" w:hAnsi="Times New Roman" w:cs="Times New Roman" w:eastAsia="Times New Roman"/>
          <w:sz w:val="24"/>
        </w:rPr>
        <w:t xml:space="preserve">нед</w:t>
      </w:r>
      <w:r>
        <w:rPr>
          <w:rFonts w:ascii="Times New Roman" w:hAnsi="Times New Roman" w:cs="Times New Roman" w:eastAsia="Times New Roman"/>
          <w:sz w:val="24"/>
        </w:rPr>
        <w:t xml:space="preserve">елю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 w:hanging="5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en-US"/>
        </w:rPr>
        <w:t xml:space="preserve">II</w:t>
      </w:r>
      <w:r>
        <w:rPr>
          <w:rFonts w:ascii="Times New Roman" w:hAnsi="Times New Roman" w:cs="Times New Roman" w:eastAsia="Times New Roman"/>
          <w:sz w:val="24"/>
        </w:rPr>
        <w:t xml:space="preserve"> курс обучения  по рабочей специальности – 22 час</w:t>
      </w:r>
      <w:r>
        <w:rPr>
          <w:rFonts w:ascii="Times New Roman" w:hAnsi="Times New Roman" w:cs="Times New Roman" w:eastAsia="Times New Roman"/>
          <w:sz w:val="24"/>
        </w:rPr>
        <w:t xml:space="preserve">а в </w:t>
      </w:r>
      <w:r>
        <w:rPr>
          <w:rFonts w:ascii="Times New Roman" w:hAnsi="Times New Roman" w:cs="Times New Roman" w:eastAsia="Times New Roman"/>
          <w:sz w:val="24"/>
        </w:rPr>
        <w:t xml:space="preserve">нед</w:t>
      </w:r>
      <w:r>
        <w:rPr>
          <w:rFonts w:ascii="Times New Roman" w:hAnsi="Times New Roman" w:cs="Times New Roman" w:eastAsia="Times New Roman"/>
          <w:sz w:val="24"/>
        </w:rPr>
        <w:t xml:space="preserve">елю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Учебный план по профессиональному обучению  разработан с учетом реализации следующих принципов: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ориентация на социально-экономическую ситуацию и требования регионального  и муниципального рынка труда;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усиление профориентационной направленности профессионального  обучения средствами профессиональной подготовки обучающихся с ограниченными возможностями здоровья  в соответствии с их профессиональными интересами и психофизическими возможностями;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обеспечение преемственности между профтрудовым обучением  и   профессиональным обучением.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Профессиональное обучение направлено на приобретение обучающимися с </w:t>
      </w:r>
      <w:r>
        <w:rPr>
          <w:rFonts w:ascii="Times New Roman" w:hAnsi="Times New Roman" w:cs="Times New Roman" w:eastAsia="Times New Roman"/>
          <w:sz w:val="24"/>
        </w:rPr>
        <w:t xml:space="preserve">умственной отсталостью</w:t>
      </w:r>
      <w:r>
        <w:rPr>
          <w:rFonts w:ascii="Times New Roman" w:hAnsi="Times New Roman" w:cs="Times New Roman" w:eastAsia="Times New Roman"/>
          <w:sz w:val="24"/>
        </w:rPr>
        <w:t xml:space="preserve"> (нарушением интеллекта)  профессиональной компетенции, в том числе для работы с конкретным оборудованием, техно</w:t>
      </w:r>
      <w:r>
        <w:rPr>
          <w:rFonts w:ascii="Times New Roman" w:hAnsi="Times New Roman" w:cs="Times New Roman" w:eastAsia="Times New Roman"/>
          <w:sz w:val="24"/>
        </w:rPr>
        <w:t xml:space="preserve">логиями и иными профессиональными средствами, развитие мотивируемой потребности в получении востребованной профессии, в организации самозанятости  на рынке труда,  получение квалификационных разрядов по профессии рабочего без изменения уровня образования,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Профессиональное обучение по специальностям  «Садовник», «Столяр строительный» осуществляется  по очной форме  и завершается сдачей  итогового экзамена по трудовому обучению (квалификационного экзамена).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/>
        <w:jc w:val="both"/>
        <w:spacing w:after="0" w:afterAutospacing="0" w:before="0" w:beforeAutospacing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Итоговый экзамен по трудовому обучению (квалификационный экзамен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 проводится для определения соответствия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6"/>
        <w:ind w:right="-143"/>
        <w:jc w:val="both"/>
        <w:spacing w:after="0" w:afterAutospacing="0" w:before="0" w:beforeAutospacing="0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полученных знаний, умений и н</w:t>
      </w:r>
      <w:r>
        <w:rPr>
          <w:rFonts w:ascii="Times New Roman" w:hAnsi="Times New Roman" w:cs="Times New Roman" w:eastAsia="Times New Roman"/>
          <w:sz w:val="24"/>
        </w:rPr>
        <w:t xml:space="preserve">авыков по полученной специальности  и установления учащимся, воспитанникам, прошедшим обучение, квалификационных разрядов по соответствующим специальностям. К проведению квалификационного экзамена привлекаются представители работодателей (по согласованию).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Профессиональная подготовка включает в себя следующие циклы: общепрофессиональную подготовку, профессиональную подготовку  и  профессиональный цикл - специальный курс.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Производственное обучение и производственная практика проводится  на базе школьных  учебных мастерских.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591"/>
        <w:tblW w:w="0" w:type="auto"/>
        <w:tblLook w:val="04A0" w:firstRow="1" w:lastRow="0" w:firstColumn="1" w:lastColumn="0" w:noHBand="0" w:noVBand="1"/>
      </w:tblPr>
      <w:tblGrid>
        <w:gridCol w:w="2880"/>
        <w:gridCol w:w="1635"/>
        <w:gridCol w:w="1050"/>
        <w:gridCol w:w="240"/>
        <w:gridCol w:w="225"/>
        <w:gridCol w:w="105"/>
        <w:gridCol w:w="1185"/>
        <w:gridCol w:w="915"/>
        <w:gridCol w:w="1275"/>
        <w:gridCol w:w="1245"/>
        <w:gridCol w:w="945"/>
        <w:gridCol w:w="945"/>
        <w:gridCol w:w="1155"/>
        <w:gridCol w:w="945"/>
      </w:tblGrid>
      <w:tr>
        <w:trPr>
          <w:trHeight w:val="645"/>
        </w:trPr>
        <w:tc>
          <w:tcPr>
            <w:gridSpan w:val="1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45" w:type="dxa"/>
            <w:textDirection w:val="lrTb"/>
            <w:noWrap w:val="false"/>
          </w:tcPr>
          <w:p>
            <w:r>
              <w:t xml:space="preserve"> Учебный план 10 - 11  классов  ГКОУ РО "Колушкинская специальная школа-интернат"                                                                                                                                                     на 2024-2025 учебный год.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restart"/>
            <w:textDirection w:val="lrTb"/>
            <w:noWrap w:val="false"/>
          </w:tcPr>
          <w:p>
            <w:r>
              <w:t xml:space="preserve">Образовательные области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5" w:type="dxa"/>
            <w:vMerge w:val="restart"/>
            <w:textDirection w:val="lrTb"/>
            <w:noWrap w:val="false"/>
          </w:tcPr>
          <w:p>
            <w:r>
              <w:t xml:space="preserve">Образовательные компоненты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textDirection w:val="lrTb"/>
            <w:noWrap w:val="false"/>
          </w:tcPr>
          <w:p>
            <w:r>
              <w:t xml:space="preserve">10 класс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textDirection w:val="lrTb"/>
            <w:noWrap w:val="false"/>
          </w:tcPr>
          <w:p>
            <w:r>
              <w:t xml:space="preserve">11 класс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инвариатив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>
              <w:t xml:space="preserve">вариатив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инвариатив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вариатив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gridSpan w:val="8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5" w:type="dxa"/>
            <w:textDirection w:val="lrTb"/>
            <w:noWrap w:val="false"/>
          </w:tcPr>
          <w:p>
            <w:r>
              <w:t xml:space="preserve">Общеобразовательный учебный цикл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restart"/>
            <w:textDirection w:val="lrTb"/>
            <w:noWrap w:val="false"/>
          </w:tcPr>
          <w:p>
            <w:r>
              <w:t xml:space="preserve">    Язык и литература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71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restart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8" w:type="dxa"/>
            <w:vMerge w:val="restart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2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restart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5" w:type="dxa"/>
            <w:textDirection w:val="lrTb"/>
            <w:noWrap w:val="false"/>
          </w:tcPr>
          <w:p>
            <w:r>
              <w:t xml:space="preserve">Обществоведение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textDirection w:val="lrTb"/>
            <w:noWrap w:val="false"/>
          </w:tcPr>
          <w:p>
            <w:r>
              <w:t xml:space="preserve">Этика и психология семейной жизни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textDirection w:val="lrTb"/>
            <w:noWrap w:val="false"/>
          </w:tcPr>
          <w:p>
            <w:r>
              <w:t xml:space="preserve">Физкультура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5" w:type="dxa"/>
            <w:textDirection w:val="lrTb"/>
            <w:noWrap w:val="false"/>
          </w:tcPr>
          <w:p>
            <w:r>
              <w:t xml:space="preserve">Физкультура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textDirection w:val="lrTb"/>
            <w:noWrap w:val="false"/>
          </w:tcPr>
          <w:p>
            <w:r>
              <w:t xml:space="preserve">Трудовая подготовка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2" w:type="dxa"/>
            <w:textDirection w:val="lrTb"/>
            <w:noWrap w:val="false"/>
          </w:tcPr>
          <w:p>
            <w:r>
              <w:t xml:space="preserve">Производственное обучение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44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textDirection w:val="lrTb"/>
            <w:noWrap w:val="false"/>
          </w:tcPr>
          <w:p>
            <w:r>
              <w:t xml:space="preserve">Коррекционная подготовка </w:t>
            </w:r>
            <w:r/>
          </w:p>
        </w:tc>
        <w:tc>
          <w:tcPr>
            <w:gridSpan w:val="5"/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1" w:type="dxa"/>
            <w:textDirection w:val="lrTb"/>
            <w:noWrap w:val="false"/>
          </w:tcPr>
          <w:p>
            <w:r>
              <w:t xml:space="preserve">СБО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81" w:type="dxa"/>
            <w:textDirection w:val="lrTb"/>
            <w:noWrap w:val="false"/>
          </w:tcPr>
          <w:p>
            <w:r>
              <w:t xml:space="preserve">максимальная нагрузка на обучающегося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60"/>
        </w:trPr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5" w:type="dxa"/>
            <w:textDirection w:val="lrTb"/>
            <w:noWrap w:val="false"/>
          </w:tcPr>
          <w:p>
            <w:r>
              <w:t xml:space="preserve">Общий объем учебного плана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gridSpan w:val="8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5" w:type="dxa"/>
            <w:textDirection w:val="lrTb"/>
            <w:noWrap w:val="false"/>
          </w:tcPr>
          <w:p>
            <w:r>
              <w:t xml:space="preserve">Трудовая практика в днях                                            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734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42"/>
        <w:jc w:val="center"/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Пояснительная записка к учебному плану для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обучающихся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с умеренной умственной отсталостью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Учебный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план для 3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«а» и 6 «а» классов ГКОУ РО «Колушкинская спец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иальная школа-интернат»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для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обучающихся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с умеренной умственной отсталостью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составлен</w:t>
      </w: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соответствии с Федеральным учебным планом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Федеральной адаптированной основной общеобразовательной программы обучающихся с умственной отсталостью</w:t>
      </w:r>
      <w:r>
        <w:rPr>
          <w:rFonts w:ascii="Times New Roman" w:hAnsi="Times New Roman" w:cs="Times New Roman" w:eastAsia="Times New Roman"/>
          <w:b w:val="false"/>
          <w:i w:val="false"/>
          <w:vanish/>
          <w:sz w:val="24"/>
        </w:rPr>
        <w:t xml:space="preserve"> (интеллектуальными нарушениями)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вариант 2</w:t>
      </w:r>
      <w:r>
        <w:rPr>
          <w:rFonts w:ascii="Times New Roman" w:hAnsi="Times New Roman" w:cs="Times New Roman" w:eastAsia="Times New Roman"/>
          <w:bCs/>
          <w:sz w:val="24"/>
        </w:rPr>
        <w:t xml:space="preserve">, утверждённой приказом Минпросвещения России от 24.11.2022г. №1026.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widowControl w:val="off"/>
        <w:rPr>
          <w:rFonts w:ascii="Times New Roman" w:hAnsi="Times New Roman" w:cs="Times New Roman" w:eastAsia="Times New Roman"/>
          <w:b/>
          <w:bCs/>
          <w:iCs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У</w:t>
      </w:r>
      <w:r>
        <w:rPr>
          <w:rFonts w:ascii="Times New Roman" w:hAnsi="Times New Roman" w:cs="Times New Roman" w:eastAsia="Times New Roman"/>
          <w:sz w:val="24"/>
        </w:rPr>
        <w:t xml:space="preserve">чебный план включает </w:t>
      </w:r>
      <w:r>
        <w:rPr>
          <w:rFonts w:ascii="Times New Roman" w:hAnsi="Times New Roman" w:cs="Times New Roman" w:eastAsia="Times New Roman"/>
          <w:b/>
          <w:bCs/>
          <w:iCs/>
          <w:sz w:val="24"/>
        </w:rPr>
        <w:t xml:space="preserve">обязательную часть учебного плана и часть, формируемую участниками образовательных отношений.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6"/>
        <w:ind w:firstLine="0"/>
        <w:spacing w:lineRule="auto" w:line="24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Обязательная часть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77"/>
        <w:ind w:firstLine="0"/>
        <w:spacing w:lineRule="auto" w:line="24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</w:rPr>
        <w:t xml:space="preserve">Обязательная часть</w:t>
      </w:r>
      <w:r>
        <w:rPr>
          <w:rFonts w:ascii="Times New Roman" w:hAnsi="Times New Roman" w:cs="Times New Roman" w:eastAsia="Times New Roman"/>
          <w:sz w:val="24"/>
        </w:rPr>
        <w:t xml:space="preserve">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При этом выделяются основные задачи реализации содержания каждой предметной области.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hd w:val="clear" w:color="auto" w:fill="FFFFFF"/>
        </w:rPr>
        <w:t xml:space="preserve">Предметная область: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Язык и речевая практика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Речь и альтернативная коммуникация.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b/>
          <w:bCs/>
          <w:iCs/>
          <w:sz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Развитие речи как средства общения в контексте познания окружающего мира и личного опыта ребенка. Овладение доступными средствами коммуникации и общения – вербальными и невербальными. Умение пользоваться доступными средствами коммуникации в пра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ктике экспрессивной и импрессивной речи для решения соответствующих возрасту житейских задач. Глобальное чтение в доступных ребенку пределах, понимание смысла узнаваемого слова. Развитие предпосылок к осмысленному чтению и письму, обучение чтению и письму.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Математика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numPr>
          <w:ilvl w:val="0"/>
          <w:numId w:val="31"/>
        </w:numPr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математика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b/>
          <w:bCs/>
          <w:iCs/>
          <w:sz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Элементарные математические представления о форме, величине; количественные (дочисловые), пространственные, временные представления.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Пре</w:t>
      </w:r>
      <w:r>
        <w:rPr>
          <w:rFonts w:ascii="Times New Roman" w:hAnsi="Times New Roman" w:cs="Times New Roman" w:eastAsia="Times New Roman"/>
          <w:sz w:val="24"/>
        </w:rPr>
        <w:t xml:space="preserve">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Использование математических знаний при решении соответствующих возрасту житейских задач.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hd w:val="clear" w:color="auto" w:fill="FFFFFF"/>
        </w:rPr>
        <w:t xml:space="preserve">Предметная область: </w:t>
      </w:r>
      <w:r>
        <w:rPr>
          <w:rFonts w:ascii="Times New Roman" w:hAnsi="Times New Roman" w:cs="Times New Roman" w:eastAsia="Times New Roman"/>
          <w:b/>
          <w:sz w:val="24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(</w:t>
      </w:r>
      <w:r>
        <w:rPr>
          <w:rFonts w:ascii="Times New Roman" w:hAnsi="Times New Roman" w:cs="Times New Roman" w:eastAsia="Times New Roman"/>
          <w:b/>
          <w:sz w:val="24"/>
        </w:rPr>
        <w:t xml:space="preserve">Окружающий природный  мир.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Человек. Домоводство. Окружающий социальный мир.)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1"/>
        <w:ind w:firstLine="0"/>
        <w:jc w:val="both"/>
        <w:rPr>
          <w:rFonts w:ascii="Times New Roman" w:hAnsi="Times New Roman" w:cs="Times New Roman" w:eastAsia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Окружающий природный  мир.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Формирование представлений о явления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Человек.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Домоводство.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Окружающий социальный мир.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Формирование первоначальных представлений о мире, созданном чел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hd w:val="clear" w:color="auto" w:fill="FFFFFF"/>
        </w:rPr>
        <w:t xml:space="preserve">Предметная область: Искусство (</w:t>
      </w:r>
      <w:r>
        <w:rPr>
          <w:rFonts w:ascii="Times New Roman" w:hAnsi="Times New Roman" w:cs="Times New Roman" w:eastAsia="Times New Roman"/>
          <w:b/>
          <w:sz w:val="24"/>
        </w:rPr>
        <w:t xml:space="preserve">музыка и движение, изобразительная деятельность)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1"/>
        <w:ind w:firstLine="0"/>
        <w:jc w:val="both"/>
        <w:rPr>
          <w:rFonts w:ascii="Times New Roman" w:hAnsi="Times New Roman" w:cs="Times New Roman" w:eastAsia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Музыка и движение.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widowControl w:val="off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Изобрази</w:t>
      </w:r>
      <w:r>
        <w:rPr>
          <w:rFonts w:ascii="Times New Roman" w:hAnsi="Times New Roman" w:cs="Times New Roman" w:eastAsia="Times New Roman"/>
          <w:b/>
          <w:sz w:val="24"/>
        </w:rPr>
        <w:t xml:space="preserve">тельная деятельность (рисование</w:t>
      </w:r>
      <w:r>
        <w:rPr>
          <w:rFonts w:ascii="Times New Roman" w:hAnsi="Times New Roman" w:cs="Times New Roman" w:eastAsia="Times New Roman"/>
          <w:b/>
          <w:sz w:val="24"/>
        </w:rPr>
        <w:t xml:space="preserve">). </w:t>
      </w:r>
      <w:r>
        <w:rPr>
          <w:rFonts w:ascii="Times New Roman" w:hAnsi="Times New Roman" w:cs="Times New Roman" w:eastAsia="Times New Roman"/>
          <w:sz w:val="24"/>
        </w:rPr>
        <w:t xml:space="preserve">Накопление впечатлений и фор</w:t>
      </w:r>
      <w:r>
        <w:rPr>
          <w:rFonts w:ascii="Times New Roman" w:hAnsi="Times New Roman" w:cs="Times New Roman" w:eastAsia="Times New Roman"/>
          <w:sz w:val="24"/>
        </w:rPr>
        <w:t xml:space="preserve">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</w:t>
      </w:r>
      <w:r>
        <w:rPr>
          <w:rFonts w:ascii="Times New Roman" w:hAnsi="Times New Roman" w:cs="Times New Roman" w:eastAsia="Times New Roman"/>
          <w:sz w:val="24"/>
        </w:rPr>
        <w:t xml:space="preserve">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hd w:val="clear" w:color="auto" w:fill="FFFFFF"/>
        </w:rPr>
        <w:t xml:space="preserve">Предметная область:  </w:t>
      </w:r>
      <w:r>
        <w:rPr>
          <w:rFonts w:ascii="Times New Roman" w:hAnsi="Times New Roman" w:cs="Times New Roman" w:eastAsia="Times New Roman"/>
          <w:sz w:val="24"/>
        </w:rPr>
        <w:t xml:space="preserve">Физическая культура;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Адаптивная физическая культура.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Адаптивная физкультура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Развитие восприятия собственного тела, осознание своих физических возможностей и ограничений. Освоение доступных способов передвижения (в том  числе с использованием технических средств). Соотнесение самочув</w:t>
      </w:r>
      <w:r>
        <w:rPr>
          <w:rFonts w:ascii="Times New Roman" w:hAnsi="Times New Roman" w:cs="Times New Roman" w:eastAsia="Times New Roman"/>
          <w:sz w:val="24"/>
        </w:rPr>
        <w:t xml:space="preserve">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</w:t>
      </w:r>
      <w:r>
        <w:rPr>
          <w:rFonts w:ascii="Times New Roman" w:hAnsi="Times New Roman" w:cs="Times New Roman" w:eastAsia="Times New Roman"/>
          <w:sz w:val="24"/>
        </w:rPr>
        <w:t xml:space="preserve">х, спортивные и подвижные игры.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Предметная область: </w:t>
      </w:r>
      <w:r>
        <w:rPr>
          <w:rFonts w:ascii="Times New Roman" w:hAnsi="Times New Roman" w:cs="Times New Roman" w:eastAsia="Times New Roman"/>
          <w:sz w:val="24"/>
        </w:rPr>
        <w:t xml:space="preserve">Технологии.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Растениеводство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82"/>
        <w:jc w:val="both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tLeast" w:line="270" w:after="255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3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интереса к трудовой деятельности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формирование навыков работы с различными инструментами и оборудованием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освоение отдельных операций </w:t>
      </w:r>
      <w:r>
        <w:rPr>
          <w:rFonts w:ascii="Times New Roman" w:hAnsi="Times New Roman" w:cs="Times New Roman" w:eastAsia="Times New Roman"/>
          <w:sz w:val="24"/>
          <w:szCs w:val="23"/>
          <w:lang w:eastAsia="ru-RU"/>
        </w:rPr>
        <w:t xml:space="preserve">по работе с почвой, с растениями.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Коррекционно-развивающие занятия: 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«Корекция и развитие устной речи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</w:rPr>
        <w:t xml:space="preserve">на которые отводится по 3 часа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направлены на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формирование звукопроизношения, уточнения артикуляции звуков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фонематического слуха, фонематического анализа и синтеза слов, фонематических представлений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расширение словарного запаса, обогащение активного словаря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мышления, памяти, с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лухового и зрительного внимания,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 формирование связной речи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совершенствование пространственно-временных ориентировок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развитие мелкой моторики рук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развитие тактильных ощущений.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111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Программа внеурочно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й деятельности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реализуется на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занятиях в рамках  рабочих программ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 разным направлениям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внеурочной деятельности.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Внеурочная деятельность представлена следующими коррекционными курсами: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- «Двигательное развитие», на который отводится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в 3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«а»2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часа,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в 6 «а» 2 часа</w:t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Мотивация двигательной активности; поддержка и развитие имеющихся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движений, расширение диапазона движений и профилактика возможных нарушений.  Формирование функциональных и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- «Сенсорное развитие» в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3 «а» 2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а,  в2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«а» 2 часа.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Обогащение чувственного опыта через целенаправленное системати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ческое воздействие на различные анализаторы. Развитие зрительного, слухового, тактильного, кинестетического восприятия, а так же восприятие запаха и вкуса как пропедевтика формирования навыков общения, предметно-практической и познавательной деятельности.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-«Предмет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но-практические действия» в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3 «а» 1 час,  в 6 «а» 1 час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формирование целенаправленных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произвольных действий с различными предметами и материалами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-«Альтернативная коммуникация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3 «а» 1 час.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Основные задачи реализации содержания: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hanging="10"/>
        <w:jc w:val="both"/>
        <w:spacing w:lineRule="auto" w:line="240" w:after="111"/>
        <w:rPr>
          <w:rFonts w:ascii="Times New Roman" w:hAnsi="Times New Roman" w:cs="Times New Roman" w:eastAsia="Times New Roman"/>
          <w:b/>
          <w:color w:val="000000"/>
          <w:sz w:val="24"/>
          <w:u w:val="none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none"/>
          <w:lang w:eastAsia="ru-RU"/>
        </w:rPr>
        <w:t xml:space="preserve">Внеурочная деятельность по направлениям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none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/>
          <w:sz w:val="24"/>
          <w:u w:val="none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Другие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аправления внеурочной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во 3а классе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представлены следующими курсами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Ритмика – 1час.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</w:t>
      </w:r>
      <w:r>
        <w:rPr>
          <w:rFonts w:ascii="Times New Roman" w:hAnsi="Times New Roman" w:cs="Times New Roman" w:eastAsia="Times New Roman"/>
          <w:sz w:val="24"/>
        </w:rPr>
        <w:t xml:space="preserve">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Сказкотерапия – 1 час.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Занятия курса </w:t>
      </w:r>
      <w:r>
        <w:rPr>
          <w:rFonts w:ascii="Times New Roman" w:hAnsi="Times New Roman" w:cs="Times New Roman" w:eastAsia="Times New Roman"/>
          <w:sz w:val="24"/>
        </w:rPr>
        <w:t xml:space="preserve">«Сказкотерапия»</w:t>
      </w:r>
      <w:r>
        <w:rPr>
          <w:rFonts w:ascii="Times New Roman" w:hAnsi="Times New Roman" w:cs="Times New Roman" w:eastAsia="Times New Roman"/>
          <w:sz w:val="24"/>
        </w:rPr>
        <w:t xml:space="preserve"> аккумулируют в себе элементы пластики, ритмики, риторики,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этики и эстетики. Акцент дел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ается на развитие личностных качеств ребенка, его духовного мира и физического здоровья. Многие сказки дают возможность для изготовления аппликаций и поделок, рисования и раскрашивания, лепки. Это развивает мелкую моторику рук. Упражнения, входящие в курс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«Сказкотерапия»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способствует коррекции ВПФ.</w:t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3а и 6а  классах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представлены следующими курсами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0" w:right="20"/>
        <w:jc w:val="both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Лечебная физкультура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– 1час;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10" w:right="-5"/>
        <w:jc w:val="both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Занятия </w:t>
      </w:r>
      <w:r>
        <w:rPr>
          <w:rFonts w:ascii="Times New Roman" w:hAnsi="Times New Roman" w:cs="Times New Roman" w:eastAsia="Times New Roman"/>
          <w:bCs/>
          <w:color w:val="000000"/>
          <w:spacing w:val="-5"/>
          <w:sz w:val="24"/>
        </w:rPr>
        <w:t xml:space="preserve">лечебной физкультурой</w:t>
      </w:r>
      <w:r>
        <w:rPr>
          <w:rFonts w:ascii="Times New Roman" w:hAnsi="Times New Roman" w:cs="Times New Roman" w:eastAsia="Times New Roman"/>
          <w:bCs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 проводятся   в точном соответствии с медицинскими рекомендациями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и однородностью дефекта по группам.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 Решают коррекционно-компенсаторные и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лечебно-оздоровительные задачи сохранения и укрепления физического здоровья,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проводятся с обучающимися медработником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в соответствии с медицинскими рекомендациями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Разговор о важном - 1 час.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lineRule="auto" w:line="276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Занятия «Разговоры о важном» имеют информационно-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просветительскую,  патриотическую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нравственную и экологическую направленности 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и реализуется с учетом особых образовательных потребностей обучающихся  с умственной отсталостью (интеллектуальными нарушениями) и их индивидуальными особенностями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Style w:val="790"/>
          <w:rFonts w:ascii="Times New Roman" w:hAnsi="Times New Roman" w:cs="Times New Roman" w:eastAsia="Times New Roman"/>
          <w:sz w:val="24"/>
          <w:szCs w:val="24"/>
        </w:rPr>
        <w:t xml:space="preserve">здоровья и развития.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right="20"/>
        <w:jc w:val="both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6а классе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представлены следующими курсами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hanging="10"/>
        <w:jc w:val="both"/>
        <w:spacing w:lineRule="auto" w:line="240" w:after="111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«Я познаю себя»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-1 час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е задачи реализации содержания: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осознание своего тела.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111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«Волшебство красок»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1 час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е задачи реализации содержания: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освоение нетрадиционных техник рисования.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111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«В мире книг» -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1 час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jc w:val="both"/>
        <w:spacing w:lineRule="auto" w:line="240" w:after="111"/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Основны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е задачи реализации содержания: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 речевое развитие обучающихся, развитие коммуникативности обучающихся: умение вести диалог,  </w:t>
      </w:r>
      <w:r>
        <w:t xml:space="preserve">участвовать в беседе, дополнять друг друга.</w:t>
      </w:r>
      <w:r>
        <w:rPr>
          <w:rFonts w:ascii="Times New Roman" w:hAnsi="Times New Roman" w:cs="Times New Roman" w:eastAsia="Times New Roman"/>
          <w:color w:val="000000"/>
        </w:rPr>
      </w:r>
      <w:r/>
    </w:p>
    <w:tbl>
      <w:tblPr>
        <w:tblStyle w:val="591"/>
        <w:tblW w:w="0" w:type="auto"/>
        <w:tblLook w:val="04A0" w:firstRow="1" w:lastRow="0" w:firstColumn="1" w:lastColumn="0" w:noHBand="0" w:noVBand="1"/>
      </w:tblPr>
      <w:tblGrid>
        <w:gridCol w:w="3135"/>
        <w:gridCol w:w="4170"/>
        <w:gridCol w:w="1515"/>
        <w:gridCol w:w="1515"/>
        <w:gridCol w:w="1545"/>
        <w:gridCol w:w="1740"/>
        <w:gridCol w:w="1740"/>
        <w:gridCol w:w="1335"/>
      </w:tblGrid>
      <w:tr>
        <w:trPr>
          <w:trHeight w:val="885"/>
        </w:trPr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95" w:type="dxa"/>
            <w:textDirection w:val="lrTb"/>
            <w:noWrap w:val="false"/>
          </w:tcPr>
          <w:p>
            <w:r>
              <w:t xml:space="preserve">Учебный план для обучающихся с умеренной умственной отсталостью ГКОУ РО "Колушкинская специальная школа-интернат"(вариант 2)               </w:t>
              <w:br/>
              <w:t xml:space="preserve">          на 2024-2025 учебный год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restart"/>
            <w:textDirection w:val="lrTb"/>
            <w:noWrap w:val="false"/>
          </w:tcPr>
          <w:p>
            <w:r>
              <w:t xml:space="preserve">Предметные области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vMerge w:val="restart"/>
            <w:textDirection w:val="lrTb"/>
            <w:noWrap w:val="false"/>
          </w:tcPr>
          <w:p>
            <w:r>
              <w:t xml:space="preserve">Учебные предметы</w:t>
            </w:r>
            <w:r/>
          </w:p>
        </w:tc>
        <w:tc>
          <w:tcPr>
            <w:gridSpan w:val="3"/>
            <w:tcBorders>
              <w:left w:val="single" w:color="000000" w:sz="6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textDirection w:val="lrTb"/>
            <w:noWrap w:val="false"/>
          </w:tcPr>
          <w:p>
            <w:r>
              <w:t xml:space="preserve">3а класс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5" w:type="dxa"/>
            <w:textDirection w:val="lrTb"/>
            <w:noWrap w:val="false"/>
          </w:tcPr>
          <w:p>
            <w:r>
              <w:t xml:space="preserve">6 а класс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обязательная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обязательная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форм. часть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всего</w:t>
            </w:r>
            <w:r/>
          </w:p>
        </w:tc>
      </w:tr>
      <w:tr>
        <w:trPr>
          <w:trHeight w:val="57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Язык и речевая практика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Речь и альтернативная коммуникация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rPr>
          <w:trHeight w:val="37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Математические представления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restart"/>
            <w:textDirection w:val="lrTb"/>
            <w:noWrap w:val="false"/>
          </w:tcPr>
          <w:p>
            <w:r>
              <w:t xml:space="preserve">Окружающий мир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Окружающий природный мир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Человек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Домоводство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5</w:t>
            </w:r>
            <w:r/>
          </w:p>
        </w:tc>
      </w:tr>
      <w:tr>
        <w:trPr>
          <w:trHeight w:val="37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Окружающий социальный мир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restart"/>
            <w:textDirection w:val="lrTb"/>
            <w:noWrap w:val="false"/>
          </w:tcPr>
          <w:p>
            <w:r>
              <w:t xml:space="preserve">Исскусство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Изобразительная деятельность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Музыка и  движение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Физкультура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Адаптивная физкультура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Технология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Растениеводство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Коррекционно-развивающая занятия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Коррекция развития устной речи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17 часов.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23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24часа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30 часа</w:t>
            </w:r>
            <w:r/>
          </w:p>
        </w:tc>
      </w:tr>
      <w:tr>
        <w:trPr>
          <w:trHeight w:val="105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Часть, формируемая участниками образовательных отношений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5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</w:tr>
      <w:tr>
        <w:trPr>
          <w:trHeight w:val="97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Максимально допустимая недельная нагрузка (при 5 дневной учебной неделе)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textDirection w:val="lrTb"/>
            <w:noWrap w:val="false"/>
          </w:tcPr>
          <w:p>
            <w:r>
              <w:t xml:space="preserve">23 часа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5" w:type="dxa"/>
            <w:textDirection w:val="lrTb"/>
            <w:noWrap w:val="false"/>
          </w:tcPr>
          <w:p>
            <w:r>
              <w:t xml:space="preserve">29 часов</w:t>
            </w:r>
            <w:r/>
          </w:p>
        </w:tc>
      </w:tr>
      <w:tr>
        <w:trPr>
          <w:trHeight w:val="4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Внеурочная деятельность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75" w:type="dxa"/>
            <w:textDirection w:val="lrTb"/>
            <w:noWrap w:val="false"/>
          </w:tcPr>
          <w:p>
            <w:r>
              <w:t xml:space="preserve">10 часов</w:t>
            </w:r>
            <w:r/>
          </w:p>
        </w:tc>
        <w:tc>
          <w:tcPr>
            <w:gridSpan w:val="3"/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5" w:type="dxa"/>
            <w:textDirection w:val="lrTb"/>
            <w:noWrap w:val="false"/>
          </w:tcPr>
          <w:p>
            <w:r>
              <w:t xml:space="preserve">10 часов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restart"/>
            <w:textDirection w:val="lrTb"/>
            <w:noWrap w:val="false"/>
          </w:tcPr>
          <w:p>
            <w:r>
              <w:t xml:space="preserve">Коррекционные курсы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Сенсорное развитие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Предметно-практические действия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Двигательное развитие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2</w:t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Альтернативная коммуникация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restart"/>
            <w:textDirection w:val="lrTb"/>
            <w:noWrap w:val="false"/>
          </w:tcPr>
          <w:p>
            <w:r>
              <w:t xml:space="preserve">Внеурочная деятельность (по направлениям)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Разговоры о важном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57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Волшебство красок (общекультурное направление)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Я познаю себя (социальное направление)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В мире книг (нравственное направление)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ЛФК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Ритмика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>
              <w:t xml:space="preserve">Сказкотерапия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9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textDirection w:val="lrTb"/>
            <w:noWrap w:val="false"/>
          </w:tcPr>
          <w:p>
            <w:r>
              <w:t xml:space="preserve">Общий объём учебного плана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27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textDirection w:val="lrTb"/>
            <w:noWrap w:val="false"/>
          </w:tcPr>
          <w:p>
            <w:r>
              <w:t xml:space="preserve">33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34часов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textDirection w:val="lrTb"/>
            <w:noWrap w:val="false"/>
          </w:tcPr>
          <w:p>
            <w:r>
              <w:t xml:space="preserve">6 часов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40 часов</w:t>
            </w:r>
            <w:r/>
          </w:p>
        </w:tc>
      </w:tr>
    </w:tbl>
    <w:p>
      <w:pPr>
        <w:pStyle w:val="734"/>
        <w:jc w:val="both"/>
        <w:spacing w:lineRule="auto" w:line="240" w:after="11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734"/>
        <w:jc w:val="center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pacing w:val="-1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pacing w:val="-1"/>
          <w:sz w:val="24"/>
        </w:rPr>
        <w:t xml:space="preserve">Учебно-методическое 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sz w:val="24"/>
        </w:rPr>
        <w:t xml:space="preserve"> обеспечение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sz w:val="24"/>
        </w:rPr>
        <w:t xml:space="preserve"> учебного плана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pacing w:val="-6"/>
          <w:sz w:val="24"/>
          <w:szCs w:val="24"/>
        </w:rPr>
        <w:t xml:space="preserve">Содержание образования по всем учебным предметам имеет практическую </w:t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 xml:space="preserve">направленность</w:t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Государственное казенное общеобразовательное учреждение Ростовской области «Колушкинская специальная школа – интернат» </w:t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 xml:space="preserve">готовит своих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 xml:space="preserve">воспитанников к непосредственному включению в жизнь, в трудовую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 xml:space="preserve">деятельность в условиях современного производства.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9" w:firstLine="679"/>
        <w:jc w:val="both"/>
        <w:spacing w:lineRule="exact" w:line="322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4"/>
          <w:sz w:val="24"/>
        </w:rPr>
        <w:t xml:space="preserve">В программах принцип коррекционной направленности обучения является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ведущим. В них конкретизированы пути и средства исправления недостатков общего, речевого, физического развития и нравственного воспитания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детей 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особыми образовательными возможностями в процессе овладения каждым </w:t>
      </w:r>
      <w:r>
        <w:rPr>
          <w:rFonts w:ascii="Times New Roman" w:hAnsi="Times New Roman" w:cs="Times New Roman" w:eastAsia="Times New Roman"/>
          <w:color w:val="000000"/>
          <w:spacing w:val="-4"/>
          <w:sz w:val="24"/>
        </w:rPr>
        <w:t xml:space="preserve">учебным предметом, а также в процессе трудового обучения. Особ</w:t>
      </w:r>
      <w:r>
        <w:rPr>
          <w:rFonts w:ascii="Times New Roman" w:hAnsi="Times New Roman" w:cs="Times New Roman" w:eastAsia="Times New Roman"/>
          <w:color w:val="000000"/>
          <w:spacing w:val="-4"/>
          <w:sz w:val="24"/>
        </w:rPr>
        <w:t xml:space="preserve"> внимание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обращено на коррекцию имеющихся у отдельных воспитанников специфических нарушений, на коррекцию всей личности в целом.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left="29" w:right="5" w:firstLine="679"/>
        <w:jc w:val="both"/>
        <w:spacing w:lineRule="exact" w:line="322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Обучение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воспитанников с нарушением интеллекта носит воспитывающий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 развивающий </w:t>
      </w:r>
      <w:r>
        <w:rPr>
          <w:rFonts w:ascii="Times New Roman" w:hAnsi="Times New Roman" w:cs="Times New Roman" w:eastAsia="Times New Roman"/>
          <w:color w:val="000000"/>
          <w:spacing w:val="-9"/>
          <w:sz w:val="24"/>
        </w:rPr>
        <w:t xml:space="preserve">характер.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firstLine="708"/>
        <w:jc w:val="both"/>
        <w:rPr>
          <w:rFonts w:ascii="Times New Roman" w:hAnsi="Times New Roman" w:cs="Times New Roman" w:eastAsia="Times New Roman"/>
          <w:color w:val="000000"/>
          <w:spacing w:val="-6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При отборе учебного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атериала учитывается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</w:rPr>
        <w:t xml:space="preserve">необходимость формирования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</w:rPr>
        <w:t xml:space="preserve">таких черт характера   и всей личности в целом, которые помогут выпускникам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</w:rPr>
        <w:t xml:space="preserve">стать полезными членами общества.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ind w:firstLine="708"/>
        <w:jc w:val="both"/>
        <w:rPr>
          <w:rFonts w:ascii="Times New Roman" w:hAnsi="Times New Roman" w:cs="Times New Roman" w:eastAsia="Times New Roman"/>
          <w:color w:val="000000"/>
          <w:spacing w:val="-5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В школе используются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  <w:t xml:space="preserve"> следующие программы: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№ п/п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tabs>
                <w:tab w:val="left" w:pos="1474" w:leader="none"/>
              </w:tabs>
            </w:pPr>
            <w:r>
              <w:tab/>
              <w:t xml:space="preserve">Наименование программы </w:t>
            </w:r>
            <w:r/>
          </w:p>
          <w:p>
            <w:pPr>
              <w:pStyle w:val="734"/>
              <w:jc w:val="both"/>
              <w:tabs>
                <w:tab w:val="left" w:pos="1474" w:leader="none"/>
              </w:tabs>
            </w:pPr>
            <w:r/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Автор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Издательство, год издания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1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5"/>
              </w:rPr>
              <w:t xml:space="preserve">П</w:t>
            </w:r>
            <w:r>
              <w:rPr>
                <w:color w:val="000000"/>
                <w:spacing w:val="-5"/>
              </w:rPr>
              <w:t xml:space="preserve">рограмм</w:t>
            </w:r>
            <w:r>
              <w:rPr>
                <w:color w:val="000000"/>
                <w:spacing w:val="-5"/>
              </w:rPr>
              <w:t xml:space="preserve">ы</w:t>
            </w:r>
            <w:r>
              <w:rPr>
                <w:color w:val="000000"/>
                <w:spacing w:val="-5"/>
              </w:rPr>
              <w:t xml:space="preserve"> специальных (коррекционных) </w:t>
            </w:r>
            <w:r>
              <w:rPr>
                <w:color w:val="000000"/>
                <w:spacing w:val="-8"/>
              </w:rPr>
              <w:t xml:space="preserve">образовательных учреждений </w:t>
            </w:r>
            <w:r>
              <w:rPr>
                <w:color w:val="000000"/>
                <w:spacing w:val="-8"/>
                <w:lang w:val="en-US"/>
              </w:rPr>
              <w:t xml:space="preserve">VIII</w:t>
            </w:r>
            <w:r>
              <w:rPr>
                <w:color w:val="000000"/>
                <w:spacing w:val="-8"/>
              </w:rPr>
              <w:t xml:space="preserve"> вида для </w:t>
            </w:r>
            <w:r>
              <w:rPr>
                <w:color w:val="000000"/>
                <w:spacing w:val="-8"/>
                <w:lang w:val="en-US"/>
              </w:rPr>
              <w:t xml:space="preserve">I</w:t>
            </w:r>
            <w:r>
              <w:rPr>
                <w:color w:val="000000"/>
                <w:spacing w:val="-8"/>
              </w:rPr>
              <w:t xml:space="preserve">- </w:t>
            </w:r>
            <w:r>
              <w:rPr>
                <w:color w:val="000000"/>
                <w:spacing w:val="-8"/>
                <w:lang w:val="en-US"/>
              </w:rPr>
              <w:t xml:space="preserve">IV</w:t>
            </w:r>
            <w:r>
              <w:rPr>
                <w:color w:val="000000"/>
                <w:spacing w:val="-8"/>
              </w:rPr>
              <w:t xml:space="preserve"> классов. 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5"/>
              </w:rPr>
              <w:t xml:space="preserve">П</w:t>
            </w:r>
            <w:r>
              <w:rPr>
                <w:color w:val="000000"/>
                <w:spacing w:val="-5"/>
              </w:rPr>
              <w:t xml:space="preserve">од ред. В.В. Воронковой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М, «Просвещение», 2001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2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Адаптированная программа «Сказкотерапия», созданная на основе программы «Погружение в сказку» (коррекционно-развивающей программы для детей, имеющих проблемы с речью и эмоциональной стабильностью)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Под редакцией </w:t>
            </w:r>
            <w:r>
              <w:t xml:space="preserve">Т.Д. Зинкевич-Евстегнеевой</w:t>
            </w:r>
            <w:r>
              <w:t xml:space="preserve">. Автор: Н.Погосова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С</w:t>
            </w:r>
            <w:r>
              <w:t xml:space="preserve">.</w:t>
            </w:r>
            <w:r>
              <w:t xml:space="preserve">- Петербург</w:t>
            </w:r>
            <w:r>
              <w:t xml:space="preserve">, «</w:t>
            </w:r>
            <w:r>
              <w:t xml:space="preserve">Речь</w:t>
            </w:r>
            <w:r>
              <w:t xml:space="preserve">», 200</w:t>
            </w:r>
            <w:r>
              <w:t xml:space="preserve">2</w:t>
            </w:r>
            <w:r>
              <w:t xml:space="preserve">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3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</w:pPr>
            <w:r>
              <w:rPr>
                <w:color w:val="000000"/>
                <w:spacing w:val="-5"/>
              </w:rPr>
              <w:t xml:space="preserve">П</w:t>
            </w:r>
            <w:r>
              <w:rPr>
                <w:color w:val="000000"/>
                <w:spacing w:val="-5"/>
              </w:rPr>
              <w:t xml:space="preserve">рограмм</w:t>
            </w:r>
            <w:r>
              <w:rPr>
                <w:color w:val="000000"/>
                <w:spacing w:val="-5"/>
              </w:rPr>
              <w:t xml:space="preserve">ы</w:t>
            </w:r>
            <w:r>
              <w:rPr>
                <w:color w:val="000000"/>
                <w:spacing w:val="-5"/>
              </w:rPr>
              <w:t xml:space="preserve"> специальных (коррекционных) общеобразовательных </w:t>
            </w:r>
            <w:r>
              <w:rPr>
                <w:color w:val="000000"/>
                <w:spacing w:val="-6"/>
              </w:rPr>
              <w:t xml:space="preserve">учреждений </w:t>
            </w:r>
            <w:r>
              <w:rPr>
                <w:color w:val="000000"/>
                <w:spacing w:val="-6"/>
                <w:lang w:val="en-US"/>
              </w:rPr>
              <w:t xml:space="preserve">VIII</w:t>
            </w:r>
            <w:r>
              <w:rPr>
                <w:color w:val="000000"/>
                <w:spacing w:val="-6"/>
              </w:rPr>
              <w:t xml:space="preserve"> вида для </w:t>
            </w:r>
            <w:r>
              <w:rPr>
                <w:color w:val="000000"/>
                <w:spacing w:val="-6"/>
                <w:lang w:val="en-US"/>
              </w:rPr>
              <w:t xml:space="preserve">V</w:t>
            </w:r>
            <w:r>
              <w:rPr>
                <w:color w:val="000000"/>
                <w:spacing w:val="-6"/>
              </w:rPr>
              <w:t xml:space="preserve">-</w:t>
            </w:r>
            <w:r>
              <w:rPr>
                <w:color w:val="000000"/>
                <w:spacing w:val="-6"/>
                <w:lang w:val="en-US"/>
              </w:rPr>
              <w:t xml:space="preserve">IX</w:t>
            </w:r>
            <w:r>
              <w:rPr>
                <w:color w:val="000000"/>
                <w:spacing w:val="-6"/>
              </w:rPr>
              <w:t xml:space="preserve"> классов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6"/>
              </w:rPr>
              <w:t xml:space="preserve">П</w:t>
            </w:r>
            <w:r>
              <w:rPr>
                <w:color w:val="000000"/>
                <w:spacing w:val="-6"/>
              </w:rPr>
              <w:t xml:space="preserve">од ред. В.В. Воронковой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М., «Владос»,2001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4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</w:pPr>
            <w:r>
              <w:rPr>
                <w:color w:val="000000"/>
                <w:spacing w:val="-5"/>
              </w:rPr>
              <w:t xml:space="preserve">Программы специальных (коррекционных) общеобразовательных </w:t>
            </w:r>
            <w:r>
              <w:rPr>
                <w:color w:val="000000"/>
                <w:spacing w:val="-6"/>
              </w:rPr>
              <w:t xml:space="preserve">учреждений </w:t>
            </w:r>
            <w:r>
              <w:rPr>
                <w:color w:val="000000"/>
                <w:spacing w:val="-6"/>
                <w:lang w:val="en-US"/>
              </w:rPr>
              <w:t xml:space="preserve">VIII</w:t>
            </w:r>
            <w:r>
              <w:rPr>
                <w:color w:val="000000"/>
                <w:spacing w:val="-6"/>
              </w:rPr>
              <w:t xml:space="preserve"> вида для </w:t>
            </w:r>
            <w:r>
              <w:rPr>
                <w:color w:val="000000"/>
                <w:spacing w:val="-6"/>
                <w:lang w:val="en-US"/>
              </w:rPr>
              <w:t xml:space="preserve">V</w:t>
            </w:r>
            <w:r>
              <w:rPr>
                <w:color w:val="000000"/>
                <w:spacing w:val="-6"/>
              </w:rPr>
              <w:t xml:space="preserve">-</w:t>
            </w:r>
            <w:r>
              <w:rPr>
                <w:color w:val="000000"/>
                <w:spacing w:val="-6"/>
                <w:lang w:val="en-US"/>
              </w:rPr>
              <w:t xml:space="preserve">IX</w:t>
            </w:r>
            <w:r>
              <w:rPr>
                <w:color w:val="000000"/>
                <w:spacing w:val="-6"/>
              </w:rPr>
              <w:t xml:space="preserve"> классов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Научный руководитель проекта И.М.Бгажнокова</w:t>
            </w:r>
            <w:r>
              <w:rPr>
                <w:color w:val="000000"/>
              </w:rPr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М, «Просвещение», 2006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5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Программа «Основы безопасности жизнедеятельности»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ind w:right="-108"/>
            </w:pPr>
            <w:r>
              <w:t xml:space="preserve">А.Т.Смирнов, </w:t>
            </w:r>
            <w:r>
              <w:t xml:space="preserve">Б.О.Хренников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ОАО «Просвещение»  2007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6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7"/>
              </w:rPr>
              <w:t xml:space="preserve">Развитие навыков общения у детей с умеренной и тяжелой умственной </w:t>
            </w:r>
            <w:r>
              <w:rPr>
                <w:color w:val="000000"/>
                <w:spacing w:val="-5"/>
              </w:rPr>
              <w:t xml:space="preserve">отсталостью</w:t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5"/>
              </w:rPr>
              <w:t xml:space="preserve">Под  ред. Л.М. Шипицыной</w:t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rPr>
                <w:color w:val="000000"/>
                <w:spacing w:val="-5"/>
              </w:rPr>
              <w:t xml:space="preserve">СПб, 2004 год</w:t>
            </w:r>
            <w:r/>
          </w:p>
        </w:tc>
      </w:tr>
      <w:tr>
        <w:trPr/>
        <w:tc>
          <w:tcPr>
            <w:gridSpan w:val="2"/>
            <w:tcW w:w="959" w:type="dxa"/>
            <w:vAlign w:val="top"/>
            <w:textDirection w:val="lrTb"/>
            <w:noWrap w:val="false"/>
          </w:tcPr>
          <w:p>
            <w:pPr>
              <w:pStyle w:val="734"/>
              <w:jc w:val="both"/>
            </w:pPr>
            <w:r>
              <w:t xml:space="preserve">7</w:t>
            </w:r>
            <w:r/>
          </w:p>
        </w:tc>
        <w:tc>
          <w:tcPr>
            <w:gridSpan w:val="2"/>
            <w:tcW w:w="6480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  <w:spacing w:val="-7"/>
              </w:rPr>
              <w:t xml:space="preserve">Программно-методическое обеспечение для 10-12 классов с углубленной трудовой подготовкой в специальных (коррекционных) образовательных учреждениях </w:t>
            </w:r>
            <w:r>
              <w:rPr>
                <w:color w:val="000000"/>
                <w:spacing w:val="-7"/>
                <w:lang w:val="en-US"/>
              </w:rPr>
              <w:t xml:space="preserve">VIII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</w:rPr>
              <w:t xml:space="preserve"> вида</w:t>
            </w:r>
            <w:r>
              <w:rPr>
                <w:color w:val="000000"/>
              </w:rPr>
            </w:r>
            <w:r/>
          </w:p>
        </w:tc>
        <w:tc>
          <w:tcPr>
            <w:tcW w:w="3726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 xml:space="preserve">Под редакцией А.М. Щербаковой, Н.М. Платоновой</w:t>
            </w:r>
            <w:r>
              <w:rPr>
                <w:color w:val="000000"/>
              </w:rPr>
            </w:r>
            <w:r/>
          </w:p>
        </w:tc>
        <w:tc>
          <w:tcPr>
            <w:tcW w:w="3744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 xml:space="preserve">М., «Владос» 2006г.</w:t>
            </w:r>
            <w:r>
              <w:rPr>
                <w:color w:val="000000"/>
              </w:rPr>
            </w:r>
            <w:r/>
          </w:p>
        </w:tc>
      </w:tr>
    </w:tbl>
    <w:p>
      <w:pPr>
        <w:pStyle w:val="734"/>
        <w:ind w:firstLine="708"/>
        <w:jc w:val="both"/>
        <w:rPr>
          <w:rFonts w:ascii="Times New Roman" w:hAnsi="Times New Roman" w:cs="Times New Roman" w:eastAsia="Times New Roman"/>
          <w:color w:val="000000"/>
          <w:spacing w:val="-5"/>
          <w:sz w:val="24"/>
        </w:rPr>
      </w:pPr>
      <w:r>
        <w:rPr>
          <w:rFonts w:ascii="Times New Roman" w:hAnsi="Times New Roman" w:cs="Times New Roman" w:eastAsia="Times New Roman"/>
          <w:color w:val="000000"/>
          <w:spacing w:val="-5"/>
          <w:sz w:val="24"/>
        </w:rPr>
      </w:r>
      <w:r>
        <w:rPr>
          <w:rFonts w:ascii="Times New Roman" w:hAnsi="Times New Roman" w:cs="Times New Roman" w:eastAsia="Times New Roman"/>
          <w:color w:val="000000"/>
          <w:spacing w:val="-5"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734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Учебно-методическ</w:t>
      </w:r>
      <w:r>
        <w:rPr>
          <w:rFonts w:ascii="Times New Roman" w:hAnsi="Times New Roman" w:cs="Times New Roman" w:eastAsia="Times New Roman"/>
          <w:b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</w:rPr>
        <w:t xml:space="preserve">е </w:t>
      </w:r>
      <w:r>
        <w:rPr>
          <w:rFonts w:ascii="Times New Roman" w:hAnsi="Times New Roman" w:cs="Times New Roman" w:eastAsia="Times New Roman"/>
          <w:b/>
          <w:sz w:val="24"/>
        </w:rPr>
        <w:t xml:space="preserve">обеспечение учебного плана</w:t>
      </w:r>
      <w:r>
        <w:rPr>
          <w:rFonts w:ascii="Times New Roman" w:hAnsi="Times New Roman" w:cs="Times New Roman" w:eastAsia="Times New Roman"/>
          <w:b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13890" w:type="dxa"/>
        <w:tblInd w:w="-3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none" w:color="000000" w:sz="0" w:space="0"/>
          <w:insideH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52"/>
        <w:gridCol w:w="2483"/>
        <w:gridCol w:w="5409"/>
        <w:gridCol w:w="394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Автор, наименование учебного пособия.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Издательство, год издания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center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Обучение грамоте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А.К. Аксенова 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Букварь»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Речевая практика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С.В.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Комарова. «Речевая практика»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tabs>
                <w:tab w:val="center" w:pos="145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Алышева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«Математика»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росвещение», 2018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Ручной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Л.А.Кузнецова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«Ручной труд»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природы и человека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2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С.Ю.Ильина «Чтение»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Речевая практика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tabs>
                <w:tab w:val="center" w:pos="145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Т.В.. Алышева «Математика»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Ручной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Л.А.Кузнецова. «Ручной труд»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природы и человека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2019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3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С.Ю. Ильина «Чтение»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Ручной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Л.А.Кузнецова  «Ручной труд»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2017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Речевая практика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tabs>
                <w:tab w:val="center" w:pos="145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 Алышева «Математика»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природы и человека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4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С.Ю. Ильина «Чтение»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Э.В. Якубовская «Русский язык»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Ручной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Л.А.Кузнецова  «Ручной труд»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2017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Речевая практика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С.В. Комарова. «Речевая практика»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tabs>
                <w:tab w:val="center" w:pos="145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 Алышева «Математика»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природы и человека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Н.Б. Матвеева «Мир природы и человека»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Ильина С.Ю., Головкина Т.М.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«Чтение» 5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"Просвещение"</w:t>
            </w:r>
            <w:r>
              <w:rPr>
                <w:rFonts w:ascii="Times New Roman" w:hAnsi="Times New Roman" w:cs="Times New Roman" w:eastAsia="Times New Roman"/>
                <w:b w:val="false"/>
                <w:color w:val="1A1A1A"/>
                <w:sz w:val="24"/>
              </w:rPr>
              <w:t xml:space="preserve"> 2024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Э.В. Якубовская «Русский язык» 5 класс,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Алышева Т.В., Амосова Т.В., Мочалина М.А.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«Математика» 5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"Просвещение"</w:t>
            </w:r>
            <w:r>
              <w:rPr>
                <w:rFonts w:ascii="Times New Roman" w:hAnsi="Times New Roman" w:cs="Times New Roman" w:eastAsia="Times New Roman"/>
                <w:b w:val="false"/>
                <w:color w:val="1A1A1A"/>
                <w:sz w:val="24"/>
                <w:highlight w:val="white"/>
              </w:rPr>
              <w:t xml:space="preserve"> 2024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Природоведение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 Лифанова «Природоведение»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2022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5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М.,  "Просвещение"</w:t>
            </w:r>
            <w:r>
              <w:rPr>
                <w:rFonts w:ascii="Times New Roman" w:hAnsi="Times New Roman" w:cs="Times New Roman" w:eastAsia="Times New Roman"/>
                <w:b w:val="false"/>
                <w:color w:val="1A1A1A"/>
                <w:sz w:val="24"/>
                <w:highlight w:val="white"/>
              </w:rPr>
              <w:t xml:space="preserve"> 2024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Е.А. Ковалёва «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труд» 5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Младший обслуживающий персонал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А.И. Галина «Подготовка младшего обслуживающего персонала» 5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«Современные образовательные технологии» г. Самара , 2022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И.В. Евтушенко «Музыка»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М.Ю. Рау «Изобразительное искусство»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М., «Просвещение»,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И.М. Бгажнокова, Е.С.Погостина «Чтение»  6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 .«Просвещение» 2022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Н.Г. Галунчикова, Э.В. Якубовская «Русский язык» 6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2022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Г,М. Капустина «Математика»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2022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Природоведение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 Лифанова «Природоведение»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2022год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Т.М. Лифанова «География»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2021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6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М.,  "Просвещение"</w:t>
            </w:r>
            <w:r>
              <w:rPr>
                <w:rFonts w:ascii="Times New Roman" w:hAnsi="Times New Roman" w:cs="Times New Roman" w:eastAsia="Times New Roman"/>
                <w:b w:val="false"/>
                <w:color w:val="1A1A1A"/>
                <w:sz w:val="24"/>
                <w:highlight w:val="white"/>
              </w:rPr>
              <w:t xml:space="preserve"> 2024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Б.О. Хренников, А.Т.Смирнов «ОБЖ 5-9 класс»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2008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Швейное дело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Г.Б. Картушина «Технология. Швейное дело» 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2022 год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Мир истории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И.М. Бгажнокова «Мир истории» 6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2022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38" w:type="dxa"/>
            <w:vAlign w:val="center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А.К. Аксёнова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«Чтение» 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М., «Просвещение»,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, Э.В. Якубовская «Русский язык»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Т.В. Алышева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З.А. Клепинина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«Биология»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Т.М.Лифанова «География» 7класс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История Отечества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И.М. Бгажнокова «История Отечества»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класс»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Е.А. Ковалёва «Сельскохозяйственный труд»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М.,  "Просвещение"</w:t>
            </w:r>
            <w:r>
              <w:rPr>
                <w:rFonts w:ascii="Times New Roman" w:hAnsi="Times New Roman" w:cs="Times New Roman" w:eastAsia="Times New Roman"/>
                <w:b w:val="false"/>
                <w:color w:val="1A1A1A"/>
                <w:sz w:val="24"/>
                <w:highlight w:val="white"/>
              </w:rPr>
              <w:t xml:space="preserve"> 2024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Б.О.Хренников, А.Т.Смирнов «ОБЖ 5-9 класс»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2008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Швейное дело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Г.Б. Картушина «Технология. Швейное дело» 7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Малышева З.Ф. «Чтение»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Якубовская Э. В., Галунчикова Н.Г.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«Русский язык»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ЭК В.В.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Никишов А.И., Теремов А.В.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1A1A1A"/>
                <w:sz w:val="24"/>
                <w:u w:val="none"/>
              </w:rPr>
              <w:t xml:space="preserve"> «Биология»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Т.М. Лифанова «География»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8 класс»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История Отечества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И.М. Бгажнокова «История Отечества»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8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класс»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Сельскохозяйственный труд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Ковалева Е.А. «Технология. Сельскохозяйственный труд»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Основы социальной 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Авторы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u w:val="none"/>
              </w:rPr>
              <w:t xml:space="preserve">Комарова С.В., Александрова Е.Л. «Основы социальной жизни» 8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Столярное дело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Васенков Г.В.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«Дерево и металлообработка» 8 класс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10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А.К.Аксенова «Чтение»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2017огд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Н.Г. Галунчикова  «Русский язык»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2016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А.П.Антропов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2017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Столяр строительный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В.Г. Патракеев «Дерево и метоллообработка» 10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Столяр строительный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М.С. Ванцаев «Основы монтажа и эксплуатации внутренних сантехнических устройств» 10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Столяр строительный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Г.О. Рощина «Основы строительства» 10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90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11 класс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А.К.Аксенова «Чтение»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2017год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Н.Г. Галунчикова  «Русский язык»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2016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А.П.Антропов «Математика»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2017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Садовник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Н.М. Карман «Цветоводство и декоративное садоводство» 5-9 классы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учебник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3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Садовник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9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Е.А. Ковалёва «Сельскохозяйственный труд» 5-9 классы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6" w:type="dxa"/>
            <w:vAlign w:val="top"/>
            <w:vMerge w:val="restart"/>
            <w:textDirection w:val="lrTb"/>
            <w:noWrap w:val="false"/>
          </w:tcPr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М. «Просвещение»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4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4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  <w:highlight w:val="yellow"/>
        </w:rPr>
      </w:pPr>
      <w:r>
        <w:rPr>
          <w:rFonts w:ascii="Times New Roman" w:hAnsi="Times New Roman" w:cs="Times New Roman" w:eastAsia="Times New Roman"/>
          <w:sz w:val="24"/>
          <w:highlight w:val="yellow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p>
      <w:pPr>
        <w:pStyle w:val="734"/>
      </w:pPr>
      <w:r/>
      <w:r/>
    </w:p>
    <w:sectPr>
      <w:footerReference w:type="default" r:id="rId9"/>
      <w:footerReference w:type="even" r:id="rId10"/>
      <w:footnotePr/>
      <w:endnotePr/>
      <w:type w:val="nextPage"/>
      <w:pgSz w:w="16838" w:h="11906" w:orient="landscape"/>
      <w:pgMar w:top="568" w:right="963" w:bottom="142" w:left="226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NewtonCSanPin">
    <w:panose1 w:val="020E0502030303020204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очистить формат">
    <w:panose1 w:val="020E0502030303020204"/>
  </w:font>
  <w:font w:name="Arial">
    <w:panose1 w:val="020B0604020202020204"/>
  </w:font>
  <w:font w:name="Wingdings 2">
    <w:panose1 w:val="05000000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</w:t>
    </w:r>
    <w:r>
      <w:fldChar w:fldCharType="end"/>
    </w:r>
    <w:r/>
  </w:p>
  <w:p>
    <w:pPr>
      <w:pStyle w:val="75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753"/>
      </w:rPr>
      <w:framePr w:wrap="around" w:vAnchor="text" w:hAnchor="margin" w:xAlign="right" w:y="1"/>
    </w:pPr>
    <w:r>
      <w:rPr>
        <w:rStyle w:val="753"/>
      </w:rPr>
      <w:fldChar w:fldCharType="begin"/>
    </w:r>
    <w:r>
      <w:rPr>
        <w:rStyle w:val="753"/>
      </w:rPr>
      <w:instrText xml:space="preserve">PAGE  </w:instrText>
    </w:r>
    <w:r>
      <w:rPr>
        <w:rStyle w:val="753"/>
      </w:rPr>
      <w:fldChar w:fldCharType="end"/>
    </w:r>
    <w:r>
      <w:rPr>
        <w:rStyle w:val="753"/>
      </w:rPr>
    </w:r>
    <w:r/>
  </w:p>
  <w:p>
    <w:pPr>
      <w:pStyle w:val="75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734"/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4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4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4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4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4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735"/>
      <w:isLgl w:val="false"/>
      <w:suff w:val="tab"/>
      <w:lvlText w:val="%1"/>
      <w:lvlJc w:val="left"/>
      <w:pPr>
        <w:pStyle w:val="734"/>
        <w:ind w:left="432" w:hanging="432"/>
      </w:pPr>
    </w:lvl>
    <w:lvl w:ilvl="1">
      <w:start w:val="1"/>
      <w:numFmt w:val="decimal"/>
      <w:pStyle w:val="736"/>
      <w:isLgl w:val="false"/>
      <w:suff w:val="tab"/>
      <w:lvlText w:val="%1.%2"/>
      <w:lvlJc w:val="left"/>
      <w:pPr>
        <w:pStyle w:val="734"/>
        <w:ind w:left="576" w:hanging="576"/>
      </w:pPr>
    </w:lvl>
    <w:lvl w:ilvl="2">
      <w:start w:val="1"/>
      <w:numFmt w:val="decimal"/>
      <w:pStyle w:val="737"/>
      <w:isLgl w:val="false"/>
      <w:suff w:val="tab"/>
      <w:lvlText w:val="%1.%2.%3"/>
      <w:lvlJc w:val="left"/>
      <w:pPr>
        <w:pStyle w:val="734"/>
        <w:ind w:left="720" w:hanging="720"/>
      </w:pPr>
    </w:lvl>
    <w:lvl w:ilvl="3">
      <w:start w:val="1"/>
      <w:numFmt w:val="decimal"/>
      <w:pStyle w:val="738"/>
      <w:isLgl w:val="false"/>
      <w:suff w:val="tab"/>
      <w:lvlText w:val="%1.%2.%3.%4"/>
      <w:lvlJc w:val="left"/>
      <w:pPr>
        <w:pStyle w:val="734"/>
        <w:ind w:left="864" w:hanging="864"/>
      </w:pPr>
    </w:lvl>
    <w:lvl w:ilvl="4">
      <w:start w:val="1"/>
      <w:numFmt w:val="decimal"/>
      <w:pStyle w:val="739"/>
      <w:isLgl w:val="false"/>
      <w:suff w:val="tab"/>
      <w:lvlText w:val="%1.%2.%3.%4.%5"/>
      <w:lvlJc w:val="left"/>
      <w:pPr>
        <w:pStyle w:val="734"/>
        <w:ind w:left="1008" w:hanging="1008"/>
      </w:pPr>
    </w:lvl>
    <w:lvl w:ilvl="5">
      <w:start w:val="1"/>
      <w:numFmt w:val="decimal"/>
      <w:pStyle w:val="740"/>
      <w:isLgl w:val="false"/>
      <w:suff w:val="tab"/>
      <w:lvlText w:val="%1.%2.%3.%4.%5.%6"/>
      <w:lvlJc w:val="left"/>
      <w:pPr>
        <w:pStyle w:val="734"/>
        <w:ind w:left="1152" w:hanging="1152"/>
      </w:pPr>
    </w:lvl>
    <w:lvl w:ilvl="6">
      <w:start w:val="1"/>
      <w:numFmt w:val="decimal"/>
      <w:pStyle w:val="741"/>
      <w:isLgl w:val="false"/>
      <w:suff w:val="tab"/>
      <w:lvlText w:val="%1.%2.%3.%4.%5.%6.%7"/>
      <w:lvlJc w:val="left"/>
      <w:pPr>
        <w:pStyle w:val="734"/>
        <w:ind w:left="1296" w:hanging="1296"/>
      </w:pPr>
    </w:lvl>
    <w:lvl w:ilvl="7">
      <w:start w:val="1"/>
      <w:numFmt w:val="decimal"/>
      <w:pStyle w:val="742"/>
      <w:isLgl w:val="false"/>
      <w:suff w:val="tab"/>
      <w:lvlText w:val="%1.%2.%3.%4.%5.%6.%7.%8"/>
      <w:lvlJc w:val="left"/>
      <w:pPr>
        <w:pStyle w:val="734"/>
        <w:ind w:left="1440" w:hanging="1440"/>
      </w:pPr>
    </w:lvl>
    <w:lvl w:ilvl="8">
      <w:start w:val="1"/>
      <w:numFmt w:val="decimal"/>
      <w:pStyle w:val="743"/>
      <w:isLgl w:val="false"/>
      <w:suff w:val="tab"/>
      <w:lvlText w:val="%1.%2.%3.%4.%5.%6.%7.%8.%9"/>
      <w:lvlJc w:val="left"/>
      <w:pPr>
        <w:pStyle w:val="734"/>
        <w:ind w:left="1584" w:hanging="1584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4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4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4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4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4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4"/>
        <w:ind w:left="360" w:hanging="360"/>
        <w:tabs>
          <w:tab w:val="num" w:pos="36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1800" w:hanging="360"/>
        <w:tabs>
          <w:tab w:val="num" w:pos="180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4"/>
        <w:ind w:left="2520" w:hanging="360"/>
        <w:tabs>
          <w:tab w:val="num" w:pos="252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4"/>
        <w:ind w:left="3240" w:hanging="360"/>
        <w:tabs>
          <w:tab w:val="num" w:pos="324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3960" w:hanging="360"/>
        <w:tabs>
          <w:tab w:val="num" w:pos="396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4"/>
        <w:ind w:left="4680" w:hanging="360"/>
        <w:tabs>
          <w:tab w:val="num" w:pos="468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4"/>
        <w:ind w:left="5400" w:hanging="360"/>
        <w:tabs>
          <w:tab w:val="num" w:pos="540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120" w:hanging="360"/>
        <w:tabs>
          <w:tab w:val="num" w:pos="612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4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4"/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4"/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4"/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4"/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4"/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4"/>
        <w:ind w:left="6622" w:hanging="180"/>
      </w:p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34"/>
        <w:ind w:left="784" w:hanging="360"/>
        <w:tabs>
          <w:tab w:val="num" w:pos="784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"/>
      <w:lvlJc w:val="left"/>
      <w:pPr>
        <w:pStyle w:val="734"/>
        <w:ind w:left="720" w:hanging="360"/>
        <w:tabs>
          <w:tab w:val="num" w:pos="720" w:leader="none"/>
        </w:tabs>
      </w:pPr>
      <w:rPr>
        <w:rFonts w:ascii="Wingdings 2" w:hAnsi="Wingdings 2"/>
      </w:rPr>
    </w:lvl>
    <w:lvl w:ilvl="1">
      <w:start w:val="1"/>
      <w:numFmt w:val="bullet"/>
      <w:isLgl w:val="false"/>
      <w:suff w:val="tab"/>
      <w:lvlText w:val=""/>
      <w:lvlJc w:val="left"/>
      <w:pPr>
        <w:pStyle w:val="734"/>
        <w:ind w:left="1440" w:hanging="360"/>
        <w:tabs>
          <w:tab w:val="num" w:pos="1440" w:leader="none"/>
        </w:tabs>
      </w:pPr>
      <w:rPr>
        <w:rFonts w:ascii="Wingdings 2" w:hAnsi="Wingdings 2"/>
      </w:rPr>
    </w:lvl>
    <w:lvl w:ilvl="2">
      <w:start w:val="1"/>
      <w:numFmt w:val="bullet"/>
      <w:isLgl w:val="false"/>
      <w:suff w:val="tab"/>
      <w:lvlText w:val=""/>
      <w:lvlJc w:val="left"/>
      <w:pPr>
        <w:pStyle w:val="734"/>
        <w:ind w:left="2160" w:hanging="360"/>
        <w:tabs>
          <w:tab w:val="num" w:pos="2160" w:leader="none"/>
        </w:tabs>
      </w:pPr>
      <w:rPr>
        <w:rFonts w:ascii="Wingdings 2" w:hAnsi="Wingdings 2"/>
      </w:rPr>
    </w:lvl>
    <w:lvl w:ilvl="3">
      <w:start w:val="1"/>
      <w:numFmt w:val="bullet"/>
      <w:isLgl w:val="false"/>
      <w:suff w:val="tab"/>
      <w:lvlText w:val=""/>
      <w:lvlJc w:val="left"/>
      <w:pPr>
        <w:pStyle w:val="734"/>
        <w:ind w:left="2880" w:hanging="360"/>
        <w:tabs>
          <w:tab w:val="num" w:pos="2880" w:leader="none"/>
        </w:tabs>
      </w:pPr>
      <w:rPr>
        <w:rFonts w:ascii="Wingdings 2" w:hAnsi="Wingdings 2"/>
      </w:rPr>
    </w:lvl>
    <w:lvl w:ilvl="4">
      <w:start w:val="1"/>
      <w:numFmt w:val="bullet"/>
      <w:isLgl w:val="false"/>
      <w:suff w:val="tab"/>
      <w:lvlText w:val=""/>
      <w:lvlJc w:val="left"/>
      <w:pPr>
        <w:pStyle w:val="734"/>
        <w:ind w:left="3600" w:hanging="360"/>
        <w:tabs>
          <w:tab w:val="num" w:pos="3600" w:leader="none"/>
        </w:tabs>
      </w:pPr>
      <w:rPr>
        <w:rFonts w:ascii="Wingdings 2" w:hAnsi="Wingdings 2"/>
      </w:rPr>
    </w:lvl>
    <w:lvl w:ilvl="5">
      <w:start w:val="1"/>
      <w:numFmt w:val="bullet"/>
      <w:isLgl w:val="false"/>
      <w:suff w:val="tab"/>
      <w:lvlText w:val=""/>
      <w:lvlJc w:val="left"/>
      <w:pPr>
        <w:pStyle w:val="734"/>
        <w:ind w:left="4320" w:hanging="360"/>
        <w:tabs>
          <w:tab w:val="num" w:pos="4320" w:leader="none"/>
        </w:tabs>
      </w:pPr>
      <w:rPr>
        <w:rFonts w:ascii="Wingdings 2" w:hAnsi="Wingdings 2"/>
      </w:rPr>
    </w:lvl>
    <w:lvl w:ilvl="6">
      <w:start w:val="1"/>
      <w:numFmt w:val="bullet"/>
      <w:isLgl w:val="false"/>
      <w:suff w:val="tab"/>
      <w:lvlText w:val=""/>
      <w:lvlJc w:val="left"/>
      <w:pPr>
        <w:pStyle w:val="734"/>
        <w:ind w:left="5040" w:hanging="360"/>
        <w:tabs>
          <w:tab w:val="num" w:pos="5040" w:leader="none"/>
        </w:tabs>
      </w:pPr>
      <w:rPr>
        <w:rFonts w:ascii="Wingdings 2" w:hAnsi="Wingdings 2"/>
      </w:rPr>
    </w:lvl>
    <w:lvl w:ilvl="7">
      <w:start w:val="1"/>
      <w:numFmt w:val="bullet"/>
      <w:isLgl w:val="false"/>
      <w:suff w:val="tab"/>
      <w:lvlText w:val=""/>
      <w:lvlJc w:val="left"/>
      <w:pPr>
        <w:pStyle w:val="734"/>
        <w:ind w:left="5760" w:hanging="360"/>
        <w:tabs>
          <w:tab w:val="num" w:pos="5760" w:leader="none"/>
        </w:tabs>
      </w:pPr>
      <w:rPr>
        <w:rFonts w:ascii="Wingdings 2" w:hAnsi="Wingdings 2"/>
      </w:rPr>
    </w:lvl>
    <w:lvl w:ilvl="8">
      <w:start w:val="1"/>
      <w:numFmt w:val="bullet"/>
      <w:isLgl w:val="false"/>
      <w:suff w:val="tab"/>
      <w:lvlText w:val=""/>
      <w:lvlJc w:val="left"/>
      <w:pPr>
        <w:pStyle w:val="734"/>
        <w:ind w:left="6480" w:hanging="360"/>
        <w:tabs>
          <w:tab w:val="num" w:pos="6480" w:leader="none"/>
        </w:tabs>
      </w:pPr>
      <w:rPr>
        <w:rFonts w:ascii="Wingdings 2" w:hAnsi="Wingdings 2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734"/>
        <w:ind w:left="3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4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4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4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4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12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3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3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3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3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3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34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4"/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5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4"/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4"/>
        <w:ind w:left="37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4"/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4"/>
        <w:ind w:left="58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6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pStyle w:val="7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4"/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4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4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4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4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4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4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4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4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4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333333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333333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333333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333333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333333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734"/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9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1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3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7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9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3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59" w:hanging="360"/>
      </w:pPr>
      <w:rPr>
        <w:rFonts w:ascii="Wingdings" w:hAnsi="Wingdings" w:cs="Wingdings" w:eastAsia="Wingdings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0"/>
        <w:numFmt w:val="bullet"/>
        <w:isLgl w:val="false"/>
        <w:suff w:val="tab"/>
        <w:lvlText w:val="*"/>
        <w:legacy w:legacy="1" w:legacyIndent="0" w:legacySpace="0"/>
        <w:lvlJc w:val="left"/>
        <w:pPr>
          <w:pStyle w:val="734"/>
          <w:ind w:left="0" w:firstLine="0"/>
        </w:pPr>
        <w:rPr>
          <w:rFonts w:ascii="Times New Roman" w:hAnsi="Times New Roman"/>
        </w:rPr>
      </w:lvl>
    </w:lvlOverride>
  </w:num>
  <w:num w:numId="6">
    <w:abstractNumId w:val="1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734"/>
          <w:ind w:left="0" w:firstLine="0"/>
        </w:pPr>
        <w:rPr>
          <w:rFonts w:ascii="Times New Roman" w:hAnsi="Times New Roman"/>
        </w:rPr>
      </w:lvl>
    </w:lvlOverride>
  </w:num>
  <w:num w:numId="8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734"/>
          <w:ind w:left="0" w:firstLine="0"/>
        </w:pPr>
        <w:rPr>
          <w:rFonts w:ascii="Times New Roman" w:hAnsi="Times New Roman"/>
        </w:rPr>
      </w:lvl>
    </w:lvlOverride>
  </w:num>
  <w:num w:numId="9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734"/>
          <w:ind w:left="360" w:firstLine="0"/>
        </w:pPr>
        <w:rPr>
          <w:rFonts w:ascii="Times New Roman" w:hAnsi="Times New Roman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3"/>
  </w:num>
  <w:num w:numId="15">
    <w:abstractNumId w:val="8"/>
  </w:num>
  <w:num w:numId="16">
    <w:abstractNumId w:val="18"/>
  </w:num>
  <w:num w:numId="17">
    <w:abstractNumId w:val="4"/>
  </w:num>
  <w:num w:numId="18">
    <w:abstractNumId w:val="9"/>
  </w:num>
  <w:num w:numId="19">
    <w:abstractNumId w:val="19"/>
  </w:num>
  <w:num w:numId="20">
    <w:abstractNumId w:val="12"/>
  </w:num>
  <w:num w:numId="21">
    <w:abstractNumId w:val="1"/>
  </w:num>
  <w:num w:numId="22">
    <w:abstractNumId w:val="5"/>
  </w:num>
  <w:num w:numId="23">
    <w:abstractNumId w:val="13"/>
  </w:num>
  <w:num w:numId="24">
    <w:abstractNumId w:val="15"/>
  </w:num>
  <w:num w:numId="25">
    <w:abstractNumId w:val="20"/>
  </w:num>
  <w:num w:numId="26">
    <w:abstractNumId w:val="2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57">
    <w:name w:val="Heading 1"/>
    <w:link w:val="5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58">
    <w:name w:val="Heading 1 Char"/>
    <w:link w:val="557"/>
    <w:uiPriority w:val="9"/>
    <w:rPr>
      <w:rFonts w:ascii="Arial" w:hAnsi="Arial" w:cs="Arial" w:eastAsia="Arial"/>
      <w:sz w:val="40"/>
      <w:szCs w:val="40"/>
    </w:rPr>
  </w:style>
  <w:style w:type="paragraph" w:styleId="559">
    <w:name w:val="Heading 2"/>
    <w:link w:val="5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60">
    <w:name w:val="Heading 2 Char"/>
    <w:link w:val="559"/>
    <w:uiPriority w:val="9"/>
    <w:rPr>
      <w:rFonts w:ascii="Arial" w:hAnsi="Arial" w:cs="Arial" w:eastAsia="Arial"/>
      <w:sz w:val="34"/>
    </w:rPr>
  </w:style>
  <w:style w:type="paragraph" w:styleId="561">
    <w:name w:val="Heading 3"/>
    <w:link w:val="5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62">
    <w:name w:val="Heading 3 Char"/>
    <w:link w:val="561"/>
    <w:uiPriority w:val="9"/>
    <w:rPr>
      <w:rFonts w:ascii="Arial" w:hAnsi="Arial" w:cs="Arial" w:eastAsia="Arial"/>
      <w:sz w:val="30"/>
      <w:szCs w:val="30"/>
    </w:rPr>
  </w:style>
  <w:style w:type="paragraph" w:styleId="563">
    <w:name w:val="Heading 4"/>
    <w:link w:val="5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64">
    <w:name w:val="Heading 4 Char"/>
    <w:link w:val="563"/>
    <w:uiPriority w:val="9"/>
    <w:rPr>
      <w:rFonts w:ascii="Arial" w:hAnsi="Arial" w:cs="Arial" w:eastAsia="Arial"/>
      <w:b/>
      <w:bCs/>
      <w:sz w:val="26"/>
      <w:szCs w:val="26"/>
    </w:rPr>
  </w:style>
  <w:style w:type="paragraph" w:styleId="565">
    <w:name w:val="Heading 5"/>
    <w:link w:val="5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66">
    <w:name w:val="Heading 5 Char"/>
    <w:link w:val="565"/>
    <w:uiPriority w:val="9"/>
    <w:rPr>
      <w:rFonts w:ascii="Arial" w:hAnsi="Arial" w:cs="Arial" w:eastAsia="Arial"/>
      <w:b/>
      <w:bCs/>
      <w:sz w:val="24"/>
      <w:szCs w:val="24"/>
    </w:rPr>
  </w:style>
  <w:style w:type="paragraph" w:styleId="567">
    <w:name w:val="Heading 6"/>
    <w:link w:val="5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68">
    <w:name w:val="Heading 6 Char"/>
    <w:link w:val="567"/>
    <w:uiPriority w:val="9"/>
    <w:rPr>
      <w:rFonts w:ascii="Arial" w:hAnsi="Arial" w:cs="Arial" w:eastAsia="Arial"/>
      <w:b/>
      <w:bCs/>
      <w:sz w:val="22"/>
      <w:szCs w:val="22"/>
    </w:rPr>
  </w:style>
  <w:style w:type="paragraph" w:styleId="569">
    <w:name w:val="Heading 7"/>
    <w:link w:val="5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0">
    <w:name w:val="Heading 7 Char"/>
    <w:link w:val="5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1">
    <w:name w:val="Heading 8"/>
    <w:link w:val="5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2">
    <w:name w:val="Heading 8 Char"/>
    <w:link w:val="571"/>
    <w:uiPriority w:val="9"/>
    <w:rPr>
      <w:rFonts w:ascii="Arial" w:hAnsi="Arial" w:cs="Arial" w:eastAsia="Arial"/>
      <w:i/>
      <w:iCs/>
      <w:sz w:val="22"/>
      <w:szCs w:val="22"/>
    </w:rPr>
  </w:style>
  <w:style w:type="paragraph" w:styleId="573">
    <w:name w:val="Heading 9"/>
    <w:link w:val="5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74">
    <w:name w:val="Heading 9 Char"/>
    <w:link w:val="573"/>
    <w:uiPriority w:val="9"/>
    <w:rPr>
      <w:rFonts w:ascii="Arial" w:hAnsi="Arial" w:cs="Arial" w:eastAsia="Arial"/>
      <w:i/>
      <w:iCs/>
      <w:sz w:val="21"/>
      <w:szCs w:val="21"/>
    </w:rPr>
  </w:style>
  <w:style w:type="paragraph" w:styleId="575">
    <w:name w:val="List Paragraph"/>
    <w:qFormat/>
    <w:uiPriority w:val="34"/>
    <w:pPr>
      <w:contextualSpacing w:val="true"/>
      <w:ind w:left="720"/>
    </w:pPr>
  </w:style>
  <w:style w:type="paragraph" w:styleId="576">
    <w:name w:val="No Spacing"/>
    <w:qFormat/>
    <w:uiPriority w:val="1"/>
    <w:pPr>
      <w:spacing w:lineRule="auto" w:line="240" w:after="0" w:before="0"/>
    </w:pPr>
  </w:style>
  <w:style w:type="paragraph" w:styleId="577">
    <w:name w:val="Title"/>
    <w:link w:val="5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78">
    <w:name w:val="Title Char"/>
    <w:link w:val="577"/>
    <w:uiPriority w:val="10"/>
    <w:rPr>
      <w:sz w:val="48"/>
      <w:szCs w:val="48"/>
    </w:rPr>
  </w:style>
  <w:style w:type="paragraph" w:styleId="579">
    <w:name w:val="Subtitle"/>
    <w:link w:val="580"/>
    <w:qFormat/>
    <w:uiPriority w:val="11"/>
    <w:rPr>
      <w:sz w:val="24"/>
      <w:szCs w:val="24"/>
    </w:rPr>
    <w:pPr>
      <w:spacing w:after="200" w:before="200"/>
    </w:pPr>
  </w:style>
  <w:style w:type="character" w:styleId="580">
    <w:name w:val="Subtitle Char"/>
    <w:link w:val="579"/>
    <w:uiPriority w:val="11"/>
    <w:rPr>
      <w:sz w:val="24"/>
      <w:szCs w:val="24"/>
    </w:rPr>
  </w:style>
  <w:style w:type="paragraph" w:styleId="581">
    <w:name w:val="Quote"/>
    <w:link w:val="582"/>
    <w:qFormat/>
    <w:uiPriority w:val="29"/>
    <w:rPr>
      <w:i/>
    </w:rPr>
    <w:pPr>
      <w:ind w:left="720" w:right="720"/>
    </w:pPr>
  </w:style>
  <w:style w:type="character" w:styleId="582">
    <w:name w:val="Quote Char"/>
    <w:link w:val="581"/>
    <w:uiPriority w:val="29"/>
    <w:rPr>
      <w:i/>
    </w:rPr>
  </w:style>
  <w:style w:type="paragraph" w:styleId="583">
    <w:name w:val="Intense Quote"/>
    <w:link w:val="58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4">
    <w:name w:val="Intense Quote Char"/>
    <w:link w:val="583"/>
    <w:uiPriority w:val="30"/>
    <w:rPr>
      <w:i/>
    </w:rPr>
  </w:style>
  <w:style w:type="paragraph" w:styleId="585">
    <w:name w:val="Header"/>
    <w:link w:val="5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86">
    <w:name w:val="Header Char"/>
    <w:link w:val="585"/>
    <w:uiPriority w:val="99"/>
  </w:style>
  <w:style w:type="paragraph" w:styleId="587">
    <w:name w:val="Footer"/>
    <w:link w:val="5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88">
    <w:name w:val="Footer Char"/>
    <w:link w:val="587"/>
    <w:uiPriority w:val="99"/>
  </w:style>
  <w:style w:type="paragraph" w:styleId="58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90">
    <w:name w:val="Caption Char"/>
    <w:basedOn w:val="589"/>
    <w:link w:val="587"/>
    <w:uiPriority w:val="99"/>
  </w:style>
  <w:style w:type="table" w:styleId="59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9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9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2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2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2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2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2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62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62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62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63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63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63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63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3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3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3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5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5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5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5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6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6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8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8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8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8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8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9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9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9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9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9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9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9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9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9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9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0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0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0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0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0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0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0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0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0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0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1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1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1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1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1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17">
    <w:name w:val="Hyperlink"/>
    <w:uiPriority w:val="99"/>
    <w:unhideWhenUsed/>
    <w:rPr>
      <w:color w:val="0000FF" w:themeColor="hyperlink"/>
      <w:u w:val="single"/>
    </w:rPr>
  </w:style>
  <w:style w:type="paragraph" w:styleId="718">
    <w:name w:val="footnote text"/>
    <w:link w:val="719"/>
    <w:uiPriority w:val="99"/>
    <w:semiHidden/>
    <w:unhideWhenUsed/>
    <w:rPr>
      <w:sz w:val="18"/>
    </w:rPr>
    <w:pPr>
      <w:spacing w:lineRule="auto" w:line="240" w:after="40"/>
    </w:pPr>
  </w:style>
  <w:style w:type="character" w:styleId="719">
    <w:name w:val="Footnote Text Char"/>
    <w:link w:val="718"/>
    <w:uiPriority w:val="99"/>
    <w:rPr>
      <w:sz w:val="18"/>
    </w:rPr>
  </w:style>
  <w:style w:type="character" w:styleId="720">
    <w:name w:val="footnote reference"/>
    <w:uiPriority w:val="99"/>
    <w:unhideWhenUsed/>
    <w:rPr>
      <w:vertAlign w:val="superscript"/>
    </w:rPr>
  </w:style>
  <w:style w:type="paragraph" w:styleId="721">
    <w:name w:val="endnote text"/>
    <w:link w:val="722"/>
    <w:uiPriority w:val="99"/>
    <w:semiHidden/>
    <w:unhideWhenUsed/>
    <w:rPr>
      <w:sz w:val="20"/>
    </w:rPr>
    <w:pPr>
      <w:spacing w:lineRule="auto" w:line="240" w:after="0"/>
    </w:pPr>
  </w:style>
  <w:style w:type="character" w:styleId="722">
    <w:name w:val="Endnote Text Char"/>
    <w:link w:val="721"/>
    <w:uiPriority w:val="99"/>
    <w:rPr>
      <w:sz w:val="20"/>
    </w:rPr>
  </w:style>
  <w:style w:type="character" w:styleId="723">
    <w:name w:val="endnote reference"/>
    <w:uiPriority w:val="99"/>
    <w:semiHidden/>
    <w:unhideWhenUsed/>
    <w:rPr>
      <w:vertAlign w:val="superscript"/>
    </w:rPr>
  </w:style>
  <w:style w:type="paragraph" w:styleId="724">
    <w:name w:val="toc 1"/>
    <w:uiPriority w:val="39"/>
    <w:unhideWhenUsed/>
    <w:pPr>
      <w:ind w:left="0" w:right="0" w:firstLine="0"/>
      <w:spacing w:after="57"/>
    </w:pPr>
  </w:style>
  <w:style w:type="paragraph" w:styleId="725">
    <w:name w:val="toc 2"/>
    <w:uiPriority w:val="39"/>
    <w:unhideWhenUsed/>
    <w:pPr>
      <w:ind w:left="283" w:right="0" w:firstLine="0"/>
      <w:spacing w:after="57"/>
    </w:pPr>
  </w:style>
  <w:style w:type="paragraph" w:styleId="726">
    <w:name w:val="toc 3"/>
    <w:uiPriority w:val="39"/>
    <w:unhideWhenUsed/>
    <w:pPr>
      <w:ind w:left="567" w:right="0" w:firstLine="0"/>
      <w:spacing w:after="57"/>
    </w:pPr>
  </w:style>
  <w:style w:type="paragraph" w:styleId="727">
    <w:name w:val="toc 4"/>
    <w:uiPriority w:val="39"/>
    <w:unhideWhenUsed/>
    <w:pPr>
      <w:ind w:left="850" w:right="0" w:firstLine="0"/>
      <w:spacing w:after="57"/>
    </w:pPr>
  </w:style>
  <w:style w:type="paragraph" w:styleId="728">
    <w:name w:val="toc 5"/>
    <w:uiPriority w:val="39"/>
    <w:unhideWhenUsed/>
    <w:pPr>
      <w:ind w:left="1134" w:right="0" w:firstLine="0"/>
      <w:spacing w:after="57"/>
    </w:pPr>
  </w:style>
  <w:style w:type="paragraph" w:styleId="729">
    <w:name w:val="toc 6"/>
    <w:uiPriority w:val="39"/>
    <w:unhideWhenUsed/>
    <w:pPr>
      <w:ind w:left="1417" w:right="0" w:firstLine="0"/>
      <w:spacing w:after="57"/>
    </w:pPr>
  </w:style>
  <w:style w:type="paragraph" w:styleId="730">
    <w:name w:val="toc 7"/>
    <w:uiPriority w:val="39"/>
    <w:unhideWhenUsed/>
    <w:pPr>
      <w:ind w:left="1701" w:right="0" w:firstLine="0"/>
      <w:spacing w:after="57"/>
    </w:pPr>
  </w:style>
  <w:style w:type="paragraph" w:styleId="731">
    <w:name w:val="toc 8"/>
    <w:uiPriority w:val="39"/>
    <w:unhideWhenUsed/>
    <w:pPr>
      <w:ind w:left="1984" w:right="0" w:firstLine="0"/>
      <w:spacing w:after="57"/>
    </w:pPr>
  </w:style>
  <w:style w:type="paragraph" w:styleId="732">
    <w:name w:val="toc 9"/>
    <w:uiPriority w:val="39"/>
    <w:unhideWhenUsed/>
    <w:pPr>
      <w:ind w:left="2268" w:right="0" w:firstLine="0"/>
      <w:spacing w:after="57"/>
    </w:pPr>
  </w:style>
  <w:style w:type="paragraph" w:styleId="733">
    <w:name w:val="TOC Heading"/>
    <w:uiPriority w:val="39"/>
    <w:unhideWhenUsed/>
  </w:style>
  <w:style w:type="paragraph" w:styleId="734">
    <w:name w:val="Обычный"/>
    <w:next w:val="734"/>
    <w:link w:val="734"/>
    <w:rPr>
      <w:sz w:val="24"/>
      <w:szCs w:val="24"/>
      <w:lang w:val="ru-RU" w:bidi="ar-SA" w:eastAsia="ru-RU"/>
    </w:rPr>
  </w:style>
  <w:style w:type="paragraph" w:styleId="735">
    <w:name w:val="Заголовок 1"/>
    <w:basedOn w:val="734"/>
    <w:next w:val="734"/>
    <w:link w:val="757"/>
    <w:rPr>
      <w:sz w:val="28"/>
      <w:szCs w:val="20"/>
    </w:rPr>
    <w:pPr>
      <w:numPr>
        <w:numId w:val="17"/>
      </w:numPr>
      <w:keepNext/>
      <w:outlineLvl w:val="0"/>
    </w:pPr>
  </w:style>
  <w:style w:type="paragraph" w:styleId="736">
    <w:name w:val="Заголовок 2"/>
    <w:basedOn w:val="734"/>
    <w:next w:val="734"/>
    <w:link w:val="758"/>
    <w:rPr>
      <w:rFonts w:ascii="Cambria" w:hAnsi="Cambria"/>
      <w:b/>
      <w:bCs/>
      <w:i/>
      <w:iCs/>
      <w:sz w:val="28"/>
      <w:szCs w:val="28"/>
    </w:rPr>
    <w:pPr>
      <w:numPr>
        <w:ilvl w:val="1"/>
        <w:numId w:val="17"/>
      </w:numPr>
      <w:keepNext/>
      <w:spacing w:after="60" w:before="240"/>
      <w:outlineLvl w:val="1"/>
    </w:pPr>
  </w:style>
  <w:style w:type="paragraph" w:styleId="737">
    <w:name w:val="Заголовок 3"/>
    <w:basedOn w:val="734"/>
    <w:next w:val="734"/>
    <w:link w:val="759"/>
    <w:rPr>
      <w:sz w:val="28"/>
      <w:szCs w:val="20"/>
    </w:rPr>
    <w:pPr>
      <w:numPr>
        <w:ilvl w:val="2"/>
        <w:numId w:val="17"/>
      </w:numPr>
      <w:keepNext/>
      <w:outlineLvl w:val="2"/>
    </w:pPr>
  </w:style>
  <w:style w:type="paragraph" w:styleId="738">
    <w:name w:val="Заголовок 4"/>
    <w:basedOn w:val="734"/>
    <w:next w:val="734"/>
    <w:link w:val="760"/>
    <w:rPr>
      <w:sz w:val="28"/>
      <w:szCs w:val="20"/>
    </w:rPr>
    <w:pPr>
      <w:numPr>
        <w:ilvl w:val="3"/>
        <w:numId w:val="17"/>
      </w:numPr>
      <w:jc w:val="both"/>
      <w:keepNext/>
      <w:outlineLvl w:val="3"/>
    </w:pPr>
  </w:style>
  <w:style w:type="paragraph" w:styleId="739">
    <w:name w:val="Заголовок 5"/>
    <w:basedOn w:val="734"/>
    <w:next w:val="734"/>
    <w:link w:val="761"/>
    <w:rPr>
      <w:rFonts w:ascii="Calibri" w:hAnsi="Calibri"/>
      <w:b/>
      <w:bCs/>
      <w:i/>
      <w:iCs/>
      <w:sz w:val="26"/>
      <w:szCs w:val="26"/>
    </w:rPr>
    <w:pPr>
      <w:numPr>
        <w:ilvl w:val="4"/>
        <w:numId w:val="17"/>
      </w:numPr>
      <w:spacing w:after="60" w:before="240"/>
      <w:outlineLvl w:val="4"/>
    </w:pPr>
  </w:style>
  <w:style w:type="paragraph" w:styleId="740">
    <w:name w:val="Заголовок 6"/>
    <w:basedOn w:val="734"/>
    <w:next w:val="734"/>
    <w:link w:val="762"/>
    <w:rPr>
      <w:rFonts w:ascii="Calibri" w:hAnsi="Calibri"/>
      <w:b/>
      <w:bCs/>
      <w:sz w:val="22"/>
      <w:szCs w:val="22"/>
    </w:rPr>
    <w:pPr>
      <w:numPr>
        <w:ilvl w:val="5"/>
        <w:numId w:val="17"/>
      </w:numPr>
      <w:spacing w:after="60" w:before="240"/>
      <w:outlineLvl w:val="5"/>
    </w:pPr>
  </w:style>
  <w:style w:type="paragraph" w:styleId="741">
    <w:name w:val="Заголовок 7"/>
    <w:basedOn w:val="734"/>
    <w:next w:val="734"/>
    <w:link w:val="763"/>
    <w:rPr>
      <w:rFonts w:ascii="Calibri" w:hAnsi="Calibri"/>
    </w:rPr>
    <w:pPr>
      <w:numPr>
        <w:ilvl w:val="6"/>
        <w:numId w:val="17"/>
      </w:numPr>
      <w:spacing w:after="60" w:before="240"/>
      <w:outlineLvl w:val="6"/>
    </w:pPr>
  </w:style>
  <w:style w:type="paragraph" w:styleId="742">
    <w:name w:val="Заголовок 8"/>
    <w:basedOn w:val="734"/>
    <w:next w:val="734"/>
    <w:link w:val="764"/>
    <w:rPr>
      <w:rFonts w:ascii="Calibri" w:hAnsi="Calibri"/>
      <w:i/>
      <w:iCs/>
    </w:rPr>
    <w:pPr>
      <w:numPr>
        <w:ilvl w:val="7"/>
        <w:numId w:val="17"/>
      </w:numPr>
      <w:spacing w:after="60" w:before="240"/>
      <w:outlineLvl w:val="7"/>
    </w:pPr>
  </w:style>
  <w:style w:type="paragraph" w:styleId="743">
    <w:name w:val="Заголовок 9"/>
    <w:basedOn w:val="734"/>
    <w:next w:val="734"/>
    <w:link w:val="765"/>
    <w:rPr>
      <w:rFonts w:ascii="Cambria" w:hAnsi="Cambria"/>
      <w:sz w:val="22"/>
      <w:szCs w:val="22"/>
    </w:rPr>
    <w:pPr>
      <w:numPr>
        <w:ilvl w:val="8"/>
        <w:numId w:val="17"/>
      </w:numPr>
      <w:spacing w:after="60" w:before="240"/>
      <w:outlineLvl w:val="8"/>
    </w:pPr>
  </w:style>
  <w:style w:type="character" w:styleId="744">
    <w:name w:val="Основной шрифт абзаца"/>
    <w:next w:val="744"/>
    <w:link w:val="734"/>
    <w:semiHidden/>
  </w:style>
  <w:style w:type="table" w:styleId="745">
    <w:name w:val="Обычная таблица"/>
    <w:next w:val="745"/>
    <w:link w:val="734"/>
    <w:semiHidden/>
    <w:tblPr/>
  </w:style>
  <w:style w:type="numbering" w:styleId="746">
    <w:name w:val="Нет списка"/>
    <w:next w:val="746"/>
    <w:link w:val="734"/>
    <w:semiHidden/>
  </w:style>
  <w:style w:type="character" w:styleId="747">
    <w:name w:val="Название Знак"/>
    <w:basedOn w:val="744"/>
    <w:next w:val="747"/>
    <w:link w:val="748"/>
    <w:rPr>
      <w:sz w:val="32"/>
      <w:szCs w:val="32"/>
      <w:lang w:bidi="ar-SA"/>
    </w:rPr>
  </w:style>
  <w:style w:type="paragraph" w:styleId="748">
    <w:name w:val="Название"/>
    <w:basedOn w:val="734"/>
    <w:next w:val="748"/>
    <w:link w:val="747"/>
    <w:rPr>
      <w:sz w:val="32"/>
      <w:szCs w:val="32"/>
    </w:rPr>
    <w:pPr>
      <w:jc w:val="center"/>
    </w:pPr>
  </w:style>
  <w:style w:type="character" w:styleId="749">
    <w:name w:val="Основной текст с отступом Знак"/>
    <w:basedOn w:val="744"/>
    <w:next w:val="749"/>
    <w:link w:val="750"/>
    <w:rPr>
      <w:sz w:val="24"/>
      <w:szCs w:val="24"/>
      <w:lang w:bidi="ar-SA"/>
    </w:rPr>
  </w:style>
  <w:style w:type="paragraph" w:styleId="750">
    <w:name w:val="Основной текст с отступом"/>
    <w:basedOn w:val="734"/>
    <w:next w:val="750"/>
    <w:link w:val="749"/>
    <w:pPr>
      <w:ind w:firstLine="360"/>
    </w:pPr>
  </w:style>
  <w:style w:type="paragraph" w:styleId="751">
    <w:name w:val="ConsPlusNormal"/>
    <w:next w:val="751"/>
    <w:link w:val="734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752">
    <w:name w:val="Нижний колонтитул"/>
    <w:basedOn w:val="734"/>
    <w:next w:val="752"/>
    <w:link w:val="780"/>
    <w:pPr>
      <w:tabs>
        <w:tab w:val="center" w:pos="4677" w:leader="none"/>
        <w:tab w:val="right" w:pos="9355" w:leader="none"/>
      </w:tabs>
    </w:pPr>
  </w:style>
  <w:style w:type="character" w:styleId="753">
    <w:name w:val="Номер страницы"/>
    <w:basedOn w:val="744"/>
    <w:next w:val="753"/>
    <w:link w:val="734"/>
  </w:style>
  <w:style w:type="table" w:styleId="754">
    <w:name w:val="Сетка таблицы"/>
    <w:basedOn w:val="745"/>
    <w:next w:val="754"/>
    <w:link w:val="734"/>
    <w:tblPr/>
  </w:style>
  <w:style w:type="paragraph" w:styleId="755">
    <w:name w:val="Абзац списка"/>
    <w:basedOn w:val="734"/>
    <w:next w:val="755"/>
    <w:link w:val="734"/>
    <w:pPr>
      <w:contextualSpacing w:val="true"/>
      <w:ind w:left="720"/>
    </w:pPr>
  </w:style>
  <w:style w:type="paragraph" w:styleId="756">
    <w:name w:val="ConsPlusNonformat"/>
    <w:next w:val="756"/>
    <w:link w:val="734"/>
    <w:rPr>
      <w:rFonts w:ascii="Courier New" w:hAnsi="Courier New" w:eastAsia="Calibri"/>
      <w:lang w:val="ru-RU" w:bidi="ar-SA" w:eastAsia="en-US"/>
    </w:rPr>
  </w:style>
  <w:style w:type="character" w:styleId="757">
    <w:name w:val="Заголовок 1 Знак"/>
    <w:basedOn w:val="744"/>
    <w:next w:val="757"/>
    <w:link w:val="735"/>
    <w:rPr>
      <w:sz w:val="28"/>
    </w:rPr>
  </w:style>
  <w:style w:type="character" w:styleId="758">
    <w:name w:val="Заголовок 2 Знак"/>
    <w:basedOn w:val="744"/>
    <w:next w:val="758"/>
    <w:link w:val="736"/>
    <w:rPr>
      <w:rFonts w:ascii="Cambria" w:hAnsi="Cambria"/>
      <w:b/>
      <w:bCs/>
      <w:i/>
      <w:iCs/>
      <w:sz w:val="28"/>
      <w:szCs w:val="28"/>
    </w:rPr>
  </w:style>
  <w:style w:type="character" w:styleId="759">
    <w:name w:val="Заголовок 3 Знак"/>
    <w:basedOn w:val="744"/>
    <w:next w:val="759"/>
    <w:link w:val="737"/>
    <w:rPr>
      <w:sz w:val="28"/>
    </w:rPr>
  </w:style>
  <w:style w:type="character" w:styleId="760">
    <w:name w:val="Заголовок 4 Знак"/>
    <w:basedOn w:val="744"/>
    <w:next w:val="760"/>
    <w:link w:val="738"/>
    <w:rPr>
      <w:sz w:val="28"/>
    </w:rPr>
  </w:style>
  <w:style w:type="character" w:styleId="761">
    <w:name w:val="Заголовок 5 Знак"/>
    <w:basedOn w:val="744"/>
    <w:next w:val="761"/>
    <w:link w:val="739"/>
    <w:rPr>
      <w:rFonts w:ascii="Calibri" w:hAnsi="Calibri"/>
      <w:b/>
      <w:bCs/>
      <w:i/>
      <w:iCs/>
      <w:sz w:val="26"/>
      <w:szCs w:val="26"/>
    </w:rPr>
  </w:style>
  <w:style w:type="character" w:styleId="762">
    <w:name w:val="Заголовок 6 Знак"/>
    <w:basedOn w:val="744"/>
    <w:next w:val="762"/>
    <w:link w:val="740"/>
    <w:rPr>
      <w:rFonts w:ascii="Calibri" w:hAnsi="Calibri"/>
      <w:b/>
      <w:bCs/>
      <w:sz w:val="22"/>
      <w:szCs w:val="22"/>
    </w:rPr>
  </w:style>
  <w:style w:type="character" w:styleId="763">
    <w:name w:val="Заголовок 7 Знак"/>
    <w:basedOn w:val="744"/>
    <w:next w:val="763"/>
    <w:link w:val="741"/>
    <w:rPr>
      <w:rFonts w:ascii="Calibri" w:hAnsi="Calibri"/>
      <w:sz w:val="24"/>
      <w:szCs w:val="24"/>
    </w:rPr>
  </w:style>
  <w:style w:type="character" w:styleId="764">
    <w:name w:val="Заголовок 8 Знак"/>
    <w:basedOn w:val="744"/>
    <w:next w:val="764"/>
    <w:link w:val="742"/>
    <w:rPr>
      <w:rFonts w:ascii="Calibri" w:hAnsi="Calibri"/>
      <w:i/>
      <w:iCs/>
      <w:sz w:val="24"/>
      <w:szCs w:val="24"/>
    </w:rPr>
  </w:style>
  <w:style w:type="character" w:styleId="765">
    <w:name w:val="Заголовок 9 Знак"/>
    <w:basedOn w:val="744"/>
    <w:next w:val="765"/>
    <w:link w:val="743"/>
    <w:rPr>
      <w:rFonts w:ascii="Cambria" w:hAnsi="Cambria"/>
      <w:sz w:val="22"/>
      <w:szCs w:val="22"/>
    </w:rPr>
  </w:style>
  <w:style w:type="paragraph" w:styleId="766">
    <w:name w:val="Обычный (веб)"/>
    <w:basedOn w:val="734"/>
    <w:next w:val="766"/>
    <w:link w:val="767"/>
    <w:pPr>
      <w:spacing w:after="100" w:afterAutospacing="1" w:before="100" w:beforeAutospacing="1"/>
    </w:pPr>
  </w:style>
  <w:style w:type="character" w:styleId="767">
    <w:name w:val="Обычный (веб) Знак"/>
    <w:basedOn w:val="744"/>
    <w:next w:val="767"/>
    <w:link w:val="766"/>
    <w:rPr>
      <w:sz w:val="24"/>
      <w:szCs w:val="24"/>
    </w:rPr>
  </w:style>
  <w:style w:type="paragraph" w:styleId="768">
    <w:name w:val="Название1"/>
    <w:basedOn w:val="734"/>
    <w:next w:val="768"/>
    <w:link w:val="734"/>
    <w:rPr>
      <w:rFonts w:ascii="Arial" w:hAnsi="Arial"/>
      <w:b/>
      <w:bCs/>
      <w:color w:val="666699"/>
      <w:sz w:val="20"/>
      <w:szCs w:val="20"/>
    </w:rPr>
    <w:pPr>
      <w:spacing w:after="100" w:afterAutospacing="1" w:before="100" w:beforeAutospacing="1"/>
    </w:pPr>
  </w:style>
  <w:style w:type="paragraph" w:styleId="769">
    <w:name w:val="ConsPlusTitle"/>
    <w:next w:val="769"/>
    <w:link w:val="734"/>
    <w:rPr>
      <w:rFonts w:ascii="Calibri" w:hAnsi="Calibri"/>
      <w:b/>
      <w:sz w:val="22"/>
      <w:lang w:val="ru-RU" w:bidi="ar-SA" w:eastAsia="ru-RU"/>
    </w:rPr>
    <w:pPr>
      <w:widowControl w:val="off"/>
    </w:pPr>
  </w:style>
  <w:style w:type="paragraph" w:styleId="770">
    <w:name w:val="Текст выноски"/>
    <w:basedOn w:val="734"/>
    <w:next w:val="770"/>
    <w:link w:val="771"/>
    <w:semiHidden/>
    <w:rPr>
      <w:rFonts w:ascii="Segoe UI" w:hAnsi="Segoe UI"/>
      <w:sz w:val="18"/>
      <w:szCs w:val="18"/>
    </w:rPr>
  </w:style>
  <w:style w:type="character" w:styleId="771">
    <w:name w:val="Текст выноски Знак"/>
    <w:basedOn w:val="744"/>
    <w:next w:val="771"/>
    <w:link w:val="770"/>
    <w:semiHidden/>
    <w:rPr>
      <w:rFonts w:ascii="Segoe UI" w:hAnsi="Segoe UI"/>
      <w:sz w:val="18"/>
      <w:szCs w:val="18"/>
    </w:rPr>
  </w:style>
  <w:style w:type="paragraph" w:styleId="772">
    <w:name w:val="Верхний колонтитул"/>
    <w:basedOn w:val="734"/>
    <w:next w:val="772"/>
    <w:link w:val="773"/>
    <w:rPr>
      <w:rFonts w:ascii="Calibri" w:hAnsi="Calibri"/>
      <w:sz w:val="22"/>
      <w:szCs w:val="22"/>
    </w:rPr>
    <w:pPr>
      <w:spacing w:lineRule="auto" w:line="276" w:after="200"/>
      <w:tabs>
        <w:tab w:val="center" w:pos="4677" w:leader="none"/>
        <w:tab w:val="right" w:pos="9355" w:leader="none"/>
      </w:tabs>
    </w:pPr>
  </w:style>
  <w:style w:type="character" w:styleId="773">
    <w:name w:val="Верхний колонтитул Знак"/>
    <w:basedOn w:val="744"/>
    <w:next w:val="773"/>
    <w:link w:val="772"/>
    <w:rPr>
      <w:rFonts w:ascii="Calibri" w:hAnsi="Calibri"/>
      <w:sz w:val="22"/>
      <w:szCs w:val="22"/>
    </w:rPr>
  </w:style>
  <w:style w:type="character" w:styleId="774">
    <w:name w:val="Основной текст (2)_"/>
    <w:basedOn w:val="744"/>
    <w:next w:val="774"/>
    <w:link w:val="775"/>
    <w:rPr>
      <w:sz w:val="28"/>
      <w:szCs w:val="28"/>
      <w:shd w:val="clear" w:color="auto" w:fill="FFFFFF"/>
    </w:rPr>
  </w:style>
  <w:style w:type="paragraph" w:styleId="775">
    <w:name w:val="Основной текст (2)"/>
    <w:basedOn w:val="734"/>
    <w:next w:val="775"/>
    <w:link w:val="774"/>
    <w:rPr>
      <w:sz w:val="28"/>
      <w:szCs w:val="28"/>
    </w:rPr>
    <w:pPr>
      <w:jc w:val="both"/>
      <w:spacing w:lineRule="exact" w:line="158" w:after="180"/>
      <w:shd w:val="clear" w:color="auto" w:fill="FFFFFF"/>
      <w:widowControl w:val="off"/>
    </w:pPr>
  </w:style>
  <w:style w:type="paragraph" w:styleId="776">
    <w:name w:val="Основной"/>
    <w:basedOn w:val="734"/>
    <w:next w:val="776"/>
    <w:link w:val="734"/>
    <w:rPr>
      <w:rFonts w:ascii="NewtonCSanPin" w:hAnsi="NewtonCSanPin"/>
      <w:color w:val="000000"/>
      <w:sz w:val="21"/>
      <w:szCs w:val="21"/>
      <w:lang w:eastAsia="ar-SA"/>
    </w:rPr>
    <w:pPr>
      <w:ind w:firstLine="283"/>
      <w:jc w:val="both"/>
      <w:spacing w:lineRule="atLeast" w:line="214"/>
    </w:pPr>
  </w:style>
  <w:style w:type="paragraph" w:styleId="777">
    <w:name w:val="Буллит"/>
    <w:basedOn w:val="776"/>
    <w:next w:val="777"/>
    <w:link w:val="734"/>
    <w:pPr>
      <w:ind w:firstLine="244"/>
    </w:pPr>
  </w:style>
  <w:style w:type="paragraph" w:styleId="778">
    <w:name w:val="Основной текст"/>
    <w:basedOn w:val="734"/>
    <w:next w:val="778"/>
    <w:link w:val="779"/>
    <w:pPr>
      <w:spacing w:after="120"/>
    </w:pPr>
  </w:style>
  <w:style w:type="character" w:styleId="779">
    <w:name w:val="Основной текст Знак"/>
    <w:basedOn w:val="744"/>
    <w:next w:val="779"/>
    <w:link w:val="778"/>
    <w:rPr>
      <w:sz w:val="24"/>
      <w:szCs w:val="24"/>
    </w:rPr>
  </w:style>
  <w:style w:type="character" w:styleId="780">
    <w:name w:val="Нижний колонтитул Знак"/>
    <w:basedOn w:val="744"/>
    <w:next w:val="780"/>
    <w:link w:val="752"/>
    <w:rPr>
      <w:sz w:val="24"/>
      <w:szCs w:val="24"/>
    </w:rPr>
  </w:style>
  <w:style w:type="character" w:styleId="781">
    <w:name w:val="Строгий"/>
    <w:basedOn w:val="744"/>
    <w:next w:val="781"/>
    <w:link w:val="734"/>
    <w:rPr>
      <w:b/>
      <w:bCs/>
    </w:rPr>
  </w:style>
  <w:style w:type="paragraph" w:styleId="782">
    <w:name w:val="Без интервала"/>
    <w:next w:val="782"/>
    <w:link w:val="734"/>
    <w:rPr>
      <w:rFonts w:ascii="Calibri" w:hAnsi="Calibri"/>
      <w:sz w:val="22"/>
      <w:szCs w:val="22"/>
      <w:lang w:val="ru-RU" w:bidi="ar-SA" w:eastAsia="ar-SA"/>
    </w:rPr>
  </w:style>
  <w:style w:type="paragraph" w:styleId="783">
    <w:name w:val="Default"/>
    <w:next w:val="783"/>
    <w:link w:val="734"/>
    <w:rPr>
      <w:rFonts w:ascii="Calibri" w:hAnsi="Calibri" w:eastAsia="Calibri"/>
      <w:color w:val="000000"/>
      <w:sz w:val="24"/>
      <w:szCs w:val="24"/>
      <w:lang w:val="ru-RU" w:bidi="ar-SA" w:eastAsia="en-US"/>
    </w:rPr>
  </w:style>
  <w:style w:type="character" w:styleId="784">
    <w:name w:val="Основной текст_"/>
    <w:basedOn w:val="744"/>
    <w:next w:val="784"/>
    <w:link w:val="785"/>
    <w:rPr>
      <w:sz w:val="28"/>
      <w:szCs w:val="28"/>
      <w:shd w:val="clear" w:color="auto" w:fill="FFFFFF"/>
    </w:rPr>
  </w:style>
  <w:style w:type="paragraph" w:styleId="785">
    <w:name w:val="Основной текст3"/>
    <w:basedOn w:val="734"/>
    <w:next w:val="785"/>
    <w:link w:val="784"/>
    <w:rPr>
      <w:sz w:val="28"/>
      <w:szCs w:val="28"/>
    </w:rPr>
    <w:pPr>
      <w:ind w:hanging="720"/>
      <w:jc w:val="center"/>
      <w:spacing w:lineRule="exact" w:line="324" w:after="240"/>
      <w:shd w:val="clear" w:color="auto" w:fill="FFFFFF"/>
      <w:widowControl w:val="off"/>
    </w:pPr>
  </w:style>
  <w:style w:type="character" w:styleId="786" w:default="1">
    <w:name w:val="Default Paragraph Font"/>
    <w:uiPriority w:val="1"/>
    <w:semiHidden/>
    <w:unhideWhenUsed/>
  </w:style>
  <w:style w:type="numbering" w:styleId="787" w:default="1">
    <w:name w:val="No List"/>
    <w:uiPriority w:val="99"/>
    <w:semiHidden/>
    <w:unhideWhenUsed/>
  </w:style>
  <w:style w:type="paragraph" w:styleId="788" w:default="1">
    <w:name w:val="Normal"/>
    <w:qFormat/>
  </w:style>
  <w:style w:type="table" w:styleId="789" w:default="1">
    <w:name w:val="Normal Table"/>
    <w:uiPriority w:val="99"/>
    <w:semiHidden/>
    <w:unhideWhenUsed/>
    <w:tblPr/>
  </w:style>
  <w:style w:type="character" w:styleId="790" w:customStyle="1">
    <w:name w:val="fontstyle01"/>
    <w:basedOn w:val="629"/>
    <w:rPr>
      <w:rFonts w:ascii="Arial" w:hAnsi="Arial" w:cs="Arial"/>
      <w:b w:val="false"/>
      <w:bCs w:val="false"/>
      <w:i w:val="false"/>
      <w:iCs w:val="false"/>
      <w:color w:val="000000"/>
      <w:sz w:val="48"/>
      <w:szCs w:val="48"/>
    </w:rPr>
  </w:style>
  <w:style w:type="character" w:styleId="791">
    <w:name w:val="Гипертекстовая ссылка"/>
    <w:rPr>
      <w:color w:val="106BBE"/>
    </w:rPr>
  </w:style>
  <w:style w:type="paragraph" w:styleId="792">
    <w:name w:val="Нормальный (таблица)"/>
    <w:rPr>
      <w:rFonts w:ascii="Times New Roman CYR" w:hAnsi="Times New Roman CYR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2024-08-28T07:03:24Z</dcterms:modified>
</cp:coreProperties>
</file>