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4AB84" w14:textId="676FD250" w:rsidR="00F567E7" w:rsidRPr="00F567E7" w:rsidRDefault="00F567E7" w:rsidP="00F56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  <w:t>Б</w:t>
      </w: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  <w:t>УКЛЕТ ДЛЯ РОДИТЕЛЕЙ КОРРУПЦИЯ.</w:t>
      </w:r>
    </w:p>
    <w:p w14:paraId="7BD4BC5E" w14:textId="77777777" w:rsidR="00F567E7" w:rsidRPr="00F567E7" w:rsidRDefault="00F567E7" w:rsidP="00F567E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  <w:t> </w:t>
      </w:r>
    </w:p>
    <w:p w14:paraId="2B4B650D" w14:textId="77777777" w:rsidR="00F567E7" w:rsidRPr="00F567E7" w:rsidRDefault="00F567E7" w:rsidP="00F567E7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Понятие коррупции.</w:t>
      </w:r>
    </w:p>
    <w:p w14:paraId="067063CA" w14:textId="77777777" w:rsidR="00F567E7" w:rsidRPr="00F567E7" w:rsidRDefault="00F567E7" w:rsidP="00F567E7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Коррупцией считается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лица.</w:t>
      </w:r>
    </w:p>
    <w:p w14:paraId="20B0FB7A" w14:textId="77777777" w:rsidR="00F567E7" w:rsidRPr="00F567E7" w:rsidRDefault="00F567E7" w:rsidP="00F567E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noProof/>
          <w:color w:val="111115"/>
          <w:sz w:val="32"/>
          <w:szCs w:val="32"/>
          <w:lang w:eastAsia="ru-RU"/>
        </w:rPr>
        <w:drawing>
          <wp:inline distT="0" distB="0" distL="0" distR="0" wp14:anchorId="11452446" wp14:editId="248D3C84">
            <wp:extent cx="3067050" cy="2352675"/>
            <wp:effectExtent l="0" t="0" r="0" b="9525"/>
            <wp:docPr id="6" name="Рисунок 6" descr="http://itd1.mycdn.me/image?id=867671303022&amp;t=20&amp;plc=WEB&amp;tkn=*U8J8XMtzfzzovZLWJ3zOuKiy-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td1.mycdn.me/image?id=867671303022&amp;t=20&amp;plc=WEB&amp;tkn=*U8J8XMtzfzzovZLWJ3zOuKiy-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C288C" w14:textId="77777777" w:rsidR="00F567E7" w:rsidRPr="00F567E7" w:rsidRDefault="00F567E7" w:rsidP="00F567E7">
      <w:pPr>
        <w:shd w:val="clear" w:color="auto" w:fill="FFFFFF"/>
        <w:spacing w:after="0" w:line="336" w:lineRule="atLeast"/>
        <w:jc w:val="center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14:paraId="279C69AA" w14:textId="77777777" w:rsidR="00F567E7" w:rsidRPr="00F567E7" w:rsidRDefault="00F567E7" w:rsidP="00F567E7">
      <w:pPr>
        <w:shd w:val="clear" w:color="auto" w:fill="FFFFFF"/>
        <w:spacing w:after="0" w:line="336" w:lineRule="atLeast"/>
        <w:jc w:val="center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14:paraId="368E5A54" w14:textId="77777777" w:rsidR="00F567E7" w:rsidRPr="00F567E7" w:rsidRDefault="00F567E7" w:rsidP="00F567E7">
      <w:pPr>
        <w:shd w:val="clear" w:color="auto" w:fill="FFFFFF"/>
        <w:spacing w:after="0" w:line="336" w:lineRule="atLeast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14:paraId="0E2C0B81" w14:textId="77777777" w:rsidR="00F567E7" w:rsidRPr="00F567E7" w:rsidRDefault="00F567E7" w:rsidP="00F567E7">
      <w:pPr>
        <w:shd w:val="clear" w:color="auto" w:fill="FFFFFF"/>
        <w:spacing w:after="0" w:line="336" w:lineRule="atLeast"/>
        <w:jc w:val="center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14:paraId="4AC2162D" w14:textId="77777777" w:rsidR="00F567E7" w:rsidRPr="00F567E7" w:rsidRDefault="00F567E7" w:rsidP="00F567E7">
      <w:pPr>
        <w:shd w:val="clear" w:color="auto" w:fill="FFFFFF"/>
        <w:spacing w:after="0" w:line="336" w:lineRule="atLeast"/>
        <w:jc w:val="center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aps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14:paraId="12D98CAD" w14:textId="77777777" w:rsidR="00F567E7" w:rsidRPr="00F567E7" w:rsidRDefault="00F567E7" w:rsidP="00F567E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  <w:t> </w:t>
      </w:r>
    </w:p>
    <w:p w14:paraId="3EF67189" w14:textId="77777777" w:rsidR="00F567E7" w:rsidRPr="00F567E7" w:rsidRDefault="00F567E7" w:rsidP="00F567E7">
      <w:pPr>
        <w:shd w:val="clear" w:color="auto" w:fill="FFFFFF"/>
        <w:spacing w:after="0" w:line="336" w:lineRule="atLeast"/>
        <w:jc w:val="center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aps/>
          <w:color w:val="111115"/>
          <w:sz w:val="32"/>
          <w:szCs w:val="32"/>
          <w:bdr w:val="none" w:sz="0" w:space="0" w:color="auto" w:frame="1"/>
          <w:lang w:eastAsia="ru-RU"/>
        </w:rPr>
        <w:t>ПАМЯТКА</w:t>
      </w:r>
    </w:p>
    <w:p w14:paraId="0F6E6073" w14:textId="77777777" w:rsidR="00F567E7" w:rsidRPr="00F567E7" w:rsidRDefault="00F567E7" w:rsidP="00F567E7">
      <w:pPr>
        <w:shd w:val="clear" w:color="auto" w:fill="FFFFFF"/>
        <w:spacing w:after="0" w:line="336" w:lineRule="atLeast"/>
        <w:jc w:val="center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aps/>
          <w:color w:val="111115"/>
          <w:sz w:val="32"/>
          <w:szCs w:val="32"/>
          <w:bdr w:val="none" w:sz="0" w:space="0" w:color="auto" w:frame="1"/>
          <w:lang w:eastAsia="ru-RU"/>
        </w:rPr>
        <w:t>ДЛЯ РОДИТЕЛЕЙ</w:t>
      </w:r>
    </w:p>
    <w:p w14:paraId="1876E0CA" w14:textId="77777777" w:rsidR="00F567E7" w:rsidRPr="00F567E7" w:rsidRDefault="00F567E7" w:rsidP="00F567E7">
      <w:pPr>
        <w:shd w:val="clear" w:color="auto" w:fill="FFFFFF"/>
        <w:spacing w:after="0" w:line="336" w:lineRule="atLeast"/>
        <w:jc w:val="center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aps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14:paraId="239A6406" w14:textId="77777777" w:rsidR="00F567E7" w:rsidRPr="00F567E7" w:rsidRDefault="00F567E7" w:rsidP="00F567E7">
      <w:pPr>
        <w:shd w:val="clear" w:color="auto" w:fill="FFFFFF"/>
        <w:spacing w:after="0" w:line="336" w:lineRule="atLeast"/>
        <w:jc w:val="center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aps/>
          <w:color w:val="111115"/>
          <w:sz w:val="32"/>
          <w:szCs w:val="32"/>
          <w:bdr w:val="none" w:sz="0" w:space="0" w:color="auto" w:frame="1"/>
          <w:lang w:eastAsia="ru-RU"/>
        </w:rPr>
        <w:t>         ПО ПРОТИВОДЕЙСТВИЮ КОРРУПЦИИ     </w:t>
      </w:r>
    </w:p>
    <w:p w14:paraId="74FC0E52" w14:textId="77777777" w:rsidR="00F567E7" w:rsidRPr="00F567E7" w:rsidRDefault="00F567E7" w:rsidP="00F567E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  <w:t> </w:t>
      </w:r>
    </w:p>
    <w:p w14:paraId="04BE5F52" w14:textId="77777777" w:rsidR="00F567E7" w:rsidRPr="00F567E7" w:rsidRDefault="00F567E7" w:rsidP="00F567E7">
      <w:pPr>
        <w:shd w:val="clear" w:color="auto" w:fill="FFFFFF"/>
        <w:spacing w:before="225" w:after="100" w:afterAutospacing="1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  <w:t> </w:t>
      </w:r>
    </w:p>
    <w:p w14:paraId="165B8643" w14:textId="77777777" w:rsidR="00F567E7" w:rsidRPr="00F567E7" w:rsidRDefault="00F567E7" w:rsidP="00F567E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14:paraId="503A7807" w14:textId="77777777" w:rsidR="00F567E7" w:rsidRPr="00F567E7" w:rsidRDefault="00F567E7" w:rsidP="00F567E7">
      <w:pPr>
        <w:shd w:val="clear" w:color="auto" w:fill="FFFFFF"/>
        <w:spacing w:before="150" w:after="150" w:line="408" w:lineRule="atLeast"/>
        <w:ind w:left="567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noProof/>
          <w:color w:val="111115"/>
          <w:sz w:val="32"/>
          <w:szCs w:val="32"/>
          <w:lang w:eastAsia="ru-RU"/>
        </w:rPr>
        <w:lastRenderedPageBreak/>
        <w:drawing>
          <wp:inline distT="0" distB="0" distL="0" distR="0" wp14:anchorId="59575870" wp14:editId="06E89B48">
            <wp:extent cx="2781300" cy="2781300"/>
            <wp:effectExtent l="0" t="0" r="0" b="0"/>
            <wp:docPr id="7" name="Рисунок 7" descr="https://lib-nl.ekb.muzkult.ru/media/2019/01/29/1274575248/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ib-nl.ekb.muzkult.ru/media/2019/01/29/1274575248/unnam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B8D84" w14:textId="77777777" w:rsidR="00F567E7" w:rsidRPr="00F567E7" w:rsidRDefault="00F567E7" w:rsidP="00F567E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14:paraId="3210ED27" w14:textId="6BEC8939" w:rsidR="00F567E7" w:rsidRPr="00F567E7" w:rsidRDefault="00F567E7" w:rsidP="00F567E7">
      <w:pPr>
        <w:shd w:val="clear" w:color="auto" w:fill="FFFFFF"/>
        <w:spacing w:after="0" w:afterAutospacing="1" w:line="233" w:lineRule="atLeast"/>
        <w:ind w:left="567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Государственное </w:t>
      </w:r>
      <w:r w:rsidR="00B714C3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казенное</w:t>
      </w: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общеобразова</w:t>
      </w:r>
      <w:r w:rsidR="00B714C3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тельное учреждение Ростовской </w:t>
      </w: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области</w:t>
      </w:r>
    </w:p>
    <w:p w14:paraId="4E66AFBC" w14:textId="56E98E47" w:rsidR="00F567E7" w:rsidRPr="00F567E7" w:rsidRDefault="00F567E7" w:rsidP="00F567E7">
      <w:pPr>
        <w:shd w:val="clear" w:color="auto" w:fill="FFFFFF"/>
        <w:spacing w:after="0" w:afterAutospacing="1" w:line="233" w:lineRule="atLeast"/>
        <w:ind w:left="567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«</w:t>
      </w:r>
      <w:r w:rsidR="008B118D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Колушкинская</w:t>
      </w:r>
      <w:r w:rsidR="00B714C3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специальная школа-интернат</w:t>
      </w: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»</w:t>
      </w:r>
    </w:p>
    <w:p w14:paraId="21745A53" w14:textId="0C9D1D96" w:rsidR="00B714C3" w:rsidRPr="00F567E7" w:rsidRDefault="00B714C3" w:rsidP="00B714C3">
      <w:pPr>
        <w:shd w:val="clear" w:color="auto" w:fill="FFFFFF"/>
        <w:spacing w:after="0" w:afterAutospacing="1" w:line="233" w:lineRule="atLeast"/>
        <w:ind w:left="567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(ГКОУ Р</w:t>
      </w:r>
      <w:r w:rsidR="00F567E7"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О </w:t>
      </w: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«</w:t>
      </w:r>
      <w:r w:rsidR="008B118D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Колушкинская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специальная школа-интернат</w:t>
      </w: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)</w:t>
      </w:r>
    </w:p>
    <w:p w14:paraId="54708C79" w14:textId="0A8E7031" w:rsidR="00F567E7" w:rsidRPr="00F567E7" w:rsidRDefault="00F567E7" w:rsidP="00F567E7">
      <w:pPr>
        <w:shd w:val="clear" w:color="auto" w:fill="FFFFFF"/>
        <w:spacing w:after="0" w:afterAutospacing="1" w:line="233" w:lineRule="atLeast"/>
        <w:ind w:left="567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</w:p>
    <w:p w14:paraId="7CC9DB3D" w14:textId="77777777" w:rsidR="00F567E7" w:rsidRPr="00F567E7" w:rsidRDefault="00F567E7" w:rsidP="00F567E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14:paraId="66ECB8D5" w14:textId="77777777" w:rsidR="00F567E7" w:rsidRPr="00F567E7" w:rsidRDefault="00F567E7" w:rsidP="00F567E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14:paraId="227B9F05" w14:textId="77777777" w:rsidR="00F567E7" w:rsidRPr="00F567E7" w:rsidRDefault="00F567E7" w:rsidP="00F567E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14:paraId="7B903BE9" w14:textId="77777777" w:rsidR="00F567E7" w:rsidRPr="00F567E7" w:rsidRDefault="00F567E7" w:rsidP="00F567E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14:paraId="67574337" w14:textId="77777777" w:rsidR="00F567E7" w:rsidRPr="00F567E7" w:rsidRDefault="00F567E7" w:rsidP="00F567E7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proofErr w:type="gramStart"/>
      <w:r w:rsidRPr="00F567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Формы  коррупции</w:t>
      </w:r>
      <w:proofErr w:type="gramEnd"/>
      <w:r w:rsidRPr="00F567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.</w:t>
      </w:r>
    </w:p>
    <w:p w14:paraId="19BA92A3" w14:textId="77777777" w:rsidR="00F567E7" w:rsidRPr="00F567E7" w:rsidRDefault="00F567E7" w:rsidP="00F567E7">
      <w:pPr>
        <w:shd w:val="clear" w:color="auto" w:fill="FFFFFF"/>
        <w:spacing w:after="0" w:line="304" w:lineRule="atLeast"/>
        <w:ind w:left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Коррупция проявляется в совершении:</w:t>
      </w:r>
    </w:p>
    <w:p w14:paraId="25984225" w14:textId="77777777" w:rsidR="00F567E7" w:rsidRPr="00F567E7" w:rsidRDefault="00F567E7" w:rsidP="00F567E7">
      <w:pPr>
        <w:shd w:val="clear" w:color="auto" w:fill="FFFFFF"/>
        <w:spacing w:after="0" w:line="304" w:lineRule="atLeast"/>
        <w:ind w:left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-преступлений коррупционной направленности (хищение материальных и денежных средств с использованием служебного положения, дача взятки, получение </w:t>
      </w:r>
      <w:proofErr w:type="gramStart"/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взятки  и</w:t>
      </w:r>
      <w:proofErr w:type="gramEnd"/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т.д.);</w:t>
      </w:r>
    </w:p>
    <w:p w14:paraId="5D2E517E" w14:textId="77777777" w:rsidR="00F567E7" w:rsidRPr="00F567E7" w:rsidRDefault="00F567E7" w:rsidP="00F567E7">
      <w:pPr>
        <w:shd w:val="clear" w:color="auto" w:fill="FFFFFF"/>
        <w:spacing w:after="0" w:line="304" w:lineRule="atLeast"/>
        <w:ind w:left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-административных правонарушений (мелкое хищение материальных и денежных средств с использованием служебного положения, нецелевое использование бюджетных средств и средств внебюджетных фондов и другие составы, подпадающие под составы Кодекса Российской Федерации об административных правонарушениях);</w:t>
      </w:r>
    </w:p>
    <w:p w14:paraId="54F936A0" w14:textId="77777777" w:rsidR="00F567E7" w:rsidRPr="00F567E7" w:rsidRDefault="00F567E7" w:rsidP="00F567E7">
      <w:pPr>
        <w:shd w:val="clear" w:color="auto" w:fill="FFFFFF"/>
        <w:spacing w:after="0" w:line="304" w:lineRule="atLeast"/>
        <w:ind w:left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-дисциплинарных правонарушений, т.е. использовании своего статуса для получения некоторых преимуществ, за которое предусмотрено дисциплинарное взыскание;</w:t>
      </w:r>
    </w:p>
    <w:p w14:paraId="77B16885" w14:textId="77777777" w:rsidR="00F567E7" w:rsidRPr="00F567E7" w:rsidRDefault="00F567E7" w:rsidP="00F567E7">
      <w:pPr>
        <w:shd w:val="clear" w:color="auto" w:fill="FFFFFF"/>
        <w:spacing w:after="0" w:line="304" w:lineRule="atLeast"/>
        <w:ind w:left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-запрещенных гражданско-правовых сделок (например, принятие в дар или дарение подарков, оказание услуг госслужащему третьими лицами).</w:t>
      </w:r>
    </w:p>
    <w:p w14:paraId="6C03B2B2" w14:textId="77777777" w:rsidR="00F567E7" w:rsidRPr="00F567E7" w:rsidRDefault="00F567E7" w:rsidP="00F567E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14:paraId="64EB4495" w14:textId="77777777" w:rsidR="00F567E7" w:rsidRPr="00F567E7" w:rsidRDefault="00F567E7" w:rsidP="00F567E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14:paraId="30B2F3F4" w14:textId="77777777" w:rsidR="00F567E7" w:rsidRPr="00F567E7" w:rsidRDefault="00F567E7" w:rsidP="00F567E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14:paraId="5C4599BA" w14:textId="77777777" w:rsidR="00F567E7" w:rsidRPr="00F567E7" w:rsidRDefault="00F567E7" w:rsidP="00F567E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14:paraId="75275659" w14:textId="77777777" w:rsidR="00F567E7" w:rsidRPr="00F567E7" w:rsidRDefault="00F567E7" w:rsidP="00F567E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14:paraId="0128961D" w14:textId="77777777" w:rsidR="00F567E7" w:rsidRPr="00F567E7" w:rsidRDefault="00F567E7" w:rsidP="00F567E7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Противодействие коррупции.</w:t>
      </w:r>
    </w:p>
    <w:p w14:paraId="0D137ABB" w14:textId="77777777" w:rsidR="00F567E7" w:rsidRPr="00F567E7" w:rsidRDefault="00F567E7" w:rsidP="00F567E7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Противодействие коррупции —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14:paraId="3F580125" w14:textId="77777777" w:rsidR="00F567E7" w:rsidRPr="00F567E7" w:rsidRDefault="00F567E7" w:rsidP="00F567E7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14:paraId="2E30CA09" w14:textId="77777777" w:rsidR="00F567E7" w:rsidRPr="00F567E7" w:rsidRDefault="00F567E7" w:rsidP="00F567E7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14:paraId="20C3987C" w14:textId="77777777" w:rsidR="00F567E7" w:rsidRPr="00F567E7" w:rsidRDefault="00F567E7" w:rsidP="00F567E7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noProof/>
          <w:color w:val="111115"/>
          <w:sz w:val="32"/>
          <w:szCs w:val="32"/>
          <w:lang w:eastAsia="ru-RU"/>
        </w:rPr>
        <w:drawing>
          <wp:inline distT="0" distB="0" distL="0" distR="0" wp14:anchorId="2499BD6C" wp14:editId="3904AEC7">
            <wp:extent cx="3181350" cy="3162300"/>
            <wp:effectExtent l="0" t="0" r="0" b="0"/>
            <wp:docPr id="8" name="Рисунок 8" descr="http://www.xn--d1acakzdgs.xn--p1ai/korupciy/korrupcij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xn--d1acakzdgs.xn--p1ai/korupciy/korrupcija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D7F07" w14:textId="77777777" w:rsidR="00F567E7" w:rsidRPr="00F567E7" w:rsidRDefault="00F567E7" w:rsidP="00F567E7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14:paraId="22BEE8F1" w14:textId="77777777" w:rsidR="00F567E7" w:rsidRPr="00F567E7" w:rsidRDefault="00F567E7" w:rsidP="00F567E7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14:paraId="10FB1E46" w14:textId="77777777" w:rsidR="00F567E7" w:rsidRPr="00F567E7" w:rsidRDefault="00F567E7" w:rsidP="00F567E7">
      <w:pPr>
        <w:shd w:val="clear" w:color="auto" w:fill="FFFFFF"/>
        <w:spacing w:after="0" w:line="304" w:lineRule="atLeast"/>
        <w:ind w:left="567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14:paraId="0CC52A2A" w14:textId="77777777" w:rsidR="00F567E7" w:rsidRPr="00F567E7" w:rsidRDefault="00F567E7" w:rsidP="00F567E7">
      <w:pPr>
        <w:shd w:val="clear" w:color="auto" w:fill="FFFFFF"/>
        <w:spacing w:after="0" w:line="304" w:lineRule="atLeast"/>
        <w:ind w:left="567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14:paraId="02EF52B8" w14:textId="77777777" w:rsidR="00F567E7" w:rsidRPr="00F567E7" w:rsidRDefault="00F567E7" w:rsidP="00F567E7">
      <w:pPr>
        <w:shd w:val="clear" w:color="auto" w:fill="FFFFFF"/>
        <w:spacing w:after="0" w:line="304" w:lineRule="atLeast"/>
        <w:ind w:left="567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32451EEF" w14:textId="77777777" w:rsidR="00F567E7" w:rsidRPr="00F567E7" w:rsidRDefault="00F567E7" w:rsidP="00F567E7">
      <w:pPr>
        <w:shd w:val="clear" w:color="auto" w:fill="FFFFFF"/>
        <w:spacing w:after="0" w:line="304" w:lineRule="atLeast"/>
        <w:ind w:left="567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20C0723F" w14:textId="77777777" w:rsidR="00F567E7" w:rsidRPr="00F567E7" w:rsidRDefault="00F567E7" w:rsidP="00F567E7">
      <w:pPr>
        <w:shd w:val="clear" w:color="auto" w:fill="FFFFFF"/>
        <w:spacing w:after="0" w:line="304" w:lineRule="atLeast"/>
        <w:ind w:left="567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в) по минимизации и (или) ликвидации последствий коррупционных правонарушений.</w:t>
      </w:r>
    </w:p>
    <w:p w14:paraId="11EBA6F1" w14:textId="77777777" w:rsidR="00F567E7" w:rsidRPr="00F567E7" w:rsidRDefault="00F567E7" w:rsidP="00F567E7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14:paraId="18702D0A" w14:textId="77777777" w:rsidR="00F567E7" w:rsidRPr="00F567E7" w:rsidRDefault="00F567E7" w:rsidP="00F567E7">
      <w:pPr>
        <w:shd w:val="clear" w:color="auto" w:fill="FFFFFF"/>
        <w:spacing w:before="150" w:after="150" w:line="408" w:lineRule="atLeast"/>
        <w:ind w:left="567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noProof/>
          <w:color w:val="111115"/>
          <w:sz w:val="32"/>
          <w:szCs w:val="32"/>
          <w:lang w:eastAsia="ru-RU"/>
        </w:rPr>
        <w:drawing>
          <wp:inline distT="0" distB="0" distL="0" distR="0" wp14:anchorId="03B1DA45" wp14:editId="590F319A">
            <wp:extent cx="3000375" cy="3028950"/>
            <wp:effectExtent l="0" t="0" r="9525" b="0"/>
            <wp:docPr id="9" name="Рисунок 9" descr="https://ds04.infourok.ru/uploads/ex/1102/000df3b1-3b7ca11e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4.infourok.ru/uploads/ex/1102/000df3b1-3b7ca11e/img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CA908" w14:textId="77777777" w:rsidR="00F567E7" w:rsidRPr="00F567E7" w:rsidRDefault="00F567E7" w:rsidP="00F567E7">
      <w:pPr>
        <w:shd w:val="clear" w:color="auto" w:fill="FFFFFF"/>
        <w:spacing w:after="0" w:line="360" w:lineRule="atLeast"/>
        <w:ind w:left="567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14:paraId="236D6DED" w14:textId="77777777" w:rsidR="00F567E7" w:rsidRPr="00F567E7" w:rsidRDefault="00F567E7" w:rsidP="00F567E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14:paraId="381EE4A8" w14:textId="77777777" w:rsidR="00F567E7" w:rsidRPr="00F567E7" w:rsidRDefault="00F567E7" w:rsidP="00F567E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       </w:t>
      </w:r>
    </w:p>
    <w:p w14:paraId="1436C66B" w14:textId="77777777" w:rsidR="00F567E7" w:rsidRPr="00F567E7" w:rsidRDefault="00F567E7" w:rsidP="00F567E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          </w:t>
      </w:r>
      <w:r w:rsidRPr="00F567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Ответственность за коррупцию</w:t>
      </w:r>
      <w:r w:rsidRPr="00F567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.</w:t>
      </w: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                      </w:t>
      </w:r>
    </w:p>
    <w:p w14:paraId="1466B1FE" w14:textId="77777777" w:rsidR="00F567E7" w:rsidRPr="00F567E7" w:rsidRDefault="00F567E7" w:rsidP="00F567E7">
      <w:pPr>
        <w:shd w:val="clear" w:color="auto" w:fill="FFFFFF"/>
        <w:spacing w:after="0" w:line="304" w:lineRule="atLeast"/>
        <w:ind w:left="567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За совершение коррупционных правонарушений граждане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14:paraId="42C71CD0" w14:textId="77777777" w:rsidR="00F567E7" w:rsidRPr="00F567E7" w:rsidRDefault="00F567E7" w:rsidP="00F567E7">
      <w:pPr>
        <w:shd w:val="clear" w:color="auto" w:fill="FFFFFF"/>
        <w:spacing w:after="0" w:line="336" w:lineRule="atLeast"/>
        <w:ind w:firstLine="709"/>
        <w:jc w:val="both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14:paraId="6BA93299" w14:textId="77777777" w:rsidR="00F567E7" w:rsidRPr="00F567E7" w:rsidRDefault="00F567E7" w:rsidP="00F567E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  <w:t>                </w:t>
      </w:r>
      <w:r w:rsidRPr="00F567E7">
        <w:rPr>
          <w:rFonts w:ascii="Times New Roman" w:eastAsia="Times New Roman" w:hAnsi="Times New Roman" w:cs="Times New Roman"/>
          <w:noProof/>
          <w:color w:val="111115"/>
          <w:sz w:val="32"/>
          <w:szCs w:val="32"/>
          <w:lang w:eastAsia="ru-RU"/>
        </w:rPr>
        <w:drawing>
          <wp:inline distT="0" distB="0" distL="0" distR="0" wp14:anchorId="36EEC50D" wp14:editId="010A50FA">
            <wp:extent cx="2419350" cy="1790700"/>
            <wp:effectExtent l="0" t="0" r="0" b="0"/>
            <wp:docPr id="10" name="Рисунок 10" descr="https://ds04.infourok.ru/uploads/ex/0ea1/000f77f0-e4d4fcf5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4.infourok.ru/uploads/ex/0ea1/000f77f0-e4d4fcf5/img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70C05" w14:textId="77777777" w:rsidR="00F567E7" w:rsidRPr="00F567E7" w:rsidRDefault="00F567E7" w:rsidP="00F567E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  <w:t> </w:t>
      </w:r>
    </w:p>
    <w:p w14:paraId="0A650026" w14:textId="77777777" w:rsidR="00F567E7" w:rsidRPr="00F567E7" w:rsidRDefault="00F567E7" w:rsidP="00F567E7">
      <w:pPr>
        <w:shd w:val="clear" w:color="auto" w:fill="FFFFFF"/>
        <w:spacing w:before="225" w:after="10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  <w:t> </w:t>
      </w:r>
    </w:p>
    <w:p w14:paraId="5FC36D99" w14:textId="77777777" w:rsidR="00F567E7" w:rsidRPr="00F567E7" w:rsidRDefault="00F567E7" w:rsidP="00F567E7">
      <w:pPr>
        <w:shd w:val="clear" w:color="auto" w:fill="FFFFFF"/>
        <w:spacing w:after="0" w:line="304" w:lineRule="atLeast"/>
        <w:ind w:left="567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lastRenderedPageBreak/>
        <w:t> </w:t>
      </w: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Борьбу с коррупцией в пределах своих полномочий осуществляют федеральные органы государственной власти, органы государственной власти субъектов Российской Федерации и органы местного самоуправления.</w:t>
      </w:r>
    </w:p>
    <w:p w14:paraId="67505E79" w14:textId="77777777" w:rsidR="00F567E7" w:rsidRPr="00F567E7" w:rsidRDefault="00F567E7" w:rsidP="00F567E7">
      <w:pPr>
        <w:shd w:val="clear" w:color="auto" w:fill="FFFFFF"/>
        <w:spacing w:after="15" w:line="408" w:lineRule="atLeast"/>
        <w:ind w:left="567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F567E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14:paraId="525D0AA2" w14:textId="77777777" w:rsidR="00716431" w:rsidRDefault="00716431"/>
    <w:sectPr w:rsidR="00716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it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02"/>
    <w:rsid w:val="006D4D02"/>
    <w:rsid w:val="00716431"/>
    <w:rsid w:val="008B118D"/>
    <w:rsid w:val="00B714C3"/>
    <w:rsid w:val="00F5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D9D8"/>
  <w15:chartTrackingRefBased/>
  <w15:docId w15:val="{FF8B2BA5-3096-42C1-98F8-0434B213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53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11" w:color="auto"/>
            <w:bottom w:val="single" w:sz="6" w:space="0" w:color="auto"/>
            <w:right w:val="none" w:sz="0" w:space="11" w:color="auto"/>
          </w:divBdr>
          <w:divsChild>
            <w:div w:id="14123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2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75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13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Админ_515</dc:creator>
  <cp:keywords/>
  <dc:description/>
  <cp:lastModifiedBy>Галина</cp:lastModifiedBy>
  <cp:revision>4</cp:revision>
  <dcterms:created xsi:type="dcterms:W3CDTF">2022-04-04T19:03:00Z</dcterms:created>
  <dcterms:modified xsi:type="dcterms:W3CDTF">2022-05-27T18:47:00Z</dcterms:modified>
</cp:coreProperties>
</file>