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F1" w:rsidRDefault="00867AF1" w:rsidP="00867AF1">
      <w:pPr>
        <w:jc w:val="right"/>
        <w:rPr>
          <w:sz w:val="20"/>
        </w:rPr>
      </w:pPr>
      <w:r>
        <w:rPr>
          <w:sz w:val="20"/>
        </w:rPr>
        <w:t xml:space="preserve">Приложение № 1 к письму </w:t>
      </w:r>
    </w:p>
    <w:p w:rsidR="00867AF1" w:rsidRDefault="00867AF1" w:rsidP="00867AF1">
      <w:pPr>
        <w:jc w:val="right"/>
        <w:rPr>
          <w:sz w:val="20"/>
        </w:rPr>
      </w:pPr>
      <w:proofErr w:type="spellStart"/>
      <w:r>
        <w:rPr>
          <w:sz w:val="20"/>
        </w:rPr>
        <w:t>минобразования</w:t>
      </w:r>
      <w:proofErr w:type="spellEnd"/>
      <w:r>
        <w:rPr>
          <w:sz w:val="20"/>
        </w:rPr>
        <w:t xml:space="preserve"> Ростовской области </w:t>
      </w:r>
    </w:p>
    <w:p w:rsidR="00867AF1" w:rsidRDefault="00867AF1" w:rsidP="00867AF1">
      <w:pPr>
        <w:jc w:val="right"/>
        <w:rPr>
          <w:sz w:val="20"/>
        </w:rPr>
      </w:pPr>
      <w:r>
        <w:rPr>
          <w:sz w:val="20"/>
        </w:rPr>
        <w:t>от _____________ № _____________</w:t>
      </w:r>
    </w:p>
    <w:p w:rsidR="00867AF1" w:rsidRDefault="00867AF1" w:rsidP="00867AF1">
      <w:pPr>
        <w:jc w:val="center"/>
        <w:rPr>
          <w:sz w:val="24"/>
        </w:rPr>
      </w:pPr>
      <w:r>
        <w:rPr>
          <w:b/>
          <w:sz w:val="24"/>
        </w:rPr>
        <w:t>ОТЧЕТ</w:t>
      </w:r>
      <w:r>
        <w:rPr>
          <w:b/>
          <w:sz w:val="24"/>
        </w:rPr>
        <w:br/>
      </w:r>
      <w:r>
        <w:rPr>
          <w:sz w:val="24"/>
        </w:rPr>
        <w:t xml:space="preserve">об исполнении органами исполнительной власти Ростовской области </w:t>
      </w:r>
    </w:p>
    <w:p w:rsidR="00867AF1" w:rsidRDefault="00867AF1" w:rsidP="00867AF1">
      <w:pPr>
        <w:jc w:val="center"/>
        <w:rPr>
          <w:sz w:val="24"/>
        </w:rPr>
      </w:pPr>
      <w:r>
        <w:rPr>
          <w:sz w:val="24"/>
        </w:rPr>
        <w:t xml:space="preserve">Комплексного плана противодействия идеологии терроризма </w:t>
      </w:r>
    </w:p>
    <w:p w:rsidR="00867AF1" w:rsidRDefault="00867AF1" w:rsidP="00867AF1">
      <w:pPr>
        <w:jc w:val="center"/>
        <w:rPr>
          <w:sz w:val="24"/>
        </w:rPr>
      </w:pPr>
      <w:r>
        <w:rPr>
          <w:sz w:val="24"/>
        </w:rPr>
        <w:t xml:space="preserve">в Российской Федерации на 2019-2023 годы, утвержденного Президентом Российской Федерации 28.12.2018 № Пр-2665, </w:t>
      </w:r>
    </w:p>
    <w:p w:rsidR="00867AF1" w:rsidRDefault="00867AF1" w:rsidP="00867AF1">
      <w:pPr>
        <w:jc w:val="center"/>
        <w:rPr>
          <w:sz w:val="24"/>
        </w:rPr>
      </w:pPr>
      <w:r>
        <w:rPr>
          <w:sz w:val="24"/>
        </w:rPr>
        <w:t>за 2 полугодие 202</w:t>
      </w:r>
      <w:r>
        <w:rPr>
          <w:sz w:val="24"/>
          <w:lang w:val="en-US"/>
        </w:rPr>
        <w:t>2</w:t>
      </w:r>
      <w:r>
        <w:rPr>
          <w:sz w:val="24"/>
        </w:rPr>
        <w:t xml:space="preserve"> года</w:t>
      </w:r>
    </w:p>
    <w:p w:rsidR="00867AF1" w:rsidRDefault="00867AF1" w:rsidP="00867AF1">
      <w:pPr>
        <w:jc w:val="center"/>
        <w:rPr>
          <w:sz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92"/>
        <w:gridCol w:w="4704"/>
        <w:gridCol w:w="6056"/>
        <w:gridCol w:w="2808"/>
      </w:tblGrid>
      <w:tr w:rsidR="00867AF1" w:rsidTr="00867A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F1" w:rsidRDefault="00867A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пункта плана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F1" w:rsidRDefault="00867A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F1" w:rsidRDefault="00867A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 об исполнении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F1" w:rsidRDefault="00867A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Проблемные вопросы. Предложения по улучшению ситуации</w:t>
            </w:r>
          </w:p>
        </w:tc>
      </w:tr>
      <w:tr w:rsidR="00867AF1" w:rsidTr="00867A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F1" w:rsidRDefault="00867AF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bidi="ru-RU"/>
              </w:rPr>
              <w:t>1.1.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F1" w:rsidRDefault="00867AF1">
            <w:pPr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bidi="ru-RU"/>
              </w:rPr>
              <w:t xml:space="preserve">Реализация социально-экономических мер, предусмотренных законодательством Российской Федерации, в отношении лиц, отбывших наказание за совершение преступлений террористического характера, направленных на их </w:t>
            </w:r>
            <w:proofErr w:type="spellStart"/>
            <w:r>
              <w:rPr>
                <w:color w:val="000000"/>
                <w:sz w:val="24"/>
                <w:lang w:bidi="ru-RU"/>
              </w:rPr>
              <w:t>ресоциализацию</w:t>
            </w:r>
            <w:proofErr w:type="spellEnd"/>
            <w:r>
              <w:rPr>
                <w:color w:val="000000"/>
                <w:sz w:val="24"/>
                <w:lang w:bidi="ru-RU"/>
              </w:rPr>
              <w:t>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F1" w:rsidRDefault="00867AF1">
            <w:pPr>
              <w:jc w:val="center"/>
              <w:rPr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F1" w:rsidRDefault="00867AF1">
            <w:pPr>
              <w:jc w:val="center"/>
              <w:rPr>
                <w:sz w:val="24"/>
              </w:rPr>
            </w:pPr>
          </w:p>
        </w:tc>
      </w:tr>
      <w:tr w:rsidR="00867AF1" w:rsidTr="00867A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F1" w:rsidRDefault="00867AF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bidi="ru-RU"/>
              </w:rPr>
              <w:t>1.4.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F1" w:rsidRDefault="00867AF1">
            <w:pPr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bidi="ru-RU"/>
              </w:rPr>
              <w:t>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F1" w:rsidRDefault="00867AF1">
            <w:pPr>
              <w:jc w:val="center"/>
              <w:rPr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F1" w:rsidRDefault="00867AF1">
            <w:pPr>
              <w:jc w:val="center"/>
              <w:rPr>
                <w:sz w:val="24"/>
              </w:rPr>
            </w:pPr>
          </w:p>
        </w:tc>
      </w:tr>
      <w:tr w:rsidR="00867AF1" w:rsidTr="00867A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F1" w:rsidRDefault="00867AF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bidi="ru-RU"/>
              </w:rPr>
              <w:lastRenderedPageBreak/>
              <w:t>1.6.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F1" w:rsidRDefault="00867AF1">
            <w:pPr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bidi="ru-RU"/>
              </w:rPr>
              <w:t>Проведение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F1" w:rsidRDefault="00867AF1">
            <w:pPr>
              <w:jc w:val="center"/>
              <w:rPr>
                <w:sz w:val="24"/>
              </w:rPr>
            </w:pPr>
          </w:p>
          <w:p w:rsidR="00867AF1" w:rsidRDefault="00867AF1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лиц, с которыми проведены </w:t>
            </w:r>
            <w:proofErr w:type="gramStart"/>
            <w:r>
              <w:rPr>
                <w:sz w:val="24"/>
              </w:rPr>
              <w:t>мероприятия(</w:t>
            </w:r>
            <w:proofErr w:type="gramEnd"/>
            <w:r>
              <w:rPr>
                <w:sz w:val="24"/>
              </w:rPr>
              <w:t>индивидуальных/групповых бесед)- 76 чел      Количество мероприятий, реализованных с участием правоохранительных органов/религиозных деятелей/ представителей общественных организаций/ психологов-            3/2/1/1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F1" w:rsidRDefault="00867AF1">
            <w:pPr>
              <w:jc w:val="center"/>
              <w:rPr>
                <w:sz w:val="24"/>
              </w:rPr>
            </w:pPr>
          </w:p>
        </w:tc>
      </w:tr>
      <w:tr w:rsidR="00867AF1" w:rsidTr="00867A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F1" w:rsidRDefault="00867AF1">
            <w:pPr>
              <w:jc w:val="center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bidi="ru-RU"/>
              </w:rPr>
              <w:t>1.7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F1" w:rsidRDefault="00867AF1">
            <w:pPr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Организация работы по изучению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 и современной религиозной ситуации в регионе пребывания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F1" w:rsidRDefault="00867AF1">
            <w:pPr>
              <w:jc w:val="center"/>
              <w:rPr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F1" w:rsidRDefault="00867AF1">
            <w:pPr>
              <w:jc w:val="center"/>
              <w:rPr>
                <w:sz w:val="24"/>
              </w:rPr>
            </w:pPr>
          </w:p>
        </w:tc>
      </w:tr>
      <w:tr w:rsidR="00867AF1" w:rsidTr="00867A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F1" w:rsidRDefault="00867AF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bidi="ru-RU"/>
              </w:rPr>
              <w:lastRenderedPageBreak/>
              <w:t>1.8. 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F1" w:rsidRDefault="00867AF1">
            <w:pPr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bidi="ru-RU"/>
              </w:rPr>
              <w:t>Проведение с молодежью,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 и спортивных организаций, психологов.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F1" w:rsidRDefault="00867AF1">
            <w:pPr>
              <w:jc w:val="center"/>
              <w:rPr>
                <w:sz w:val="24"/>
              </w:rPr>
            </w:pPr>
          </w:p>
          <w:p w:rsidR="00867AF1" w:rsidRDefault="00867AF1">
            <w:pPr>
              <w:rPr>
                <w:sz w:val="24"/>
              </w:rPr>
            </w:pPr>
            <w:r>
              <w:rPr>
                <w:sz w:val="24"/>
              </w:rPr>
              <w:t>Количество мероприятий- 32</w:t>
            </w:r>
          </w:p>
          <w:p w:rsidR="00867AF1" w:rsidRDefault="00867AF1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мероприятий, реализованных с участием представителей общественных/ спортивных организаций/ психологов -1/0/2/2                                                                                      </w:t>
            </w:r>
            <w:proofErr w:type="gramStart"/>
            <w:r>
              <w:rPr>
                <w:sz w:val="24"/>
              </w:rPr>
              <w:t xml:space="preserve">   </w:t>
            </w:r>
            <w:r>
              <w:rPr>
                <w:color w:val="000000" w:themeColor="text1"/>
                <w:sz w:val="24"/>
              </w:rPr>
              <w:t>«</w:t>
            </w:r>
            <w:proofErr w:type="gramEnd"/>
            <w:r>
              <w:rPr>
                <w:color w:val="000000" w:themeColor="text1"/>
                <w:sz w:val="24"/>
              </w:rPr>
              <w:t>Закон и религия», «Что такое религиозный экстремизм?», «Религия. Террор. Экстремизм», «Верования разные, а закон един для всех</w:t>
            </w:r>
            <w:proofErr w:type="gramStart"/>
            <w:r>
              <w:rPr>
                <w:color w:val="000000" w:themeColor="text1"/>
                <w:sz w:val="24"/>
              </w:rPr>
              <w:t xml:space="preserve">»,   </w:t>
            </w:r>
            <w:proofErr w:type="gramEnd"/>
            <w:r>
              <w:rPr>
                <w:color w:val="000000" w:themeColor="text1"/>
                <w:sz w:val="24"/>
              </w:rPr>
              <w:t xml:space="preserve">                        «Терроризм-зло против человечества» и другие.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F1" w:rsidRDefault="00867AF1">
            <w:pPr>
              <w:jc w:val="center"/>
              <w:rPr>
                <w:sz w:val="24"/>
              </w:rPr>
            </w:pPr>
          </w:p>
        </w:tc>
      </w:tr>
      <w:tr w:rsidR="00867AF1" w:rsidTr="00867A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F1" w:rsidRDefault="00867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F1" w:rsidRDefault="00867AF1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П</w:t>
            </w:r>
            <w:r>
              <w:rPr>
                <w:iCs/>
                <w:color w:val="000000" w:themeColor="text1"/>
                <w:sz w:val="24"/>
                <w:szCs w:val="24"/>
              </w:rPr>
              <w:t>роведение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воспитательных и культурно- 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</w:t>
            </w:r>
            <w:bookmarkStart w:id="0" w:name="_GoBack"/>
            <w:bookmarkEnd w:id="0"/>
            <w:r>
              <w:rPr>
                <w:iCs/>
                <w:color w:val="000000" w:themeColor="text1"/>
                <w:sz w:val="24"/>
                <w:szCs w:val="24"/>
              </w:rPr>
              <w:t>стей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F1" w:rsidRDefault="00867AF1">
            <w:p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ab/>
              <w:t>Количество лиц, охваченных мероприятиями, посвященными Дню солидарности в борьбе с терроризмом - 70 чел</w:t>
            </w:r>
          </w:p>
          <w:p w:rsidR="00867AF1" w:rsidRDefault="00867AF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1.Акции :</w:t>
            </w:r>
            <w:proofErr w:type="gramEnd"/>
            <w:r>
              <w:rPr>
                <w:sz w:val="24"/>
              </w:rPr>
              <w:t xml:space="preserve"> «Дети- против террора», «Молодежь – против экстремизма», дискуссии «Террор- угроза миру», уроки памяти «Страшная история терроризма», «Наша безопасность в наших руках».                                                               2.Конкурсы плакатов, рисунков «Дети против террора!» </w:t>
            </w:r>
          </w:p>
          <w:p w:rsidR="00867AF1" w:rsidRDefault="00867AF1">
            <w:pPr>
              <w:rPr>
                <w:sz w:val="24"/>
              </w:rPr>
            </w:pPr>
            <w:r>
              <w:rPr>
                <w:sz w:val="24"/>
              </w:rPr>
              <w:t>3.Конкурс презентаций «Мы против террора!</w:t>
            </w:r>
            <w:proofErr w:type="gramStart"/>
            <w:r>
              <w:rPr>
                <w:sz w:val="24"/>
              </w:rPr>
              <w:t>» ,</w:t>
            </w:r>
            <w:proofErr w:type="gramEnd"/>
            <w:r>
              <w:rPr>
                <w:sz w:val="24"/>
              </w:rPr>
              <w:t xml:space="preserve"> «Я рисую мир».                                                                                                          4.Флешмобы: «Эстафета солидарности», «Террор не пройдет»!»                                                                                                    5.Демонстрация документальных фильмов, видеороликов, </w:t>
            </w:r>
          </w:p>
          <w:p w:rsidR="00867AF1" w:rsidRDefault="00867AF1">
            <w:pPr>
              <w:rPr>
                <w:sz w:val="24"/>
              </w:rPr>
            </w:pPr>
            <w:r>
              <w:rPr>
                <w:sz w:val="24"/>
              </w:rPr>
              <w:t>посвященных борьбе с терроризмом.                                       6.Книжная выставка «Нет терроризму!» и другие.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F1" w:rsidRDefault="00867AF1">
            <w:pPr>
              <w:jc w:val="center"/>
              <w:rPr>
                <w:sz w:val="24"/>
              </w:rPr>
            </w:pPr>
          </w:p>
        </w:tc>
      </w:tr>
      <w:tr w:rsidR="00867AF1" w:rsidTr="00867A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F1" w:rsidRDefault="00867AF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2.2.1.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F1" w:rsidRDefault="00867AF1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П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роведение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воспитательных и культурно-просветительских мероприятий, направленных на развитие у детей и молодежи </w:t>
            </w:r>
          </w:p>
          <w:p w:rsidR="00867AF1" w:rsidRDefault="00867AF1">
            <w:pPr>
              <w:jc w:val="both"/>
              <w:rPr>
                <w:sz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F1" w:rsidRDefault="00867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воспитательных </w:t>
            </w:r>
            <w:proofErr w:type="gramStart"/>
            <w:r>
              <w:rPr>
                <w:sz w:val="24"/>
              </w:rPr>
              <w:t>мероприятий  32</w:t>
            </w:r>
            <w:proofErr w:type="gramEnd"/>
            <w:r>
              <w:rPr>
                <w:sz w:val="24"/>
              </w:rPr>
              <w:t xml:space="preserve">                            Количество охваченных лиц- 76</w:t>
            </w:r>
          </w:p>
          <w:p w:rsidR="00867AF1" w:rsidRDefault="00867AF1">
            <w:pPr>
              <w:rPr>
                <w:sz w:val="24"/>
              </w:rPr>
            </w:pPr>
          </w:p>
          <w:p w:rsidR="00867AF1" w:rsidRDefault="00867AF1">
            <w:pPr>
              <w:rPr>
                <w:sz w:val="24"/>
              </w:rPr>
            </w:pPr>
            <w:r>
              <w:rPr>
                <w:sz w:val="24"/>
              </w:rPr>
              <w:t>1.День солидарности в борьбе с терроризмом «Беслан-город ангелов», «Как обезопасить себя от того или иного терроризма?», Просмотр видеоролика «Твоя безопасность в твоих руках»,» Что такое терроризм?», Профилактическая беседа «Проявляйте бдительность», «Действия при обнаружении подозрительных предметов», «Учимся быть терпимыми», «Терроризм-угроза обществу», «Международный день толерантности», «Мы разные , но мы вместе», «Умей дружить», Участие в неделе безопасности и популяризации ЗОЖ», «Мир твоему дому». «Толерантность –дорога к миру», Разъяснительная работа с несовершеннолетними об уголовной ответственности по статье 207 Уголовного кодекса РФ «заведомо ложное сообщение об акте терроризма», «Сила России в единстве народов», «</w:t>
            </w:r>
            <w:proofErr w:type="gramStart"/>
            <w:r>
              <w:rPr>
                <w:sz w:val="24"/>
              </w:rPr>
              <w:t>Земля  без</w:t>
            </w:r>
            <w:proofErr w:type="gramEnd"/>
            <w:r>
              <w:rPr>
                <w:sz w:val="24"/>
              </w:rPr>
              <w:t xml:space="preserve"> войны» и другие.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F1" w:rsidRDefault="00867AF1">
            <w:pPr>
              <w:jc w:val="center"/>
              <w:rPr>
                <w:sz w:val="24"/>
              </w:rPr>
            </w:pPr>
          </w:p>
        </w:tc>
      </w:tr>
      <w:tr w:rsidR="00867AF1" w:rsidTr="00867A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F1" w:rsidRDefault="00867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F1" w:rsidRDefault="00867AF1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П</w:t>
            </w:r>
            <w:r>
              <w:rPr>
                <w:iCs/>
                <w:color w:val="000000" w:themeColor="text1"/>
                <w:sz w:val="24"/>
                <w:szCs w:val="24"/>
              </w:rPr>
              <w:t>роведение тематических мероприятий по вопросам предупреждения распространения идеологии терроризма среди молодежи в рамках всероссийских и региональных молодежных форумов с привлечением лидеров общественного мнения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F1" w:rsidRDefault="00867AF1">
            <w:pPr>
              <w:jc w:val="center"/>
              <w:rPr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F1" w:rsidRDefault="00867AF1">
            <w:pPr>
              <w:jc w:val="center"/>
              <w:rPr>
                <w:sz w:val="24"/>
              </w:rPr>
            </w:pPr>
          </w:p>
        </w:tc>
      </w:tr>
      <w:tr w:rsidR="00867AF1" w:rsidTr="00867A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F1" w:rsidRDefault="00867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F1" w:rsidRDefault="00867AF1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П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оддержка деятельности общественных организаций и движений, представляющих интересы молодежи, в том числе военно-патриотических молодежных и детских объединений. Внедрение в их практическую деятельность </w:t>
            </w:r>
            <w:r>
              <w:rPr>
                <w:iCs/>
                <w:color w:val="000000" w:themeColor="text1"/>
                <w:sz w:val="24"/>
                <w:szCs w:val="24"/>
              </w:rPr>
              <w:lastRenderedPageBreak/>
              <w:t>информационных и 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867AF1" w:rsidRDefault="00867AF1">
            <w:pPr>
              <w:jc w:val="both"/>
              <w:rPr>
                <w:sz w:val="24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F1" w:rsidRDefault="00867AF1">
            <w:pPr>
              <w:jc w:val="center"/>
              <w:rPr>
                <w:sz w:val="24"/>
              </w:rPr>
            </w:pPr>
          </w:p>
          <w:p w:rsidR="00867AF1" w:rsidRDefault="00867AF1">
            <w:pPr>
              <w:rPr>
                <w:sz w:val="24"/>
              </w:rPr>
            </w:pPr>
          </w:p>
          <w:p w:rsidR="00867AF1" w:rsidRDefault="00867AF1">
            <w:pPr>
              <w:rPr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F1" w:rsidRDefault="00867AF1">
            <w:pPr>
              <w:jc w:val="center"/>
              <w:rPr>
                <w:sz w:val="24"/>
              </w:rPr>
            </w:pPr>
          </w:p>
        </w:tc>
      </w:tr>
      <w:tr w:rsidR="00867AF1" w:rsidTr="00867A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F1" w:rsidRDefault="00867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2.3.2.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F1" w:rsidRDefault="00867AF1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Пр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оведение встреч с руководителями (представителями) религиозных организаций (групп) по вопросам совершенствования форм </w:t>
            </w:r>
          </w:p>
          <w:p w:rsidR="00867AF1" w:rsidRDefault="00867AF1">
            <w:pPr>
              <w:jc w:val="both"/>
              <w:rPr>
                <w:i/>
                <w:color w:val="000000" w:themeColor="text1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и методов профилактической работы среди верующих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867AF1" w:rsidRDefault="00867AF1">
            <w:pPr>
              <w:jc w:val="both"/>
              <w:rPr>
                <w:sz w:val="24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F1" w:rsidRDefault="00867AF1">
            <w:pPr>
              <w:jc w:val="center"/>
              <w:rPr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F1" w:rsidRDefault="00867AF1">
            <w:pPr>
              <w:jc w:val="center"/>
              <w:rPr>
                <w:sz w:val="24"/>
              </w:rPr>
            </w:pPr>
          </w:p>
        </w:tc>
      </w:tr>
      <w:tr w:rsidR="00867AF1" w:rsidTr="00867A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F1" w:rsidRDefault="00867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F1" w:rsidRDefault="00867AF1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П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оддержка творческих проектов антитеррористической направленности, в том числе, </w:t>
            </w:r>
            <w:proofErr w:type="gramStart"/>
            <w:r>
              <w:rPr>
                <w:iCs/>
                <w:color w:val="000000" w:themeColor="text1"/>
                <w:sz w:val="24"/>
                <w:szCs w:val="24"/>
              </w:rPr>
              <w:t>в рамках</w:t>
            </w:r>
            <w:proofErr w:type="gramEnd"/>
            <w:r>
              <w:rPr>
                <w:iCs/>
                <w:color w:val="000000" w:themeColor="text1"/>
                <w:sz w:val="24"/>
                <w:szCs w:val="24"/>
              </w:rPr>
              <w:t xml:space="preserve"> реализуемых </w:t>
            </w:r>
            <w:proofErr w:type="spellStart"/>
            <w:r>
              <w:rPr>
                <w:iCs/>
                <w:color w:val="000000" w:themeColor="text1"/>
                <w:sz w:val="24"/>
                <w:szCs w:val="24"/>
              </w:rPr>
              <w:t>грантовых</w:t>
            </w:r>
            <w:proofErr w:type="spellEnd"/>
            <w:r>
              <w:rPr>
                <w:iCs/>
                <w:color w:val="000000" w:themeColor="text1"/>
                <w:sz w:val="24"/>
                <w:szCs w:val="24"/>
              </w:rPr>
              <w:t xml:space="preserve"> программ </w:t>
            </w:r>
          </w:p>
          <w:p w:rsidR="00867AF1" w:rsidRDefault="00867AF1">
            <w:pPr>
              <w:jc w:val="both"/>
              <w:rPr>
                <w:sz w:val="24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F1" w:rsidRDefault="00867AF1">
            <w:pPr>
              <w:jc w:val="center"/>
              <w:rPr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F1" w:rsidRDefault="00867AF1">
            <w:pPr>
              <w:jc w:val="center"/>
              <w:rPr>
                <w:sz w:val="24"/>
              </w:rPr>
            </w:pPr>
          </w:p>
        </w:tc>
      </w:tr>
      <w:tr w:rsidR="00867AF1" w:rsidTr="00867A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F1" w:rsidRDefault="00867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F1" w:rsidRDefault="00867AF1">
            <w:pPr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 xml:space="preserve">Организация с привлечением лидеров общественного мнения, популярных </w:t>
            </w:r>
            <w:proofErr w:type="spellStart"/>
            <w:r>
              <w:rPr>
                <w:bCs/>
                <w:iCs/>
                <w:color w:val="000000" w:themeColor="text1"/>
                <w:sz w:val="24"/>
                <w:szCs w:val="24"/>
              </w:rPr>
              <w:t>блогеров</w:t>
            </w:r>
            <w:proofErr w:type="spellEnd"/>
            <w:r>
              <w:rPr>
                <w:bCs/>
                <w:iCs/>
                <w:color w:val="000000" w:themeColor="text1"/>
                <w:sz w:val="24"/>
                <w:szCs w:val="24"/>
              </w:rPr>
              <w:t xml:space="preserve"> создания и распространения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F1" w:rsidRDefault="00867AF1">
            <w:pPr>
              <w:jc w:val="center"/>
              <w:rPr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F1" w:rsidRDefault="00867AF1">
            <w:pPr>
              <w:jc w:val="center"/>
              <w:rPr>
                <w:sz w:val="24"/>
              </w:rPr>
            </w:pPr>
          </w:p>
        </w:tc>
      </w:tr>
      <w:tr w:rsidR="00867AF1" w:rsidTr="00867A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F1" w:rsidRDefault="00867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3.1.2.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F1" w:rsidRDefault="00867AF1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 xml:space="preserve">Обеспечение использования средств наружной рекламы и оборудования Общероссийской комплексной системы информирования и оповещения населения (ОКСИОН), установленных в местах </w:t>
            </w:r>
            <w:r>
              <w:rPr>
                <w:iCs/>
                <w:color w:val="000000" w:themeColor="text1"/>
                <w:sz w:val="24"/>
                <w:szCs w:val="24"/>
              </w:rPr>
              <w:lastRenderedPageBreak/>
              <w:t xml:space="preserve">массового пребывания людей, для доведения до населения информационных </w:t>
            </w:r>
          </w:p>
          <w:p w:rsidR="00867AF1" w:rsidRDefault="00867AF1">
            <w:pPr>
              <w:jc w:val="both"/>
              <w:rPr>
                <w:sz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материалов (печатных, аудиовизуальных и электронных) в области профилактики терроризма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F1" w:rsidRDefault="00867AF1">
            <w:pPr>
              <w:jc w:val="center"/>
              <w:rPr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F1" w:rsidRDefault="00867AF1">
            <w:pPr>
              <w:jc w:val="center"/>
              <w:rPr>
                <w:sz w:val="24"/>
              </w:rPr>
            </w:pPr>
          </w:p>
        </w:tc>
      </w:tr>
      <w:tr w:rsidR="00867AF1" w:rsidTr="00867A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F1" w:rsidRDefault="00867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4.3.5.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F1" w:rsidRDefault="00867AF1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Разработка и направление в органы государственной власти (государственные органы), имеющие в ведении образовательные организации высшего и (или) среднего профессионального образования, методик своевременного выявления в образовательных организациях высшего и (или) среднего профессионального образования обучающихся, подверженных воздействию идеологии терроризма или подпавших под ее влияние, а также оказания указанным лицам соответствующей психологической помощи (далее - Методика) в целях ее внедрения в образовательный процесс данных образовательных организаций</w:t>
            </w:r>
          </w:p>
          <w:p w:rsidR="00867AF1" w:rsidRDefault="00867AF1">
            <w:pPr>
              <w:jc w:val="both"/>
              <w:rPr>
                <w:sz w:val="24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F1" w:rsidRDefault="00867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proofErr w:type="gramStart"/>
            <w:r>
              <w:rPr>
                <w:sz w:val="24"/>
              </w:rPr>
              <w:t>индивидуальных  программ</w:t>
            </w:r>
            <w:proofErr w:type="gramEnd"/>
            <w:r>
              <w:rPr>
                <w:sz w:val="24"/>
              </w:rPr>
              <w:t xml:space="preserve"> социально- педагогического сопровождения с обучающимися воспитанниками «группы риска».</w:t>
            </w:r>
          </w:p>
          <w:p w:rsidR="00867AF1" w:rsidRDefault="00867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-по употреблению курительных смесей.</w:t>
            </w:r>
          </w:p>
          <w:p w:rsidR="00867AF1" w:rsidRDefault="00867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проведены профилактические беседы   по соблюдению    правил внутреннего распорядка в школе </w:t>
            </w:r>
            <w:proofErr w:type="gramStart"/>
            <w:r>
              <w:rPr>
                <w:sz w:val="24"/>
              </w:rPr>
              <w:t>интернат ,поведения</w:t>
            </w:r>
            <w:proofErr w:type="gramEnd"/>
            <w:r>
              <w:rPr>
                <w:sz w:val="24"/>
              </w:rPr>
              <w:t xml:space="preserve"> в общественных местах.</w:t>
            </w:r>
          </w:p>
          <w:p w:rsidR="00867AF1" w:rsidRDefault="00867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Проведена беседа силами сотрудников правоохранительных органов в ГКОУ РО </w:t>
            </w:r>
          </w:p>
          <w:p w:rsidR="00867AF1" w:rsidRDefault="00867AF1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« Колушкинская</w:t>
            </w:r>
            <w:proofErr w:type="gramEnd"/>
            <w:r>
              <w:rPr>
                <w:sz w:val="24"/>
              </w:rPr>
              <w:t xml:space="preserve"> специальная школа-интернат» о недопустимости фактов экстремизма, терроризма.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F1" w:rsidRDefault="00867AF1">
            <w:pPr>
              <w:jc w:val="center"/>
              <w:rPr>
                <w:sz w:val="24"/>
              </w:rPr>
            </w:pPr>
          </w:p>
        </w:tc>
      </w:tr>
    </w:tbl>
    <w:p w:rsidR="00867AF1" w:rsidRDefault="00867AF1" w:rsidP="00867AF1">
      <w:pPr>
        <w:jc w:val="center"/>
      </w:pPr>
    </w:p>
    <w:p w:rsidR="00867AF1" w:rsidRDefault="00867AF1" w:rsidP="00867AF1">
      <w:pPr>
        <w:tabs>
          <w:tab w:val="left" w:pos="1056"/>
        </w:tabs>
      </w:pPr>
      <w:r>
        <w:tab/>
        <w:t>Директор                                    Л.Г. Землянская</w:t>
      </w:r>
    </w:p>
    <w:p w:rsidR="00867AF1" w:rsidRDefault="00867AF1" w:rsidP="00867AF1"/>
    <w:p w:rsidR="00867AF1" w:rsidRDefault="00867AF1" w:rsidP="00867AF1">
      <w:pPr>
        <w:tabs>
          <w:tab w:val="left" w:pos="900"/>
        </w:tabs>
      </w:pPr>
      <w:r>
        <w:tab/>
      </w:r>
      <w:proofErr w:type="gramStart"/>
      <w:r>
        <w:t>Исполнитель:  Олифер</w:t>
      </w:r>
      <w:proofErr w:type="gramEnd"/>
      <w:r>
        <w:t xml:space="preserve"> Л.П.-зам директора по ВР</w:t>
      </w:r>
    </w:p>
    <w:p w:rsidR="00867AF1" w:rsidRDefault="00867AF1" w:rsidP="00867AF1"/>
    <w:p w:rsidR="00774B98" w:rsidRDefault="00867AF1"/>
    <w:sectPr w:rsidR="00774B98" w:rsidSect="00867A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C3"/>
    <w:rsid w:val="00867AF1"/>
    <w:rsid w:val="00B225C3"/>
    <w:rsid w:val="00CD3B03"/>
    <w:rsid w:val="00D8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0A1D9-CAFD-40AC-AAE6-F64B6825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AF1"/>
    <w:pPr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AF1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1335</Words>
  <Characters>7611</Characters>
  <Application>Microsoft Office Word</Application>
  <DocSecurity>0</DocSecurity>
  <Lines>63</Lines>
  <Paragraphs>17</Paragraphs>
  <ScaleCrop>false</ScaleCrop>
  <Company/>
  <LinksUpToDate>false</LinksUpToDate>
  <CharactersWithSpaces>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2023-11-30T09:12:00Z</dcterms:created>
  <dcterms:modified xsi:type="dcterms:W3CDTF">2023-11-30T09:17:00Z</dcterms:modified>
</cp:coreProperties>
</file>