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0F" w:rsidRDefault="005E4186">
      <w:pPr>
        <w:spacing w:after="269" w:line="259" w:lineRule="auto"/>
        <w:ind w:left="372" w:firstLine="0"/>
      </w:pPr>
      <w:r>
        <w:rPr>
          <w:b/>
          <w:color w:val="FF0000"/>
          <w:sz w:val="36"/>
        </w:rPr>
        <w:t>ПАМЯТКА для родителей по профилактике экстремизма</w:t>
      </w:r>
      <w:r>
        <w:rPr>
          <w:color w:val="FF0000"/>
          <w:sz w:val="36"/>
        </w:rPr>
        <w:t xml:space="preserve"> </w:t>
      </w:r>
    </w:p>
    <w:p w:rsidR="00093C0F" w:rsidRDefault="005E4186">
      <w:pPr>
        <w:spacing w:after="0" w:line="259" w:lineRule="auto"/>
        <w:ind w:left="16" w:firstLine="0"/>
        <w:jc w:val="center"/>
      </w:pPr>
      <w:r>
        <w:rPr>
          <w:b/>
          <w:sz w:val="32"/>
        </w:rPr>
        <w:t xml:space="preserve">Уважаемые родители! </w:t>
      </w:r>
      <w:r>
        <w:rPr>
          <w:sz w:val="32"/>
        </w:rPr>
        <w:t xml:space="preserve"> </w:t>
      </w:r>
    </w:p>
    <w:p w:rsidR="00093C0F" w:rsidRDefault="005E4186">
      <w:pPr>
        <w:spacing w:after="2" w:line="238" w:lineRule="auto"/>
        <w:jc w:val="center"/>
      </w:pPr>
      <w:r>
        <w:t xml:space="preserve">В настоящее время в мире все чаще говорят о проблеме экстремизма. И для этого есть все основания. Никто из нас не застрахован от его проявлений. Мы просим вас быть внимательными к своим детям, беседовать с ними о дружбе между </w:t>
      </w:r>
    </w:p>
    <w:p w:rsidR="00093C0F" w:rsidRDefault="005E4186">
      <w:pPr>
        <w:spacing w:after="46" w:line="238" w:lineRule="auto"/>
        <w:jc w:val="center"/>
      </w:pPr>
      <w:r>
        <w:t>национальностями, о толерантн</w:t>
      </w:r>
      <w:r>
        <w:t xml:space="preserve">ом отношении друг к другу. Предостерегите их от негативного влияния экстремистских идей. Для вас эта информация. </w:t>
      </w:r>
    </w:p>
    <w:p w:rsidR="00093C0F" w:rsidRDefault="005E4186">
      <w:pPr>
        <w:spacing w:after="23" w:line="259" w:lineRule="auto"/>
        <w:ind w:left="0" w:firstLine="0"/>
      </w:pPr>
      <w:r>
        <w:t xml:space="preserve"> </w:t>
      </w:r>
    </w:p>
    <w:p w:rsidR="00093C0F" w:rsidRDefault="005E4186">
      <w:pPr>
        <w:spacing w:after="4"/>
        <w:ind w:left="-5"/>
      </w:pPr>
      <w:r>
        <w:t xml:space="preserve">   Экстремизм (от фр. </w:t>
      </w:r>
      <w:proofErr w:type="spellStart"/>
      <w:r>
        <w:t>exremisme</w:t>
      </w:r>
      <w:proofErr w:type="spellEnd"/>
      <w:r>
        <w:t xml:space="preserve">, от лат. </w:t>
      </w:r>
      <w:proofErr w:type="spellStart"/>
      <w:r>
        <w:t>extremus</w:t>
      </w:r>
      <w:proofErr w:type="spellEnd"/>
      <w:r>
        <w:t xml:space="preserve"> — крайний) – это приверженность к крайним взглядам и действиям, радикально отрицающим суще</w:t>
      </w:r>
      <w:r>
        <w:t xml:space="preserve">ствующие в обществе нормы и правила. </w:t>
      </w:r>
    </w:p>
    <w:p w:rsidR="00093C0F" w:rsidRDefault="005E4186">
      <w:pPr>
        <w:spacing w:after="22" w:line="259" w:lineRule="auto"/>
        <w:ind w:left="0" w:firstLine="0"/>
      </w:pPr>
      <w:r>
        <w:t xml:space="preserve"> </w:t>
      </w:r>
    </w:p>
    <w:p w:rsidR="00093C0F" w:rsidRDefault="005E4186">
      <w:pPr>
        <w:spacing w:after="0"/>
        <w:ind w:left="-5"/>
      </w:pPr>
      <w:r>
        <w:t xml:space="preserve">     Базовой основой экстремизма является агрессивность, наполненная каким-либо идейным содержанием (смыслом</w:t>
      </w:r>
      <w:proofErr w:type="gramStart"/>
      <w:r>
        <w:t>).Под</w:t>
      </w:r>
      <w:proofErr w:type="gramEnd"/>
      <w:r>
        <w:t xml:space="preserve"> экстремизм могут попадать действия отчаявшихся или неуравновешенных людей, а также партий, преследующи</w:t>
      </w:r>
      <w:r>
        <w:t xml:space="preserve">х четкие цели и использующих их в качестве тактики борьбы. </w:t>
      </w:r>
    </w:p>
    <w:p w:rsidR="00093C0F" w:rsidRDefault="005E4186">
      <w:pPr>
        <w:spacing w:after="27" w:line="259" w:lineRule="auto"/>
        <w:ind w:left="0" w:firstLine="0"/>
      </w:pPr>
      <w:r>
        <w:t xml:space="preserve"> </w:t>
      </w:r>
    </w:p>
    <w:p w:rsidR="00093C0F" w:rsidRDefault="005E4186">
      <w:pPr>
        <w:ind w:left="-5"/>
      </w:pPr>
      <w:r>
        <w:t xml:space="preserve">     Экстремизм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</w:t>
      </w:r>
      <w:r>
        <w:t xml:space="preserve">вает общественную безопасность и государственную целостность Российской Федерации». </w:t>
      </w:r>
    </w:p>
    <w:p w:rsidR="00093C0F" w:rsidRDefault="005E4186">
      <w:pPr>
        <w:spacing w:after="23" w:line="259" w:lineRule="auto"/>
        <w:ind w:left="0" w:firstLine="0"/>
      </w:pPr>
      <w:r>
        <w:t xml:space="preserve"> </w:t>
      </w:r>
    </w:p>
    <w:p w:rsidR="00093C0F" w:rsidRDefault="005E4186">
      <w:pPr>
        <w:ind w:left="-5"/>
      </w:pPr>
      <w:r>
        <w:t xml:space="preserve">     Одной из форм проявления экстремизма является распространение фашистской и неонацистской символики: </w:t>
      </w:r>
    </w:p>
    <w:p w:rsidR="00093C0F" w:rsidRDefault="005E4186">
      <w:pPr>
        <w:ind w:left="-5"/>
      </w:pPr>
      <w:r>
        <w:t>- специфическая символика (свастика, символы фашистской Германи</w:t>
      </w:r>
      <w:r>
        <w:t xml:space="preserve">и, изображение фашистского приветствия (приветствие римских легионеров) и т.п.; </w:t>
      </w:r>
    </w:p>
    <w:p w:rsidR="00093C0F" w:rsidRDefault="005E4186">
      <w:pPr>
        <w:ind w:left="-5"/>
      </w:pPr>
      <w:r>
        <w:t xml:space="preserve">— специфические наименования, термины, обозначения и словосочетания </w:t>
      </w:r>
    </w:p>
    <w:p w:rsidR="00093C0F" w:rsidRDefault="005E4186">
      <w:pPr>
        <w:ind w:left="-5"/>
      </w:pPr>
      <w:r>
        <w:t xml:space="preserve">(«фашист», «нацист», «скинхед» и т.п.); </w:t>
      </w:r>
    </w:p>
    <w:p w:rsidR="00093C0F" w:rsidRDefault="005E4186">
      <w:pPr>
        <w:ind w:left="-5" w:right="316"/>
      </w:pPr>
      <w:r>
        <w:t xml:space="preserve">— </w:t>
      </w:r>
      <w:r>
        <w:t>специфические унизительные или ругательные наименования и определения представителей какой-либо национальности («чернокожий», «азер» и т.п.); — специфический сленг или лексикон, распространенный в среде экстремистских формирований («русофоб», «ZOG» и т.п.)</w:t>
      </w:r>
      <w:r>
        <w:t xml:space="preserve">; </w:t>
      </w:r>
    </w:p>
    <w:p w:rsidR="00093C0F" w:rsidRDefault="005E4186">
      <w:pPr>
        <w:ind w:left="-5"/>
      </w:pPr>
      <w:r>
        <w:t xml:space="preserve">— специфические имена и клички известных и авторитетных лиц в конкретных радикальных движениях («Лимонов», «Тесак» и т.п.); </w:t>
      </w:r>
    </w:p>
    <w:p w:rsidR="00093C0F" w:rsidRDefault="005E4186">
      <w:pPr>
        <w:ind w:left="-5"/>
      </w:pPr>
      <w:r>
        <w:t xml:space="preserve">— использование специфических кличек при написании интернет-материалов </w:t>
      </w:r>
    </w:p>
    <w:p w:rsidR="00093C0F" w:rsidRDefault="005E4186">
      <w:pPr>
        <w:ind w:left="-5"/>
      </w:pPr>
      <w:r>
        <w:t>(«Фюрер», «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warrior</w:t>
      </w:r>
      <w:proofErr w:type="spellEnd"/>
      <w:r>
        <w:t xml:space="preserve">», «Геринг» и т.п.); </w:t>
      </w:r>
    </w:p>
    <w:p w:rsidR="00093C0F" w:rsidRDefault="005E4186">
      <w:pPr>
        <w:ind w:left="-5"/>
      </w:pPr>
      <w:r>
        <w:t xml:space="preserve">— именные </w:t>
      </w:r>
      <w:r>
        <w:t>наименования существующих экстремистских группировок («</w:t>
      </w:r>
      <w:proofErr w:type="spellStart"/>
      <w:r>
        <w:t>Сварожичи</w:t>
      </w:r>
      <w:proofErr w:type="spellEnd"/>
      <w:r>
        <w:t xml:space="preserve">», «Русский кулак» и т.п.). </w:t>
      </w:r>
    </w:p>
    <w:p w:rsidR="00093C0F" w:rsidRDefault="005E4186">
      <w:pPr>
        <w:spacing w:after="23" w:line="259" w:lineRule="auto"/>
        <w:ind w:left="0" w:firstLine="0"/>
      </w:pPr>
      <w:r>
        <w:t xml:space="preserve"> </w:t>
      </w:r>
    </w:p>
    <w:p w:rsidR="00093C0F" w:rsidRDefault="005E4186">
      <w:pPr>
        <w:spacing w:after="0"/>
        <w:ind w:left="-5"/>
      </w:pPr>
      <w:bookmarkStart w:id="0" w:name="_GoBack"/>
      <w:bookmarkEnd w:id="0"/>
      <w:r>
        <w:lastRenderedPageBreak/>
        <w:t xml:space="preserve">     Поэтому одним из важнейших направлений профилактической работы является профилактика экстремизма в молодёжной среде. Это обусловлено также и тем, что, по д</w:t>
      </w:r>
      <w:r>
        <w:t>анным МВД России, в среднем до 80 процентов участников группировок экстремистской направленности составляют молодые люди в возрасте от 14 до 20 лет (в редких случаях до 25-30 лет). Субъектами преступлений выступают лица мужского пола, однако, членами нефор</w:t>
      </w:r>
      <w:r>
        <w:t xml:space="preserve">мальных молодежных экстремистских группировок наряду с молодыми людьми являются и девушки. </w:t>
      </w:r>
    </w:p>
    <w:p w:rsidR="00093C0F" w:rsidRDefault="005E4186">
      <w:pPr>
        <w:ind w:left="-5"/>
      </w:pPr>
      <w:r>
        <w:t xml:space="preserve">     В националистические группировки вовлекаются подростки всё более раннего возраста. В отличие от обычных групп подростков, совершающих хулиганские действия или </w:t>
      </w:r>
      <w:r>
        <w:t>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 пол</w:t>
      </w:r>
      <w:r>
        <w:t xml:space="preserve">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</w:t>
      </w:r>
    </w:p>
    <w:p w:rsidR="00093C0F" w:rsidRDefault="005E4186">
      <w:pPr>
        <w:ind w:left="-5"/>
      </w:pPr>
      <w:r>
        <w:t xml:space="preserve">     Причем, идея чистого государства присуща не только «скинхедам», но и религиозным эк</w:t>
      </w:r>
      <w:r>
        <w:t xml:space="preserve">стремистам исламского толка, призывающим 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</w:t>
      </w:r>
      <w:r>
        <w:t xml:space="preserve">иной национальности или религии. </w:t>
      </w:r>
    </w:p>
    <w:p w:rsidR="00093C0F" w:rsidRDefault="005E4186">
      <w:pPr>
        <w:ind w:left="-5"/>
      </w:pPr>
      <w:r>
        <w:t xml:space="preserve">     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</w:t>
      </w:r>
      <w:r>
        <w:t xml:space="preserve">стских идей. Именно эти идеи становятся фундаментом образования неформальных экстремистских молодежных группировок. </w:t>
      </w:r>
    </w:p>
    <w:p w:rsidR="00093C0F" w:rsidRDefault="005E4186">
      <w:pPr>
        <w:spacing w:after="0"/>
        <w:ind w:left="-5"/>
      </w:pPr>
      <w:r>
        <w:t xml:space="preserve">      Экстремизм, как правило, в своей основе имеет определенную идеологию. Признаки экстремизма содержат только такие идеологии, которые о</w:t>
      </w:r>
      <w:r>
        <w:t xml:space="preserve">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proofErr w:type="gramStart"/>
      <w:r>
        <w:t>принадлежности</w:t>
      </w:r>
      <w:proofErr w:type="gramEnd"/>
      <w:r>
        <w:t xml:space="preserve"> или отношения к религии, а также идеи политической, идеологической, расовой, национальн</w:t>
      </w:r>
      <w:r>
        <w:t xml:space="preserve">ой или религиозной ненависти или вражды в отношении какой-либо социальной группы. </w:t>
      </w:r>
    </w:p>
    <w:p w:rsidR="00093C0F" w:rsidRDefault="005E4186">
      <w:pPr>
        <w:spacing w:after="23" w:line="259" w:lineRule="auto"/>
        <w:ind w:left="0" w:firstLine="0"/>
      </w:pPr>
      <w:r>
        <w:t xml:space="preserve"> </w:t>
      </w:r>
    </w:p>
    <w:p w:rsidR="00093C0F" w:rsidRDefault="005E4186">
      <w:pPr>
        <w:ind w:left="-5"/>
      </w:pPr>
      <w:r>
        <w:t xml:space="preserve">     Считать те или иные действия экстремистскими позволяет совокупность следующих критериев: </w:t>
      </w:r>
    </w:p>
    <w:p w:rsidR="00093C0F" w:rsidRDefault="005E4186">
      <w:pPr>
        <w:numPr>
          <w:ilvl w:val="0"/>
          <w:numId w:val="1"/>
        </w:numPr>
      </w:pPr>
      <w:r>
        <w:t>действия связаны с неприятием существующего государственного или общественн</w:t>
      </w:r>
      <w:r>
        <w:t>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</w:t>
      </w:r>
      <w:r>
        <w:t xml:space="preserve">твия могут носить насильственный характер, содержать прямые или косвенные призывы к насилию. Экстремистская по </w:t>
      </w:r>
      <w:r>
        <w:lastRenderedPageBreak/>
        <w:t xml:space="preserve">содержанию деятельность всегда является преступной по форме и проявляется в </w:t>
      </w:r>
      <w:r>
        <w:t xml:space="preserve">форме совершаемых общественно опасных деяний, запрещенных Уголовным </w:t>
      </w:r>
      <w:r>
        <w:t>К</w:t>
      </w:r>
      <w:r>
        <w:t xml:space="preserve">одексом РФ. </w:t>
      </w:r>
    </w:p>
    <w:p w:rsidR="00093C0F" w:rsidRDefault="005E4186">
      <w:pPr>
        <w:numPr>
          <w:ilvl w:val="0"/>
          <w:numId w:val="1"/>
        </w:numPr>
        <w:spacing w:after="0"/>
      </w:pPr>
      <w:r>
        <w:t>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</w:t>
      </w:r>
      <w:r>
        <w:t>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Однако, деятельность по пропаганде и публичному демонстрированию и такой символики будет</w:t>
      </w:r>
      <w:r>
        <w:t xml:space="preserve"> содержать признаки экстремизма. </w:t>
      </w:r>
    </w:p>
    <w:p w:rsidR="00093C0F" w:rsidRDefault="005E4186">
      <w:pPr>
        <w:spacing w:after="39" w:line="250" w:lineRule="auto"/>
        <w:ind w:left="0" w:right="21" w:firstLine="0"/>
        <w:jc w:val="both"/>
      </w:pPr>
      <w:r>
        <w:t xml:space="preserve">      Экстремизм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возрастную и половую групп</w:t>
      </w:r>
      <w:r>
        <w:t xml:space="preserve">ы и так далее. </w:t>
      </w:r>
    </w:p>
    <w:p w:rsidR="00093C0F" w:rsidRDefault="005E4186">
      <w:pPr>
        <w:spacing w:after="0"/>
        <w:ind w:left="-5"/>
      </w:pPr>
      <w:r>
        <w:t xml:space="preserve">     При этом, необходимо отличать экстремизм от деятельности оппозиционных политических партий, представителей религий и конфессий, национальных и этнических сообществ как таковых. Их неэкстремистская деятельность осуществляется в любых пр</w:t>
      </w:r>
      <w:r>
        <w:t xml:space="preserve">едусмотренных и непредусмотренных законодательством формах. Формы экстремистской деятельности точно определены в законодательстве, их перечень является исчерпывающим и не подлежит расширительному толкованию. </w:t>
      </w:r>
    </w:p>
    <w:p w:rsidR="00093C0F" w:rsidRDefault="005E4186">
      <w:pPr>
        <w:spacing w:after="27" w:line="259" w:lineRule="auto"/>
        <w:ind w:left="0" w:firstLine="0"/>
      </w:pPr>
      <w:r>
        <w:t xml:space="preserve"> </w:t>
      </w:r>
    </w:p>
    <w:p w:rsidR="00093C0F" w:rsidRDefault="005E4186">
      <w:pPr>
        <w:ind w:left="-5"/>
      </w:pPr>
      <w:r>
        <w:t xml:space="preserve">     В соответствии с законодательством на те</w:t>
      </w:r>
      <w:r>
        <w:t>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</w:t>
      </w:r>
      <w:r>
        <w:t xml:space="preserve">ой ОТВЕТСТВЕННОСТЬ. </w:t>
      </w:r>
    </w:p>
    <w:p w:rsidR="00093C0F" w:rsidRDefault="005E4186">
      <w:pPr>
        <w:ind w:left="-5"/>
      </w:pPr>
      <w:r>
        <w:t xml:space="preserve">       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</w:t>
      </w:r>
      <w:r>
        <w:t xml:space="preserve">правовую ответственность в установленном законодательством РФ порядке. </w:t>
      </w:r>
    </w:p>
    <w:p w:rsidR="00093C0F" w:rsidRDefault="005E4186">
      <w:pPr>
        <w:ind w:left="-5"/>
      </w:pPr>
      <w:r>
        <w:t xml:space="preserve">      Пропаганда и публичное демонстрирование нацистской атрибутики или </w:t>
      </w:r>
      <w:r w:rsidR="003F6CAA">
        <w:t xml:space="preserve">смешения, влечет наложение административного штрафа в размере от 500 до 1000 рублей </w:t>
      </w:r>
      <w:r>
        <w:t xml:space="preserve">символики, сходных с нацистской атрибутикой или символикой до степени </w:t>
      </w:r>
      <w:r>
        <w:t xml:space="preserve">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 </w:t>
      </w:r>
    </w:p>
    <w:p w:rsidR="00093C0F" w:rsidRDefault="005E4186">
      <w:pPr>
        <w:ind w:left="-5"/>
      </w:pPr>
      <w:r>
        <w:t xml:space="preserve">      Публичные призывы </w:t>
      </w:r>
      <w:r>
        <w:t xml:space="preserve">к осуществлению экстремистской деятельности наказываются штрафом в размере до 300 тысяч рублей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до двух лет, либо арестом на срок от 4 до 6 месяцев, либо лишением свободы на срок до 3 лет</w:t>
      </w:r>
      <w:r>
        <w:t xml:space="preserve">. </w:t>
      </w:r>
    </w:p>
    <w:p w:rsidR="00093C0F" w:rsidRDefault="005E4186">
      <w:pPr>
        <w:ind w:left="-5"/>
      </w:pPr>
      <w:r>
        <w:lastRenderedPageBreak/>
        <w:t xml:space="preserve">     Действия, направленные на возбуждение ненависти либо вражды, а также на уничтожение достоинства человека либо группы либо по признакам пола, расы, национальности, языка, происхождения, отношения к религии, а равно принадлежности к какой-либо социа</w:t>
      </w:r>
      <w:r>
        <w:t>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</w:t>
      </w:r>
      <w:r>
        <w:t xml:space="preserve">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 </w:t>
      </w:r>
    </w:p>
    <w:p w:rsidR="00093C0F" w:rsidRDefault="005E4186">
      <w:pPr>
        <w:spacing w:after="0"/>
        <w:ind w:left="-5"/>
      </w:pPr>
      <w:r>
        <w:t xml:space="preserve">      </w:t>
      </w:r>
      <w:r>
        <w:t>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объединений. В неформальных объединениях отсутствует четкое членство и их принято рассматривать, как формирования, об</w:t>
      </w:r>
      <w:r>
        <w:t xml:space="preserve">ъединяющие в себе молодёжь по признаку субкультуры (лат. </w:t>
      </w:r>
      <w:proofErr w:type="spellStart"/>
      <w:r>
        <w:t>sub</w:t>
      </w:r>
      <w:proofErr w:type="spellEnd"/>
      <w:r>
        <w:t xml:space="preserve"> – «под» + культура). </w:t>
      </w:r>
    </w:p>
    <w:p w:rsidR="00093C0F" w:rsidRDefault="005E4186">
      <w:pPr>
        <w:ind w:left="-5"/>
      </w:pPr>
      <w:r>
        <w:t xml:space="preserve">     Существующие неформальные </w:t>
      </w:r>
      <w:proofErr w:type="spellStart"/>
      <w:r>
        <w:t>подростково</w:t>
      </w:r>
      <w:proofErr w:type="spellEnd"/>
      <w:r>
        <w:t xml:space="preserve"> — молодёжные объединения можно </w:t>
      </w:r>
      <w:proofErr w:type="spellStart"/>
      <w:r>
        <w:t>типологизировать</w:t>
      </w:r>
      <w:proofErr w:type="spellEnd"/>
      <w:r>
        <w:t xml:space="preserve"> на: </w:t>
      </w:r>
      <w:proofErr w:type="spellStart"/>
      <w:r>
        <w:t>гедонистско</w:t>
      </w:r>
      <w:proofErr w:type="spellEnd"/>
      <w:r>
        <w:t xml:space="preserve">-развлекательные («наслаждение и развлечение»); </w:t>
      </w:r>
      <w:proofErr w:type="spellStart"/>
      <w:r>
        <w:t>спортивносоревнова</w:t>
      </w:r>
      <w:r>
        <w:t>тельные</w:t>
      </w:r>
      <w:proofErr w:type="spellEnd"/>
      <w:r>
        <w:t xml:space="preserve">; </w:t>
      </w:r>
      <w:proofErr w:type="spellStart"/>
      <w:r>
        <w:t>профориентационные</w:t>
      </w:r>
      <w:proofErr w:type="spellEnd"/>
      <w:r>
        <w:t xml:space="preserve">; эскапистские («уход от мира»); </w:t>
      </w:r>
      <w:proofErr w:type="spellStart"/>
      <w:r>
        <w:t>мистагогические</w:t>
      </w:r>
      <w:proofErr w:type="spellEnd"/>
      <w:r>
        <w:t xml:space="preserve"> («вводящие в тайну», связанные с духовными поисками); </w:t>
      </w:r>
      <w:proofErr w:type="spellStart"/>
      <w:r>
        <w:t>коммерциализованные</w:t>
      </w:r>
      <w:proofErr w:type="spellEnd"/>
      <w:r>
        <w:t xml:space="preserve"> (сформированные для достижения прибыли); субкультуры социального вмешательства (все субкультуры, ориентиро</w:t>
      </w:r>
      <w:r>
        <w:t xml:space="preserve">ванные на улучшение или изменение сложившейся общественной системы или ее элементов); примыкающие к ним </w:t>
      </w:r>
      <w:proofErr w:type="spellStart"/>
      <w:r>
        <w:t>лидерско</w:t>
      </w:r>
      <w:proofErr w:type="spellEnd"/>
      <w:r>
        <w:t xml:space="preserve">-менеджерские; </w:t>
      </w:r>
      <w:proofErr w:type="spellStart"/>
      <w:r>
        <w:t>криминальноориентированные</w:t>
      </w:r>
      <w:proofErr w:type="spellEnd"/>
      <w:r>
        <w:t xml:space="preserve">. </w:t>
      </w:r>
    </w:p>
    <w:p w:rsidR="00093C0F" w:rsidRDefault="005E4186">
      <w:pPr>
        <w:ind w:left="-5"/>
      </w:pPr>
      <w:r>
        <w:t xml:space="preserve">     Экстремистские (радикальные) организации обычно декларируют, против чего они борются, и какие з</w:t>
      </w:r>
      <w:r>
        <w:t xml:space="preserve">аконные или незаконные методы они собираются использовать. Так, например, группировки «скинхедов» образуются, в большинстве случаев, из числа молодёжи, проживающей в одном микрорайоне либо обучающейся в одном учебном заведении. </w:t>
      </w:r>
    </w:p>
    <w:p w:rsidR="00093C0F" w:rsidRDefault="005E4186">
      <w:pPr>
        <w:ind w:left="-5"/>
      </w:pPr>
      <w:r>
        <w:t xml:space="preserve">      «Неформальные» лидеры</w:t>
      </w:r>
      <w:r>
        <w:t>, имеющие первоначально хулиганские мотивы совершения противоправных действий в отношении иностранных граждан, объединяют вокруг себя молодёжь, впоследствии, пропагандируя идеологию радикальных структур, подстрекают лиц, не имеющих устойчивого мировоззрени</w:t>
      </w:r>
      <w:r>
        <w:t xml:space="preserve">я к совершению преступлений на национальной почве и расовой вражде. </w:t>
      </w:r>
    </w:p>
    <w:p w:rsidR="00093C0F" w:rsidRDefault="005E4186">
      <w:pPr>
        <w:ind w:left="-5"/>
      </w:pPr>
      <w:r>
        <w:t xml:space="preserve">      При этом следует отметить, что в группировки скинхедов попадает в основном молодёжь, не занятая какой-либо общественно-полезной деятельностью, не посещающая спортивные секции, клубы</w:t>
      </w:r>
      <w:r>
        <w:t xml:space="preserve">, иные заведения дополнительного образования. Маргинальные семьи в этой среде редкость. Как правило, это дети, финансово обеспеченные, но ограничены в общении с родителями в связи с их постоянной занятостью. </w:t>
      </w:r>
    </w:p>
    <w:p w:rsidR="00093C0F" w:rsidRDefault="005E4186">
      <w:pPr>
        <w:ind w:left="-5"/>
      </w:pPr>
      <w:r>
        <w:t xml:space="preserve">      Специалисты отмечают, что наиболее уязвим</w:t>
      </w:r>
      <w:r>
        <w:t xml:space="preserve">ой средой для проникновения идей экстремизма являются учащиеся школ с ещё не сформировавшейся и легко поддающейся влиянию психикой. Безусловно, сейчас значимой задачей общества </w:t>
      </w:r>
      <w:r>
        <w:lastRenderedPageBreak/>
        <w:t>стало объединение различных индивидов в общее и понимающее друг друга человечес</w:t>
      </w:r>
      <w:r>
        <w:t xml:space="preserve">тво. </w:t>
      </w:r>
    </w:p>
    <w:sectPr w:rsidR="00093C0F">
      <w:pgSz w:w="11908" w:h="16836"/>
      <w:pgMar w:top="909" w:right="869" w:bottom="1180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6CA"/>
    <w:multiLevelType w:val="hybridMultilevel"/>
    <w:tmpl w:val="6612555E"/>
    <w:lvl w:ilvl="0" w:tplc="6818BAF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4E54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46A9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A8A9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B490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F808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28EC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4A9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074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0F"/>
    <w:rsid w:val="00093C0F"/>
    <w:rsid w:val="003F6CAA"/>
    <w:rsid w:val="005E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7901E-87E4-46A9-AF91-7061D6B5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54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18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cp:lastModifiedBy>User</cp:lastModifiedBy>
  <cp:revision>2</cp:revision>
  <cp:lastPrinted>2024-02-11T08:40:00Z</cp:lastPrinted>
  <dcterms:created xsi:type="dcterms:W3CDTF">2024-02-11T08:40:00Z</dcterms:created>
  <dcterms:modified xsi:type="dcterms:W3CDTF">2024-02-11T08:40:00Z</dcterms:modified>
</cp:coreProperties>
</file>