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58FDC"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 w:cs="Times New Roman"/>
          <w:b/>
          <w:color w:val="00000A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A"/>
          <w:sz w:val="28"/>
          <w:szCs w:val="28"/>
        </w:rPr>
        <w:t>Протокол №</w:t>
      </w:r>
      <w:r>
        <w:rPr>
          <w:rFonts w:hint="default" w:ascii="Times New Roman" w:hAnsi="Times New Roman" w:eastAsia="Calibri" w:cs="Times New Roman"/>
          <w:b/>
          <w:color w:val="00000A"/>
          <w:sz w:val="28"/>
          <w:szCs w:val="28"/>
          <w:lang w:val="ru-RU"/>
        </w:rPr>
        <w:t>5</w:t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hAnsi="Times New Roman" w:eastAsia="Calibri" w:cs="Times New Roman"/>
          <w:b/>
          <w:color w:val="00000A"/>
          <w:sz w:val="28"/>
          <w:szCs w:val="28"/>
        </w:rPr>
        <w:t xml:space="preserve"> от 2</w:t>
      </w:r>
      <w:r>
        <w:rPr>
          <w:rFonts w:hint="default" w:ascii="Times New Roman" w:hAnsi="Times New Roman" w:eastAsia="Calibri" w:cs="Times New Roman"/>
          <w:b/>
          <w:color w:val="00000A"/>
          <w:sz w:val="28"/>
          <w:szCs w:val="28"/>
          <w:lang w:val="ru-RU"/>
        </w:rPr>
        <w:t>6</w:t>
      </w:r>
      <w:r>
        <w:rPr>
          <w:rFonts w:ascii="Times New Roman" w:hAnsi="Times New Roman" w:eastAsia="Calibri" w:cs="Times New Roman"/>
          <w:b/>
          <w:color w:val="00000A"/>
          <w:sz w:val="28"/>
          <w:szCs w:val="28"/>
        </w:rPr>
        <w:t>.0</w:t>
      </w:r>
      <w:r>
        <w:rPr>
          <w:rFonts w:hint="default" w:ascii="Times New Roman" w:hAnsi="Times New Roman" w:eastAsia="Calibri" w:cs="Times New Roman"/>
          <w:b/>
          <w:color w:val="00000A"/>
          <w:sz w:val="28"/>
          <w:szCs w:val="28"/>
          <w:lang w:val="ru-RU"/>
        </w:rPr>
        <w:t>5</w:t>
      </w:r>
      <w:r>
        <w:rPr>
          <w:rFonts w:ascii="Times New Roman" w:hAnsi="Times New Roman" w:eastAsia="Calibri" w:cs="Times New Roman"/>
          <w:b/>
          <w:color w:val="00000A"/>
          <w:sz w:val="28"/>
          <w:szCs w:val="28"/>
        </w:rPr>
        <w:t>.2025 г.</w:t>
      </w:r>
    </w:p>
    <w:p w14:paraId="028F694A"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 w:cs="Times New Roman"/>
          <w:b/>
          <w:color w:val="00000A"/>
          <w:sz w:val="28"/>
          <w:szCs w:val="28"/>
        </w:rPr>
      </w:pPr>
    </w:p>
    <w:p w14:paraId="15FF6D43">
      <w:pPr>
        <w:shd w:val="clear" w:color="auto" w:fill="FFFFFF"/>
        <w:spacing w:after="0" w:line="240" w:lineRule="auto"/>
        <w:jc w:val="both"/>
        <w:rPr>
          <w:color w:val="00000A"/>
          <w:lang w:eastAsia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Заседания комиссии по выплате  доплат за осуществление дополнительной работы,</w:t>
      </w:r>
    </w:p>
    <w:p w14:paraId="76DB9256">
      <w:pPr>
        <w:shd w:val="clear" w:color="auto" w:fill="FFFFFF"/>
        <w:spacing w:after="0" w:line="240" w:lineRule="auto"/>
        <w:jc w:val="both"/>
        <w:rPr>
          <w:color w:val="00000A"/>
          <w:lang w:eastAsia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не входящей в круг основных должностных обязанностей (компенсационные выплаты) согласно приложению № 2  и по распределению надбавки за интенсивность и высокие результаты работы педагогическим работникам (стимулирующие выплаты) согласно приложению № 3 к положению об оплате труда работников ГКОУ РО  «Колушкинская специальная школа  - интернат»  от  24 .12. 2021 года. </w:t>
      </w:r>
    </w:p>
    <w:p w14:paraId="0C8490C4">
      <w:pPr>
        <w:shd w:val="clear" w:color="auto" w:fill="FFFFFF"/>
        <w:spacing w:after="0" w:line="240" w:lineRule="auto"/>
        <w:jc w:val="both"/>
        <w:rPr>
          <w:rFonts w:hint="default"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Присутствовали:</w:t>
      </w:r>
    </w:p>
    <w:p w14:paraId="32F94536">
      <w:pPr>
        <w:widowControl w:val="0"/>
        <w:numPr>
          <w:ilvl w:val="0"/>
          <w:numId w:val="1"/>
        </w:numPr>
        <w:shd w:val="clear" w:color="auto" w:fill="FFFFFF"/>
        <w:spacing w:after="0" w:line="240" w:lineRule="atLeast"/>
        <w:contextualSpacing/>
        <w:rPr>
          <w:rFonts w:hint="default" w:ascii="Times New Roman" w:hAnsi="Times New Roman" w:cs="Times New Roman"/>
          <w:color w:val="00000A"/>
          <w:sz w:val="24"/>
          <w:szCs w:val="24"/>
        </w:rPr>
      </w:pPr>
      <w:r>
        <w:rPr>
          <w:rFonts w:hint="default" w:ascii="Times New Roman" w:hAnsi="Times New Roman" w:cs="Times New Roman"/>
          <w:color w:val="00000A"/>
          <w:sz w:val="24"/>
          <w:szCs w:val="24"/>
          <w:lang w:val="ru-RU"/>
        </w:rPr>
        <w:t>Директор школы-интернат- Землянская Л.Г.</w:t>
      </w:r>
    </w:p>
    <w:p w14:paraId="02CA550F">
      <w:pPr>
        <w:widowControl w:val="0"/>
        <w:numPr>
          <w:ilvl w:val="0"/>
          <w:numId w:val="1"/>
        </w:numPr>
        <w:shd w:val="clear" w:color="auto" w:fill="FFFFFF"/>
        <w:spacing w:after="0" w:line="240" w:lineRule="atLeast"/>
        <w:contextualSpacing/>
        <w:rPr>
          <w:rFonts w:hint="default" w:ascii="Times New Roman" w:hAnsi="Times New Roman" w:cs="Times New Roman"/>
          <w:color w:val="00000A"/>
          <w:sz w:val="24"/>
          <w:szCs w:val="24"/>
        </w:rPr>
      </w:pPr>
      <w:r>
        <w:rPr>
          <w:rFonts w:hint="default" w:ascii="Times New Roman" w:hAnsi="Times New Roman" w:cs="Times New Roman"/>
          <w:color w:val="00000A"/>
          <w:sz w:val="24"/>
          <w:szCs w:val="24"/>
        </w:rPr>
        <w:t xml:space="preserve">Зам. дир. по УР - Шишкалова С.И. </w:t>
      </w:r>
    </w:p>
    <w:p w14:paraId="67051B5D">
      <w:pPr>
        <w:widowControl w:val="0"/>
        <w:numPr>
          <w:ilvl w:val="0"/>
          <w:numId w:val="1"/>
        </w:numPr>
        <w:shd w:val="clear" w:color="auto" w:fill="FFFFFF"/>
        <w:spacing w:after="0" w:line="240" w:lineRule="atLeast"/>
        <w:contextualSpacing/>
        <w:rPr>
          <w:rFonts w:hint="default" w:ascii="Times New Roman" w:hAnsi="Times New Roman" w:cs="Times New Roman"/>
          <w:color w:val="00000A"/>
          <w:sz w:val="24"/>
          <w:szCs w:val="24"/>
        </w:rPr>
      </w:pPr>
      <w:r>
        <w:rPr>
          <w:rFonts w:hint="default" w:ascii="Times New Roman" w:hAnsi="Times New Roman" w:cs="Times New Roman"/>
          <w:color w:val="00000A"/>
          <w:sz w:val="24"/>
          <w:szCs w:val="24"/>
        </w:rPr>
        <w:t xml:space="preserve">Зам. дир. по ВР - Олифер Л.П. </w:t>
      </w:r>
    </w:p>
    <w:p w14:paraId="4585AF8E">
      <w:pPr>
        <w:widowControl w:val="0"/>
        <w:numPr>
          <w:ilvl w:val="0"/>
          <w:numId w:val="1"/>
        </w:numPr>
        <w:shd w:val="clear" w:color="auto" w:fill="FFFFFF"/>
        <w:spacing w:after="0" w:line="240" w:lineRule="atLeast"/>
        <w:contextualSpacing/>
        <w:rPr>
          <w:rFonts w:hint="default" w:ascii="Times New Roman" w:hAnsi="Times New Roman" w:cs="Times New Roman"/>
          <w:color w:val="00000A"/>
          <w:sz w:val="24"/>
          <w:szCs w:val="24"/>
        </w:rPr>
      </w:pPr>
      <w:r>
        <w:rPr>
          <w:rFonts w:hint="default" w:ascii="Times New Roman" w:hAnsi="Times New Roman" w:cs="Times New Roman"/>
          <w:color w:val="00000A"/>
          <w:sz w:val="24"/>
          <w:szCs w:val="24"/>
        </w:rPr>
        <w:t xml:space="preserve">Председатель ППО, рук. МО коррекционной педагогики– Ярославцева Г.И. </w:t>
      </w:r>
    </w:p>
    <w:p w14:paraId="017513D7">
      <w:pPr>
        <w:widowControl w:val="0"/>
        <w:numPr>
          <w:ilvl w:val="0"/>
          <w:numId w:val="1"/>
        </w:numPr>
        <w:shd w:val="clear" w:color="auto" w:fill="FFFFFF"/>
        <w:spacing w:after="0" w:line="240" w:lineRule="atLeast"/>
        <w:contextualSpacing/>
        <w:rPr>
          <w:rFonts w:hint="default" w:ascii="Times New Roman" w:hAnsi="Times New Roman" w:cs="Times New Roman"/>
          <w:color w:val="00000A"/>
          <w:sz w:val="24"/>
          <w:szCs w:val="24"/>
        </w:rPr>
      </w:pPr>
      <w:r>
        <w:rPr>
          <w:rFonts w:hint="default" w:ascii="Times New Roman" w:hAnsi="Times New Roman" w:cs="Times New Roman"/>
          <w:color w:val="00000A"/>
          <w:sz w:val="24"/>
          <w:szCs w:val="24"/>
        </w:rPr>
        <w:t>Рук.МО классных руководителей-Сухомлина Е.В.</w:t>
      </w:r>
    </w:p>
    <w:p w14:paraId="2B5DF6A1">
      <w:pPr>
        <w:widowControl w:val="0"/>
        <w:numPr>
          <w:ilvl w:val="0"/>
          <w:numId w:val="1"/>
        </w:numPr>
        <w:shd w:val="clear" w:color="auto" w:fill="FFFFFF"/>
        <w:spacing w:after="0" w:line="240" w:lineRule="atLeast"/>
        <w:contextualSpacing/>
        <w:rPr>
          <w:rFonts w:hint="default" w:ascii="Times New Roman" w:hAnsi="Times New Roman" w:cs="Times New Roman"/>
          <w:color w:val="00000A"/>
          <w:sz w:val="24"/>
          <w:szCs w:val="24"/>
        </w:rPr>
      </w:pPr>
      <w:r>
        <w:rPr>
          <w:rFonts w:hint="default" w:ascii="Times New Roman" w:hAnsi="Times New Roman" w:cs="Times New Roman"/>
          <w:color w:val="00000A"/>
          <w:sz w:val="24"/>
          <w:szCs w:val="24"/>
        </w:rPr>
        <w:t>Рук. МО трудового обучения – Чирская В.В.</w:t>
      </w:r>
    </w:p>
    <w:p w14:paraId="54B5005F">
      <w:pPr>
        <w:widowControl w:val="0"/>
        <w:numPr>
          <w:ilvl w:val="0"/>
          <w:numId w:val="1"/>
        </w:numPr>
        <w:shd w:val="clear" w:color="auto" w:fill="FFFFFF"/>
        <w:spacing w:after="0" w:line="240" w:lineRule="atLeast"/>
        <w:contextualSpacing/>
        <w:rPr>
          <w:rFonts w:hint="default" w:ascii="Times New Roman" w:hAnsi="Times New Roman" w:cs="Times New Roman"/>
          <w:color w:val="00000A"/>
          <w:sz w:val="24"/>
          <w:szCs w:val="24"/>
        </w:rPr>
      </w:pPr>
      <w:r>
        <w:rPr>
          <w:rFonts w:hint="default" w:ascii="Times New Roman" w:hAnsi="Times New Roman" w:cs="Times New Roman"/>
          <w:color w:val="00000A"/>
          <w:sz w:val="24"/>
          <w:szCs w:val="24"/>
        </w:rPr>
        <w:t>Рук.МО воспитателей-Еремина О.Н.</w:t>
      </w:r>
    </w:p>
    <w:p w14:paraId="792176F0">
      <w:pPr>
        <w:widowControl w:val="0"/>
        <w:numPr>
          <w:ilvl w:val="0"/>
          <w:numId w:val="1"/>
        </w:numPr>
        <w:shd w:val="clear" w:color="auto" w:fill="FFFFFF"/>
        <w:spacing w:after="0" w:line="240" w:lineRule="atLeast"/>
        <w:contextualSpacing/>
        <w:rPr>
          <w:rFonts w:hint="default" w:ascii="Times New Roman" w:hAnsi="Times New Roman" w:cs="Times New Roman"/>
          <w:color w:val="00000A"/>
          <w:sz w:val="24"/>
          <w:szCs w:val="24"/>
        </w:rPr>
      </w:pPr>
      <w:r>
        <w:rPr>
          <w:rFonts w:hint="default" w:ascii="Times New Roman" w:hAnsi="Times New Roman" w:cs="Times New Roman"/>
          <w:color w:val="00000A"/>
          <w:sz w:val="24"/>
          <w:szCs w:val="24"/>
        </w:rPr>
        <w:t>Секретарь – Олифер А.Е.</w:t>
      </w:r>
    </w:p>
    <w:p w14:paraId="51A47F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Повестка дня: 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распределение компенсационной и стимулирующей части ФОТ.</w:t>
      </w:r>
    </w:p>
    <w:p w14:paraId="7D09334D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14:paraId="62CED35F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По вопросу компенсационных выплат слушали:</w:t>
      </w:r>
    </w:p>
    <w:p w14:paraId="7A15EDC7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зам.директора по ВР-Олифер Л.П.,  предоставившую на рассмотрение результаты о доплатах за осуществление дополнительной работы, не входящей в круг основных должностных обязанностей (классное руководство).</w:t>
      </w:r>
    </w:p>
    <w:p w14:paraId="4A97BF08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Члены комиссии предложили с учетом результатов контроля, на основании справок – критерии доплат за осуществление дополнительной работы, не входящей в круг основных должностных обязанностей (оценочный лист) классного руководителя за 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май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 2025 г. 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о педагогическим работникам распределить следующим образом: </w:t>
      </w:r>
    </w:p>
    <w:p w14:paraId="00AEB267">
      <w:pPr>
        <w:shd w:val="clear" w:color="auto" w:fill="FFFFFF"/>
        <w:tabs>
          <w:tab w:val="left" w:pos="5640"/>
        </w:tabs>
        <w:spacing w:after="0" w:line="240" w:lineRule="atLeast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ab/>
      </w:r>
    </w:p>
    <w:tbl>
      <w:tblPr>
        <w:tblStyle w:val="10"/>
        <w:tblW w:w="10193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642"/>
        <w:gridCol w:w="709"/>
        <w:gridCol w:w="851"/>
        <w:gridCol w:w="992"/>
        <w:gridCol w:w="1133"/>
        <w:gridCol w:w="992"/>
        <w:gridCol w:w="852"/>
        <w:gridCol w:w="832"/>
        <w:gridCol w:w="998"/>
      </w:tblGrid>
      <w:tr w14:paraId="55190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38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20DA8DE">
            <w:pPr>
              <w:shd w:val="clear" w:color="auto" w:fill="FFFFFF"/>
              <w:spacing w:after="0" w:line="240" w:lineRule="atLeast"/>
              <w:rPr>
                <w:color w:val="00000A"/>
                <w:lang w:eastAsia="ru-RU"/>
              </w:rPr>
            </w:pPr>
          </w:p>
        </w:tc>
        <w:tc>
          <w:tcPr>
            <w:tcW w:w="297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3510AED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Работа с документацией</w:t>
            </w: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911354B">
            <w:pPr>
              <w:shd w:val="clear" w:color="auto" w:fill="FFFFFF"/>
              <w:spacing w:after="0" w:line="240" w:lineRule="atLeast"/>
              <w:rPr>
                <w:color w:val="00000A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FC5EC9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Итого</w:t>
            </w:r>
          </w:p>
        </w:tc>
      </w:tr>
      <w:tr w14:paraId="2EC57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7" w:hRule="exact"/>
        </w:trPr>
        <w:tc>
          <w:tcPr>
            <w:tcW w:w="219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008B6EB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ФИО кл.рук.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textDirection w:val="btLr"/>
          </w:tcPr>
          <w:p w14:paraId="023FCF3C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Класс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textDirection w:val="btLr"/>
          </w:tcPr>
          <w:p w14:paraId="4406CADA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численность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textDirection w:val="btLr"/>
          </w:tcPr>
          <w:p w14:paraId="19E9F131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Системность и продуктивность проведения кл.часа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textDirection w:val="btLr"/>
          </w:tcPr>
          <w:p w14:paraId="61653C62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Работа с родителями (анкетирование, </w:t>
            </w:r>
          </w:p>
          <w:p w14:paraId="46B3FEE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фотоотчет, собрания)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textDirection w:val="btLr"/>
          </w:tcPr>
          <w:p w14:paraId="4FC12F59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Дневники обучающихся</w:t>
            </w:r>
          </w:p>
          <w:p w14:paraId="6243296C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Своевременная отчетность и заполнения документации и </w:t>
            </w:r>
          </w:p>
          <w:p w14:paraId="06FB510D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карт развития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textDirection w:val="btLr"/>
          </w:tcPr>
          <w:p w14:paraId="34E283DF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Связь с воспитателями, предметниками и иными службами школы</w:t>
            </w: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textDirection w:val="btLr"/>
          </w:tcPr>
          <w:p w14:paraId="465C59D4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Подготовка и участие класса в общешкольных мероприятиях</w:t>
            </w: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textDirection w:val="btLr"/>
          </w:tcPr>
          <w:p w14:paraId="0F8B03C8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Санитарное состояние класса</w:t>
            </w:r>
          </w:p>
          <w:p w14:paraId="7D46139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77C39F0">
            <w:pPr>
              <w:shd w:val="clear" w:color="auto" w:fill="FFFFFF"/>
              <w:spacing w:after="0" w:line="240" w:lineRule="atLeast"/>
              <w:rPr>
                <w:color w:val="00000A"/>
                <w:lang w:eastAsia="ru-RU"/>
              </w:rPr>
            </w:pPr>
          </w:p>
          <w:p w14:paraId="106ECFE9">
            <w:pPr>
              <w:shd w:val="clear" w:color="auto" w:fill="FFFFFF"/>
              <w:spacing w:after="0" w:line="240" w:lineRule="atLeast"/>
              <w:rPr>
                <w:color w:val="00000A"/>
                <w:lang w:eastAsia="ru-RU"/>
              </w:rPr>
            </w:pPr>
          </w:p>
          <w:p w14:paraId="70A4C07B">
            <w:pPr>
              <w:shd w:val="clear" w:color="auto" w:fill="FFFFFF"/>
              <w:spacing w:after="0" w:line="240" w:lineRule="atLeast"/>
              <w:rPr>
                <w:color w:val="00000A"/>
                <w:lang w:eastAsia="ru-RU"/>
              </w:rPr>
            </w:pPr>
          </w:p>
          <w:p w14:paraId="6AE1877D">
            <w:pPr>
              <w:shd w:val="clear" w:color="auto" w:fill="FFFFFF"/>
              <w:spacing w:after="0" w:line="240" w:lineRule="atLeast"/>
              <w:rPr>
                <w:color w:val="00000A"/>
                <w:lang w:eastAsia="ru-RU"/>
              </w:rPr>
            </w:pPr>
          </w:p>
          <w:p w14:paraId="1F805528">
            <w:pPr>
              <w:shd w:val="clear" w:color="auto" w:fill="FFFFFF"/>
              <w:spacing w:after="0" w:line="240" w:lineRule="atLeast"/>
              <w:rPr>
                <w:color w:val="00000A"/>
                <w:lang w:eastAsia="ru-RU"/>
              </w:rPr>
            </w:pPr>
          </w:p>
          <w:p w14:paraId="0110BD5F">
            <w:pPr>
              <w:shd w:val="clear" w:color="auto" w:fill="FFFFFF"/>
              <w:spacing w:after="0" w:line="240" w:lineRule="atLeast"/>
              <w:rPr>
                <w:color w:val="00000A"/>
                <w:lang w:eastAsia="ru-RU"/>
              </w:rPr>
            </w:pPr>
          </w:p>
          <w:p w14:paraId="41AB9634">
            <w:pPr>
              <w:shd w:val="clear" w:color="auto" w:fill="FFFFFF"/>
              <w:spacing w:after="0" w:line="240" w:lineRule="atLeast"/>
              <w:rPr>
                <w:color w:val="00000A"/>
                <w:lang w:eastAsia="ru-RU"/>
              </w:rPr>
            </w:pPr>
          </w:p>
          <w:p w14:paraId="3E540B22">
            <w:pPr>
              <w:shd w:val="clear" w:color="auto" w:fill="FFFFFF"/>
              <w:spacing w:after="0" w:line="240" w:lineRule="atLeast"/>
              <w:rPr>
                <w:color w:val="00000A"/>
                <w:lang w:eastAsia="ru-RU"/>
              </w:rPr>
            </w:pPr>
          </w:p>
          <w:p w14:paraId="77DB33C7">
            <w:pPr>
              <w:shd w:val="clear" w:color="auto" w:fill="FFFFFF"/>
              <w:spacing w:after="0" w:line="240" w:lineRule="atLeast"/>
              <w:rPr>
                <w:color w:val="00000A"/>
                <w:lang w:eastAsia="ru-RU"/>
              </w:rPr>
            </w:pPr>
          </w:p>
          <w:p w14:paraId="6E23B843">
            <w:pPr>
              <w:shd w:val="clear" w:color="auto" w:fill="FFFFFF"/>
              <w:spacing w:after="0" w:line="240" w:lineRule="atLeast"/>
              <w:rPr>
                <w:color w:val="00000A"/>
                <w:lang w:eastAsia="ru-RU"/>
              </w:rPr>
            </w:pPr>
          </w:p>
          <w:p w14:paraId="7BB997C8">
            <w:pPr>
              <w:shd w:val="clear" w:color="auto" w:fill="FFFFFF"/>
              <w:spacing w:after="0" w:line="240" w:lineRule="atLeast"/>
              <w:rPr>
                <w:color w:val="00000A"/>
                <w:lang w:eastAsia="ru-RU"/>
              </w:rPr>
            </w:pPr>
          </w:p>
        </w:tc>
      </w:tr>
      <w:tr w14:paraId="32DB8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519C15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lang w:eastAsia="ru-RU"/>
              </w:rPr>
              <w:t>Олифер В.Н.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B328A7D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D6D0D08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741004B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3B07457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AAA7FEF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93ED8D9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2</w:t>
            </w: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915266C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5</w:t>
            </w: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76BAD7A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4</w:t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F3A0CBF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19</w:t>
            </w:r>
          </w:p>
        </w:tc>
      </w:tr>
      <w:tr w14:paraId="65F1F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A0250B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lang w:eastAsia="ru-RU"/>
              </w:rPr>
              <w:t>Ярославцева Г.И.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CDB5BF2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6а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AEF4AB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FD1DB0F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DE5783C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F1606F1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6F08C17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2</w:t>
            </w: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3F1873D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0</w:t>
            </w: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01E3F3D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4</w:t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5B238A4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19</w:t>
            </w:r>
          </w:p>
        </w:tc>
      </w:tr>
      <w:tr w14:paraId="5B273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3A1FA1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lang w:eastAsia="ru-RU"/>
              </w:rPr>
              <w:t>Олифер А.Е.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99B2191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3,4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8D82393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0B7FDD7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3354C53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5D66721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E42CD3C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2</w:t>
            </w: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F28E4A1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1</w:t>
            </w: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2945A6F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2</w:t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EFC0E37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16</w:t>
            </w:r>
          </w:p>
        </w:tc>
      </w:tr>
      <w:tr w14:paraId="66645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3F94728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lang w:eastAsia="ru-RU"/>
              </w:rPr>
              <w:t>Чирская В.В.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76CA8D5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FB307A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1D7FA9D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A6EE7AA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C269886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7707DFA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2</w:t>
            </w: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EB5A90E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4</w:t>
            </w: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24DE7FF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4</w:t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6590D07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20</w:t>
            </w:r>
          </w:p>
        </w:tc>
      </w:tr>
      <w:tr w14:paraId="18D58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D0972E3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lang w:eastAsia="ru-RU"/>
              </w:rPr>
              <w:t>Малышева Е.А.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02913C8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89656A1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CBD0683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DCC9D0E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2D688AB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69C89D5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2</w:t>
            </w: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3C3D13F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3</w:t>
            </w: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826FA17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3</w:t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75BB3E5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16</w:t>
            </w:r>
          </w:p>
        </w:tc>
      </w:tr>
      <w:tr w14:paraId="1E15D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629738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lang w:eastAsia="ru-RU"/>
              </w:rPr>
              <w:t>Сухомлина Е.В.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2B542CF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C8F9E24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0470162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502C0E5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5B94C4A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3405733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2</w:t>
            </w: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E553A10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6</w:t>
            </w: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440DF52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4</w:t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8891D7E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21</w:t>
            </w:r>
          </w:p>
        </w:tc>
      </w:tr>
      <w:tr w14:paraId="77D23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359F193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lang w:eastAsia="ru-RU"/>
              </w:rPr>
              <w:t>Логвинова В.Н.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FDC907C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A4EA39C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A637077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556675E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4D92904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A5C4DDF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2</w:t>
            </w: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9F488EE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3</w:t>
            </w: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8319D14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4</w:t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1496BA4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22</w:t>
            </w:r>
          </w:p>
        </w:tc>
      </w:tr>
      <w:tr w14:paraId="2B0A4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9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D8E54C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lang w:eastAsia="ru-RU"/>
              </w:rPr>
              <w:t>Кострубина Н.В.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5D528EC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1,2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54EF7FB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F9001BB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4F807E1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D4CE7BF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A4BE165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2</w:t>
            </w: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CA27469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2</w:t>
            </w: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D8F8EA4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2</w:t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0258FD2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16</w:t>
            </w:r>
          </w:p>
        </w:tc>
      </w:tr>
      <w:tr w14:paraId="07DA5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15D607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lang w:eastAsia="ru-RU"/>
              </w:rPr>
              <w:t>Везоргина Л.Н.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06FB40A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3а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DD75E68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90B1C95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D364CF8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CF48F87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173786B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2</w:t>
            </w: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3674F45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3</w:t>
            </w: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A8718EF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2</w:t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BB030BE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16</w:t>
            </w:r>
          </w:p>
        </w:tc>
      </w:tr>
      <w:tr w14:paraId="518A1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B1348A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lang w:eastAsia="ru-RU"/>
              </w:rPr>
              <w:t>Полуэктова Л.Н.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F900A14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6AC160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4241722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D5E1B0B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65BA133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A83240C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2</w:t>
            </w: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12F87F3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1</w:t>
            </w:r>
          </w:p>
        </w:tc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EA55503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4</w:t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49F2DC7">
            <w:pPr>
              <w:shd w:val="clear" w:color="auto" w:fill="FFFFFF"/>
              <w:spacing w:after="0" w:line="240" w:lineRule="atLeast"/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A"/>
                <w:lang w:val="en-US" w:eastAsia="ru-RU"/>
              </w:rPr>
              <w:t>14</w:t>
            </w:r>
          </w:p>
        </w:tc>
      </w:tr>
    </w:tbl>
    <w:p w14:paraId="3D1D6A40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14:paraId="0D61F243">
      <w:pPr>
        <w:shd w:val="clear" w:color="auto" w:fill="FFFFFF"/>
        <w:spacing w:after="0" w:line="240" w:lineRule="atLeast"/>
        <w:rPr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Слушали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зам. дир. по УР - Шишкалова С.И., предоставившую на рассмотрение результаты о доплатах за осуществление дополнительной работы, не входящей в круг основных должностных обязанностей.</w:t>
      </w:r>
    </w:p>
    <w:p w14:paraId="5F39E272">
      <w:pPr>
        <w:spacing w:after="0" w:line="240" w:lineRule="atLeast"/>
        <w:jc w:val="both"/>
        <w:rPr>
          <w:rFonts w:ascii="Times New Roman" w:hAnsi="Times New Roman" w:eastAsia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Члены комиссии предложили с учетом результатов контроля, на основании справок – критерии доплат за осуществление дополнительной работы, не входящей в круг основных должностных обязанностей за 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май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2025 г.  по педагогическим работникам ра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спределить следующим образом:</w:t>
      </w:r>
    </w:p>
    <w:p w14:paraId="5DCC23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14:paraId="4DA868A0">
      <w:pPr>
        <w:pStyle w:val="5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right="0"/>
        <w:jc w:val="center"/>
        <w:textAlignment w:val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Учителям начальных классов за проверку тетрадей </w:t>
      </w:r>
    </w:p>
    <w:p w14:paraId="6A911AED">
      <w:pPr>
        <w:pStyle w:val="5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right="0"/>
        <w:jc w:val="center"/>
        <w:textAlignment w:val="auto"/>
        <w:rPr>
          <w:rFonts w:ascii="Times New Roman" w:hAnsi="Times New Roman"/>
          <w:b/>
          <w:sz w:val="22"/>
          <w:szCs w:val="22"/>
        </w:rPr>
      </w:pPr>
    </w:p>
    <w:tbl>
      <w:tblPr>
        <w:tblStyle w:val="3"/>
        <w:tblW w:w="10455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134"/>
        <w:gridCol w:w="1134"/>
        <w:gridCol w:w="1134"/>
        <w:gridCol w:w="1134"/>
        <w:gridCol w:w="1134"/>
        <w:gridCol w:w="1134"/>
      </w:tblGrid>
      <w:tr w14:paraId="020E6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0AAB8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Ф.И.О. учителя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0B247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Периодичность проверки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975D7F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Качество проверяемых работ обучающихся учителем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42473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Педагогическая целесообразность записей в тетрадях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7ED7D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Правильность и единообразие надписей на обложке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6C86C5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Внешний вид тетрадей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515C2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</w:tr>
      <w:tr w14:paraId="3885F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9EFA9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3931CE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1B5ED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57070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8F7E8C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BDC73E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1E9CFF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 15</w:t>
            </w:r>
          </w:p>
        </w:tc>
      </w:tr>
      <w:tr w14:paraId="3C976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31AF9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Кострубина Н.В.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A9ADE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8CB35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DAE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0FC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2EE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F2295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14:paraId="13FAA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E357A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Олифер .А. 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01CD1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3354D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B00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C87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BE7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D152D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14:paraId="605BF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925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Везоргина Л.Н.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692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3D5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C0C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C24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41F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267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</w:tbl>
    <w:p w14:paraId="4690ED63">
      <w:pPr>
        <w:pStyle w:val="5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right="0"/>
        <w:jc w:val="center"/>
        <w:textAlignment w:val="auto"/>
        <w:rPr>
          <w:rFonts w:ascii="Times New Roman" w:hAnsi="Times New Roman"/>
          <w:sz w:val="22"/>
          <w:szCs w:val="22"/>
        </w:rPr>
      </w:pPr>
    </w:p>
    <w:tbl>
      <w:tblPr>
        <w:tblStyle w:val="3"/>
        <w:tblW w:w="9354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276"/>
        <w:gridCol w:w="1843"/>
        <w:gridCol w:w="1843"/>
        <w:gridCol w:w="1984"/>
      </w:tblGrid>
      <w:tr w14:paraId="59C3E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34AD6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Ф.И.О. учителя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093C63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Класс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D17A9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94E82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обуч.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31D22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баллов</w:t>
            </w:r>
          </w:p>
        </w:tc>
      </w:tr>
      <w:tr w14:paraId="64864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84D3D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Кострубина Н.В.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E6907C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17126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DEA5F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47B7E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14:paraId="114A4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6891B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Олифер А.Е.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9D0D5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4ED98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B1F05F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EAA60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14:paraId="66B62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648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Везоргина Л.Н.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F3D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259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C5B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C86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</w:tbl>
    <w:p w14:paraId="0C79E399">
      <w:pPr>
        <w:pStyle w:val="5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right="0"/>
        <w:jc w:val="center"/>
        <w:textAlignment w:val="auto"/>
        <w:rPr>
          <w:rFonts w:ascii="Times New Roman" w:hAnsi="Times New Roman"/>
          <w:b/>
          <w:sz w:val="22"/>
          <w:szCs w:val="22"/>
        </w:rPr>
      </w:pPr>
    </w:p>
    <w:p w14:paraId="7C04F966">
      <w:pPr>
        <w:pStyle w:val="53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right="0"/>
        <w:jc w:val="center"/>
        <w:textAlignment w:val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Учителям математики за проверку тетрадей в 5-9 классах.</w:t>
      </w:r>
    </w:p>
    <w:p w14:paraId="33AEF527">
      <w:pPr>
        <w:pStyle w:val="53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right="0"/>
        <w:jc w:val="center"/>
        <w:textAlignment w:val="auto"/>
        <w:rPr>
          <w:rFonts w:ascii="Times New Roman" w:hAnsi="Times New Roman"/>
          <w:b/>
          <w:sz w:val="22"/>
          <w:szCs w:val="22"/>
        </w:rPr>
      </w:pPr>
    </w:p>
    <w:tbl>
      <w:tblPr>
        <w:tblStyle w:val="3"/>
        <w:tblW w:w="10455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1087"/>
        <w:gridCol w:w="1612"/>
        <w:gridCol w:w="2007"/>
        <w:gridCol w:w="1634"/>
        <w:gridCol w:w="1166"/>
        <w:gridCol w:w="823"/>
      </w:tblGrid>
      <w:tr w14:paraId="1BCB2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A0364F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Ф.И.О. учителя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15AD2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Периодичность проверки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41EF7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Качество проверяемых работ обучающихся учителем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D37DC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Педагогическая целесообразность записей в тетрадях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70260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Правильность и единообразие надписей на обложке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CC02F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Внешний вид тетрадей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0628FC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</w:tr>
      <w:tr w14:paraId="1606E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1EA2C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F1836E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5FAAA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1-6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11CCA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57379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5B9CD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FED08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до15</w:t>
            </w:r>
          </w:p>
        </w:tc>
      </w:tr>
      <w:tr w14:paraId="20733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93F413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Шишкалова С.И.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A7057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00413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45E3C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D918F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9046A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FD08D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14:paraId="4689F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07680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Шишкалова С.Н.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1FF58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940739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39E3E3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BD2FFF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D3E82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112D8E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14:paraId="0AB52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36B95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Недайводина К.С.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0CD56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FF54A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B8324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2BD02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13F8C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DE515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14:paraId="49D24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A610F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Ярославцева Г.И.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5BF22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CA9903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7B2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379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2D54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58C53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</w:tbl>
    <w:p w14:paraId="743046D8">
      <w:pPr>
        <w:pStyle w:val="5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right="0"/>
        <w:jc w:val="center"/>
        <w:textAlignment w:val="auto"/>
        <w:rPr>
          <w:rFonts w:ascii="Times New Roman" w:hAnsi="Times New Roman"/>
          <w:sz w:val="22"/>
          <w:szCs w:val="22"/>
        </w:rPr>
      </w:pPr>
    </w:p>
    <w:tbl>
      <w:tblPr>
        <w:tblStyle w:val="3"/>
        <w:tblW w:w="8925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69"/>
        <w:gridCol w:w="942"/>
        <w:gridCol w:w="942"/>
        <w:gridCol w:w="727"/>
        <w:gridCol w:w="942"/>
        <w:gridCol w:w="1619"/>
        <w:gridCol w:w="901"/>
        <w:gridCol w:w="1181"/>
      </w:tblGrid>
      <w:tr w14:paraId="55A00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25099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Ф.И.О. учителя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E1939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38B80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15A602">
            <w:pPr>
              <w:pStyle w:val="5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9C113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7EFA2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A9D6AF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87E355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 w:hanging="142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9283A8">
            <w:pPr>
              <w:pStyle w:val="5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 w:hanging="142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</w:p>
          <w:p w14:paraId="427DE48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 w:hanging="142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баллов</w:t>
            </w:r>
          </w:p>
        </w:tc>
      </w:tr>
      <w:tr w14:paraId="13B17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D37499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класс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DFBA59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115BD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D348D9">
            <w:pPr>
              <w:pStyle w:val="5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D1593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79B42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5A232C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E76C15">
            <w:pPr>
              <w:pStyle w:val="5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CC175">
            <w:pPr>
              <w:pStyle w:val="5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41B27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62863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F07AB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88C06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771F7E">
            <w:pPr>
              <w:pStyle w:val="5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9817C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A9F81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399F03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6D24B5">
            <w:pPr>
              <w:pStyle w:val="5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BF64F">
            <w:pPr>
              <w:pStyle w:val="5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53099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0D0BE9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Шишкалова С.И.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482E59">
            <w:pPr>
              <w:pStyle w:val="5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000AB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9253B5">
            <w:pPr>
              <w:pStyle w:val="5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93028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511F8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A6CC8F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42820C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439F83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14:paraId="77778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DE866F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Шишкалова С.Н.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0C02AC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7E256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E71EBA">
            <w:pPr>
              <w:pStyle w:val="5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24A94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841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32C1B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EB7529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2536EC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14:paraId="49F82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7B710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Недайводина К.С.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4B4D6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A0B2E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6B50FD">
            <w:pPr>
              <w:pStyle w:val="5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7965A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E55F4E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009C9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D9768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7A999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14:paraId="2C4D2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75EAF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Ярославцева Г.И.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B1F85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0AD4E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B6C4F8">
            <w:pPr>
              <w:pStyle w:val="5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D963CF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44824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0F892C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FB71A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98CE4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</w:tbl>
    <w:p w14:paraId="4E94BD58">
      <w:pPr>
        <w:pStyle w:val="5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right="0"/>
        <w:jc w:val="center"/>
        <w:textAlignment w:val="auto"/>
        <w:rPr>
          <w:rFonts w:ascii="Times New Roman" w:hAnsi="Times New Roman"/>
          <w:sz w:val="22"/>
          <w:szCs w:val="22"/>
          <w:highlight w:val="white"/>
        </w:rPr>
      </w:pPr>
    </w:p>
    <w:p w14:paraId="3FB15013">
      <w:pPr>
        <w:pStyle w:val="5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right="0"/>
        <w:jc w:val="center"/>
        <w:textAlignment w:val="auto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b/>
          <w:sz w:val="22"/>
          <w:szCs w:val="22"/>
          <w:highlight w:val="white"/>
        </w:rPr>
        <w:t>3.  Учителям русского языка и чтения за проверку тетрадей в 5-9 классах.</w:t>
      </w:r>
    </w:p>
    <w:tbl>
      <w:tblPr>
        <w:tblStyle w:val="3"/>
        <w:tblW w:w="10485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133"/>
        <w:gridCol w:w="1558"/>
        <w:gridCol w:w="1984"/>
        <w:gridCol w:w="1700"/>
        <w:gridCol w:w="1133"/>
        <w:gridCol w:w="850"/>
      </w:tblGrid>
      <w:tr w14:paraId="0D695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26731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Ф.И.О. учителя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81352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Периодичность проверки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6202B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Качество проверяемых работ обучающихся учителем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B40B3F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Педагогическая целесообразность записей в тетрадях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90561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Правильность и единообразие надписей на обложке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D5766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Внешний вид тетрадей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7FF9C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Итого</w:t>
            </w:r>
          </w:p>
        </w:tc>
      </w:tr>
      <w:tr w14:paraId="0B316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FCF16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E2C19E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1-6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B0A77F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1-5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48698E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1-5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82B57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1-2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36E725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1-2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AC8FD9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до 20</w:t>
            </w:r>
          </w:p>
        </w:tc>
      </w:tr>
      <w:tr w14:paraId="320BC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0641E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left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Малышева Е.А.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D91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6E9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3E7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6D1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5A9F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DEDE1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14:paraId="38846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A061D9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left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Олифер А.Е.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687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AD4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FA2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DA1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89C5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48228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14:paraId="4ACCA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46912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Сухомлина Е.В.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393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817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D41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EC0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F0F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9E872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14:paraId="3CB77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C8D4B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left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Полуэктова Л.Н.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096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5FB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3FC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25D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485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1878E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14:paraId="2C0AA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00898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Ярославцева Г.И.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59C4A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5EF97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73F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636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885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05886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</w:tbl>
    <w:p w14:paraId="71276C41">
      <w:pPr>
        <w:pStyle w:val="5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right="0"/>
        <w:jc w:val="both"/>
        <w:textAlignment w:val="auto"/>
        <w:rPr>
          <w:rFonts w:ascii="Times New Roman" w:hAnsi="Times New Roman"/>
          <w:sz w:val="22"/>
          <w:szCs w:val="22"/>
          <w:highlight w:val="white"/>
        </w:rPr>
      </w:pPr>
    </w:p>
    <w:tbl>
      <w:tblPr>
        <w:tblStyle w:val="3"/>
        <w:tblW w:w="8790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6"/>
        <w:gridCol w:w="850"/>
        <w:gridCol w:w="709"/>
        <w:gridCol w:w="709"/>
        <w:gridCol w:w="709"/>
        <w:gridCol w:w="708"/>
        <w:gridCol w:w="850"/>
        <w:gridCol w:w="709"/>
        <w:gridCol w:w="1559"/>
      </w:tblGrid>
      <w:tr w14:paraId="59BDF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DAA329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Ф.И.О. учителя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0A523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7B472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307DC3">
            <w:pPr>
              <w:pStyle w:val="5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76DDB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AC2C3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0DA4E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B6E8D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 w:firstLine="34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45D14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 w:firstLine="34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Количество баллов</w:t>
            </w:r>
          </w:p>
        </w:tc>
      </w:tr>
      <w:tr w14:paraId="52A56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D7F5E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класс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0657F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DC341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7E746D">
            <w:pPr>
              <w:pStyle w:val="5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4D58CF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D99309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56B515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2C5B51">
            <w:pPr>
              <w:pStyle w:val="5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11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30C75">
            <w:pPr>
              <w:pStyle w:val="5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115A1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72233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Кол-во часов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C3044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1C7CA9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438286">
            <w:pPr>
              <w:pStyle w:val="5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BB044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FC195E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122DFF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5DDA45">
            <w:pPr>
              <w:pStyle w:val="5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1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A41C0">
            <w:pPr>
              <w:pStyle w:val="5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18C56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D9FC4E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left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Малышева Е.А.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F1FC3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668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FB6BF9">
            <w:pPr>
              <w:pStyle w:val="5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344A6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EA7833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EF9D4D">
            <w:pPr>
              <w:pStyle w:val="5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sz w:val="22"/>
                <w:szCs w:val="22"/>
                <w:highlight w:val="whit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D3CC1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1E121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14:paraId="220DC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D0023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left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Олифер А.Е.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1914FE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A408D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7E36FA">
            <w:pPr>
              <w:pStyle w:val="5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F950D9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8BD907">
            <w:pPr>
              <w:pStyle w:val="5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7709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9CA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293F7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14:paraId="1550F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B83F8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Сухомлина Е.В.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A2B99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A97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9F84A7">
            <w:pPr>
              <w:pStyle w:val="5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83BF4E">
            <w:pPr>
              <w:pStyle w:val="5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57C55C">
            <w:pPr>
              <w:pStyle w:val="5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BC2A6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A1253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88A40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14:paraId="79199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07EEF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left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Полуэктова Л.Н.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FBD2C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2827A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4A730D">
            <w:pPr>
              <w:pStyle w:val="5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54D9A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178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E08B6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0EEDA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F7ECC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14:paraId="1ABE5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9D546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Ярославцева Г.И.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36C87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C0AE2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A445C2">
            <w:pPr>
              <w:pStyle w:val="5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6638FF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72726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9DF0F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82910C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5B296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</w:tbl>
    <w:p w14:paraId="16B28F2F">
      <w:pPr>
        <w:pStyle w:val="5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right="0"/>
        <w:jc w:val="both"/>
        <w:textAlignment w:val="auto"/>
        <w:rPr>
          <w:rFonts w:ascii="Times New Roman" w:hAnsi="Times New Roman"/>
          <w:sz w:val="22"/>
          <w:szCs w:val="22"/>
        </w:rPr>
      </w:pPr>
    </w:p>
    <w:p w14:paraId="19A58DBD">
      <w:pPr>
        <w:pStyle w:val="5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right="0"/>
        <w:jc w:val="both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 Педагогические работники – за заведование учебными кабинетами (лабораториями), учебно-опытными участками (теплицами, парниковыми хозяйствами, учебными мастерскими.</w:t>
      </w:r>
    </w:p>
    <w:p w14:paraId="3837DAF5">
      <w:pPr>
        <w:pStyle w:val="5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right="0"/>
        <w:jc w:val="both"/>
        <w:textAlignment w:val="auto"/>
        <w:rPr>
          <w:rFonts w:ascii="Times New Roman" w:hAnsi="Times New Roman"/>
          <w:sz w:val="22"/>
          <w:szCs w:val="22"/>
        </w:rPr>
      </w:pPr>
    </w:p>
    <w:tbl>
      <w:tblPr>
        <w:tblStyle w:val="3"/>
        <w:tblW w:w="10605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61"/>
        <w:gridCol w:w="1560"/>
        <w:gridCol w:w="1418"/>
        <w:gridCol w:w="2412"/>
        <w:gridCol w:w="1367"/>
        <w:gridCol w:w="869"/>
      </w:tblGrid>
      <w:tr w14:paraId="3BDDE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EC5B3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Ф.И.О. учителя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8F382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Санитарное состояние, состояние оборудования, организация рабочего места обучающегося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708AC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Наличие в кабинете ТСО, методического и дидактического материала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0D8C7E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Выполнение работ по запросам школы-интерната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C40FA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Наличие необходимой документации (паспорт кабинета, перспективный план работы, наличие инструктажей по технике безопасности, журнал инструктажей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31657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Отсутствие несчастных случаев во время образовательного процесса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4D467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Итого</w:t>
            </w:r>
          </w:p>
        </w:tc>
      </w:tr>
      <w:tr w14:paraId="068C0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3DBDF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0B306C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24D79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1DA8F3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1-2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24D60F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2BC969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08F73E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 10</w:t>
            </w:r>
          </w:p>
        </w:tc>
      </w:tr>
      <w:tr w14:paraId="48C42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DDAE9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Логвинова В.Н.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E1259C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46494E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95FAE9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C0F63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AD7B9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AE3EB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14:paraId="71C83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D8197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Олифер М.В.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D9050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62B1D5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1FCFCE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FB992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64AA89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2707B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14:paraId="31948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2449B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Олифер В.Н.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326C2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D7C54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915DF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EF5265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FC369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44828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</w:tbl>
    <w:p w14:paraId="56937B2C">
      <w:pPr>
        <w:pStyle w:val="5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right="0"/>
        <w:jc w:val="both"/>
        <w:textAlignment w:val="auto"/>
        <w:rPr>
          <w:rFonts w:ascii="Times New Roman" w:hAnsi="Times New Roman"/>
          <w:b/>
          <w:sz w:val="22"/>
          <w:szCs w:val="22"/>
        </w:rPr>
      </w:pPr>
    </w:p>
    <w:p w14:paraId="34E93FD8">
      <w:pPr>
        <w:pStyle w:val="5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right="0"/>
        <w:jc w:val="both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 Педагогическим работникам за работу в методических, цикловых, методических и психолого-педагогических консилиумах комиссиях, методических объединениях.</w:t>
      </w:r>
    </w:p>
    <w:p w14:paraId="1B9C3A49">
      <w:pPr>
        <w:pStyle w:val="5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right="0"/>
        <w:jc w:val="both"/>
        <w:textAlignment w:val="auto"/>
        <w:rPr>
          <w:rFonts w:ascii="Times New Roman" w:hAnsi="Times New Roman"/>
          <w:sz w:val="22"/>
          <w:szCs w:val="22"/>
        </w:rPr>
      </w:pPr>
    </w:p>
    <w:tbl>
      <w:tblPr>
        <w:tblStyle w:val="3"/>
        <w:tblW w:w="10772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993"/>
        <w:gridCol w:w="1133"/>
        <w:gridCol w:w="1415"/>
        <w:gridCol w:w="986"/>
        <w:gridCol w:w="430"/>
        <w:gridCol w:w="1416"/>
        <w:gridCol w:w="293"/>
        <w:gridCol w:w="980"/>
        <w:gridCol w:w="1002"/>
      </w:tblGrid>
      <w:tr w14:paraId="28099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AA58F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Ф.И.О. учителя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1EF575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Своевременное качественное  планирование работы МО комиссии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E489A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Своевременное проведение заседаний комиссии  и МО, проведение межсекционной работы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777CA1">
            <w:pPr>
              <w:pStyle w:val="5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 организацию</w:t>
            </w:r>
          </w:p>
          <w:p w14:paraId="5A5AF37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открытых уроков,</w:t>
            </w:r>
          </w:p>
          <w:p w14:paraId="4BD8572E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 w:eastAsia="Calibri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мероприятий, предметных и тематических недель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070C5F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 участие в повышении профессионального уровня педагогических работников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9A18F0">
            <w:pPr>
              <w:pStyle w:val="5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Освещение работы МО, комиссий в СМИ.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AA80E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 организацию создания банка контрольных измерителей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4DF62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Итого</w:t>
            </w:r>
          </w:p>
        </w:tc>
      </w:tr>
      <w:tr w14:paraId="3BBDF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03D71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93007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F3B499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E3E9E5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1-2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D3DBA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60220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1-2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3C727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3FCC7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 15</w:t>
            </w:r>
          </w:p>
        </w:tc>
      </w:tr>
      <w:tr w14:paraId="380E3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510699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Ярославцева Г.И. учитель (Рук. МО коррекционной педагогики)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6FCA9E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D372F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63E4D3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87D64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781A3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532F2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B2659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14:paraId="61AC2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8C376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Чирская В.В.учитель  (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>Рук. МО трудового обучения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E24695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9FCE89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4B44E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ECD7CE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EE155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3C93C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27408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14:paraId="3DDEA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4537F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Ерёмина О.Н. воспитатель (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>Рук. МО воспитателей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79058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1FFC4E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B84A9C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31936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E3AEA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B08EA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18596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14:paraId="2179C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F3DDBF">
            <w:pPr>
              <w:pStyle w:val="5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Сухомлина Е.В. учитель (Рук. МО классных руководителей)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56B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FA9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B90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11D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9804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1F4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94F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14:paraId="497AB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4E6C03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Шишкалова С.И. (председатель ППк)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E2493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27E78C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66310E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02200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2B049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ACEEB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E6B5C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14:paraId="1EBC9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BA479E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Логвинова В.Н. (учитель) за участие в проекте «Теплица»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F292A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3213F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4E181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01113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09598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DE958C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EA336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14:paraId="70137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D51C1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Олифер А.Е. (учитель) за участие в проекте «Теплица»</w:t>
            </w:r>
          </w:p>
          <w:p w14:paraId="258E977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8BE88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BB8C2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9A148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31D47E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7A0CA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F136A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961DBC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14:paraId="04D38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FF486C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Везоргина Л.Н. (учитель) за участие в проекте «Орлята России»)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EACB2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C96E3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F780A3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ECA07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8C58D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145CFE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AAA1E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14:paraId="7B8B5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F5B3C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62C75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 качественное ведение документации, комиссии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A260D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 участие в планировании работы комиссии</w:t>
            </w:r>
          </w:p>
        </w:tc>
        <w:tc>
          <w:tcPr>
            <w:tcW w:w="2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96F97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 участие в подготовке заседаний  комиссии</w:t>
            </w:r>
          </w:p>
        </w:tc>
        <w:tc>
          <w:tcPr>
            <w:tcW w:w="1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B39795">
            <w:pPr>
              <w:pStyle w:val="5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</w:tr>
      <w:tr w14:paraId="10FDF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0D452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A6D8B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1-4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A67625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1-3</w:t>
            </w:r>
          </w:p>
        </w:tc>
        <w:tc>
          <w:tcPr>
            <w:tcW w:w="2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EAA413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1-3</w:t>
            </w:r>
          </w:p>
        </w:tc>
        <w:tc>
          <w:tcPr>
            <w:tcW w:w="1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CA2AC7">
            <w:pPr>
              <w:pStyle w:val="5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14:paraId="437A1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DB1C18">
            <w:pPr>
              <w:pStyle w:val="5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Малышева Е.А. учитель (секретарь педсовета)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4F6EB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3FACC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3B7BC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3749D7">
            <w:pPr>
              <w:pStyle w:val="5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14:paraId="03821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15E8AC">
            <w:pPr>
              <w:pStyle w:val="5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Кудряшова Р.Л. учитель (секретарь комиссии ПМПК)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EAD67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4AA17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04BE4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A978AB">
            <w:pPr>
              <w:pStyle w:val="5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14:paraId="132B7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A7BADF">
            <w:pPr>
              <w:pStyle w:val="5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Олифер А.Е. учитель (секретарь комиссии по распределению ФОТ пед. работн.)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F07E3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FFD63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43C2D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4E4AE2">
            <w:pPr>
              <w:pStyle w:val="5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</w:tbl>
    <w:p w14:paraId="7F3835BA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color w:val="00000A"/>
          <w:sz w:val="24"/>
          <w:szCs w:val="24"/>
          <w:lang w:eastAsia="ru-RU"/>
        </w:rPr>
      </w:pPr>
    </w:p>
    <w:p w14:paraId="72907958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  <w:lang w:eastAsia="ru-RU"/>
        </w:rPr>
        <w:t>По вопросу распределения стимулирующих выплат слушали :</w:t>
      </w:r>
    </w:p>
    <w:p w14:paraId="065F5CA1">
      <w:pPr>
        <w:widowControl w:val="0"/>
        <w:shd w:val="clear" w:color="auto" w:fill="FFFFFF"/>
        <w:spacing w:after="0" w:line="240" w:lineRule="atLeast"/>
        <w:contextualSpacing/>
        <w:jc w:val="both"/>
        <w:rPr>
          <w:color w:val="00000A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Директора школы Землянскую Л.Г., зам. дир. по УР - Шишкалову С.И., зам. дир. по ВР - Олифер Л.П., </w:t>
      </w:r>
      <w:r>
        <w:rPr>
          <w:rFonts w:ascii="Times New Roman" w:hAnsi="Times New Roman" w:cs="Times New Roman"/>
          <w:color w:val="00000A"/>
          <w:sz w:val="24"/>
          <w:szCs w:val="24"/>
        </w:rPr>
        <w:t>Председатель ППО, рук. МО коррекционной педагогики– Ярославцева Г.И., рук. МО классных руководителей-Сухомлина Е.В.</w:t>
      </w:r>
      <w:r>
        <w:rPr>
          <w:color w:val="00000A"/>
        </w:rPr>
        <w:t xml:space="preserve">, </w:t>
      </w:r>
      <w:r>
        <w:rPr>
          <w:rFonts w:ascii="Times New Roman" w:hAnsi="Times New Roman" w:cs="Times New Roman"/>
          <w:color w:val="00000A"/>
          <w:sz w:val="24"/>
          <w:szCs w:val="24"/>
        </w:rPr>
        <w:t>рук. МО трудового обучения – Чирская В.В.</w:t>
      </w:r>
      <w:r>
        <w:rPr>
          <w:color w:val="00000A"/>
        </w:rPr>
        <w:t xml:space="preserve">, </w:t>
      </w:r>
      <w:r>
        <w:rPr>
          <w:rFonts w:ascii="Times New Roman" w:hAnsi="Times New Roman" w:cs="Times New Roman"/>
          <w:color w:val="00000A"/>
          <w:sz w:val="24"/>
          <w:szCs w:val="24"/>
        </w:rPr>
        <w:t>рук. МО воспитателей-Еремина О.Н.</w:t>
      </w:r>
      <w:r>
        <w:rPr>
          <w:color w:val="00000A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представивших на рассмотрение результаты самооценки своей деятельности педагогами  и оценки руководителями МО «Критерии оценки деятельности (оценочный лист) учителя, воспитателя для установления надбавки за интенсивность и высокие результаты работы». </w:t>
      </w:r>
    </w:p>
    <w:p w14:paraId="54ADB602">
      <w:pPr>
        <w:shd w:val="clear" w:color="auto" w:fill="FFFFFF"/>
        <w:spacing w:after="0" w:line="240" w:lineRule="atLeast"/>
        <w:ind w:firstLine="708"/>
        <w:jc w:val="both"/>
        <w:rPr>
          <w:color w:val="00000A"/>
          <w:lang w:eastAsia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Члены комиссии предложили с учетом результатов контроля – критерии оценки деятельности (оценочный лист) учителя, воспитателя для установления надбавки за интенсивность и высокие результаты работы за май 2025 г.  по педагогическим работникам распределить следующим образом: </w:t>
      </w:r>
    </w:p>
    <w:p w14:paraId="416B6B03">
      <w:pPr>
        <w:shd w:val="clear" w:color="auto" w:fill="FFFFFF"/>
        <w:tabs>
          <w:tab w:val="left" w:pos="3960"/>
        </w:tabs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A"/>
          <w:sz w:val="24"/>
          <w:szCs w:val="24"/>
          <w:u w:val="single"/>
        </w:rPr>
        <w:t>Результаты рассмотрения:</w:t>
      </w:r>
    </w:p>
    <w:p w14:paraId="02A595C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A"/>
          <w:sz w:val="24"/>
          <w:szCs w:val="24"/>
          <w:u w:val="single"/>
        </w:rPr>
        <w:t>учителя,воспитатели:</w:t>
      </w:r>
    </w:p>
    <w:p w14:paraId="13210B6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4"/>
          <w:u w:val="single"/>
        </w:rPr>
      </w:pPr>
    </w:p>
    <w:tbl>
      <w:tblPr>
        <w:tblStyle w:val="3"/>
        <w:tblW w:w="6090" w:type="dxa"/>
        <w:tblInd w:w="5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25" w:type="dxa"/>
          <w:bottom w:w="0" w:type="dxa"/>
          <w:right w:w="30" w:type="dxa"/>
        </w:tblCellMar>
      </w:tblPr>
      <w:tblGrid>
        <w:gridCol w:w="1109"/>
        <w:gridCol w:w="2711"/>
        <w:gridCol w:w="2270"/>
      </w:tblGrid>
      <w:tr w14:paraId="5092353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25" w:type="dxa"/>
            <w:bottom w:w="0" w:type="dxa"/>
            <w:right w:w="30" w:type="dxa"/>
          </w:tblCellMar>
        </w:tblPrEx>
        <w:trPr>
          <w:trHeight w:val="230" w:hRule="atLeast"/>
        </w:trPr>
        <w:tc>
          <w:tcPr>
            <w:tcW w:w="11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4421049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7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731376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2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51D80FCA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набрано баллов</w:t>
            </w:r>
          </w:p>
        </w:tc>
      </w:tr>
      <w:tr w14:paraId="68B2DEE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25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11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5AF6C59A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eastAsia="Andale Sans UI" w:cs="Times New Roman"/>
                <w:color w:val="00000A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imes New Roman"/>
                <w:color w:val="00000A"/>
                <w:sz w:val="24"/>
                <w:szCs w:val="24"/>
                <w:lang w:eastAsia="ja-JP" w:bidi="fa-IR"/>
              </w:rPr>
              <w:t>1.</w:t>
            </w:r>
          </w:p>
        </w:tc>
        <w:tc>
          <w:tcPr>
            <w:tcW w:w="27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4E57F38D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Панченко Т.Ю.</w:t>
            </w:r>
          </w:p>
        </w:tc>
        <w:tc>
          <w:tcPr>
            <w:tcW w:w="22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0B77215F">
            <w:pPr>
              <w:shd w:val="clear" w:color="auto" w:fill="FFFFFF"/>
              <w:spacing w:after="0" w:line="240" w:lineRule="atLeast"/>
              <w:jc w:val="center"/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  <w:t>37</w:t>
            </w:r>
          </w:p>
        </w:tc>
      </w:tr>
      <w:tr w14:paraId="6B1F7B2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25" w:type="dxa"/>
            <w:bottom w:w="0" w:type="dxa"/>
            <w:right w:w="30" w:type="dxa"/>
          </w:tblCellMar>
        </w:tblPrEx>
        <w:trPr>
          <w:trHeight w:val="273" w:hRule="atLeast"/>
        </w:trPr>
        <w:tc>
          <w:tcPr>
            <w:tcW w:w="11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2372B797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 w:eastAsia="Andale Sans UI" w:cs="Times New Roman"/>
                <w:color w:val="00000A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 w:eastAsia="Andale Sans UI" w:cs="Times New Roman"/>
                <w:color w:val="00000A"/>
                <w:sz w:val="24"/>
                <w:szCs w:val="24"/>
                <w:lang w:eastAsia="ja-JP" w:bidi="fa-IR"/>
              </w:rPr>
              <w:t>2.</w:t>
            </w:r>
          </w:p>
        </w:tc>
        <w:tc>
          <w:tcPr>
            <w:tcW w:w="27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4FA5C43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Кострубина Н.В.</w:t>
            </w:r>
          </w:p>
        </w:tc>
        <w:tc>
          <w:tcPr>
            <w:tcW w:w="22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7A35364C">
            <w:pPr>
              <w:shd w:val="clear" w:color="auto" w:fill="FFFFFF"/>
              <w:spacing w:after="0" w:line="240" w:lineRule="atLeast"/>
              <w:jc w:val="center"/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  <w:t>22</w:t>
            </w:r>
          </w:p>
        </w:tc>
      </w:tr>
      <w:tr w14:paraId="1F23082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25" w:type="dxa"/>
            <w:bottom w:w="0" w:type="dxa"/>
            <w:right w:w="30" w:type="dxa"/>
          </w:tblCellMar>
        </w:tblPrEx>
        <w:trPr>
          <w:trHeight w:val="281" w:hRule="atLeast"/>
        </w:trPr>
        <w:tc>
          <w:tcPr>
            <w:tcW w:w="11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22A130BF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 w:eastAsia="Andale Sans UI" w:cs="Times New Roman"/>
                <w:color w:val="00000A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 w:eastAsia="Andale Sans UI" w:cs="Times New Roman"/>
                <w:color w:val="00000A"/>
                <w:sz w:val="24"/>
                <w:szCs w:val="24"/>
                <w:lang w:eastAsia="ja-JP" w:bidi="fa-IR"/>
              </w:rPr>
              <w:t>3.</w:t>
            </w:r>
          </w:p>
        </w:tc>
        <w:tc>
          <w:tcPr>
            <w:tcW w:w="27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35544BEA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color w:val="00000A"/>
                <w:sz w:val="24"/>
                <w:szCs w:val="24"/>
                <w:lang w:val="de-DE" w:eastAsia="ja-JP" w:bidi="fa-IR"/>
              </w:rPr>
              <w:t>Малышева Е.А.</w:t>
            </w:r>
          </w:p>
        </w:tc>
        <w:tc>
          <w:tcPr>
            <w:tcW w:w="22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082EA352">
            <w:pPr>
              <w:shd w:val="clear" w:color="auto" w:fill="FFFFFF"/>
              <w:spacing w:after="0" w:line="240" w:lineRule="atLeast"/>
              <w:jc w:val="center"/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  <w:t>40</w:t>
            </w:r>
          </w:p>
        </w:tc>
      </w:tr>
      <w:tr w14:paraId="389BB65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25" w:type="dxa"/>
            <w:bottom w:w="0" w:type="dxa"/>
            <w:right w:w="30" w:type="dxa"/>
          </w:tblCellMar>
        </w:tblPrEx>
        <w:trPr>
          <w:trHeight w:val="281" w:hRule="atLeast"/>
        </w:trPr>
        <w:tc>
          <w:tcPr>
            <w:tcW w:w="11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3A72B360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 w:eastAsia="Andale Sans UI" w:cs="Times New Roman"/>
                <w:color w:val="00000A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 w:eastAsia="Andale Sans UI" w:cs="Times New Roman"/>
                <w:color w:val="00000A"/>
                <w:sz w:val="24"/>
                <w:szCs w:val="24"/>
                <w:lang w:eastAsia="ja-JP" w:bidi="fa-IR"/>
              </w:rPr>
              <w:t>4.</w:t>
            </w:r>
          </w:p>
        </w:tc>
        <w:tc>
          <w:tcPr>
            <w:tcW w:w="27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378B6B6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color w:val="00000A"/>
                <w:sz w:val="24"/>
                <w:szCs w:val="24"/>
                <w:lang w:eastAsia="ja-JP" w:bidi="fa-IR"/>
              </w:rPr>
              <w:t>Олифер А.Е.</w:t>
            </w:r>
          </w:p>
        </w:tc>
        <w:tc>
          <w:tcPr>
            <w:tcW w:w="22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10D1342E">
            <w:pPr>
              <w:shd w:val="clear" w:color="auto" w:fill="FFFFFF"/>
              <w:spacing w:after="0" w:line="240" w:lineRule="atLeast"/>
              <w:jc w:val="center"/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  <w:t>39</w:t>
            </w:r>
          </w:p>
        </w:tc>
      </w:tr>
      <w:tr w14:paraId="2A263DB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25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11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712CF824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 w:eastAsia="Andale Sans UI" w:cs="Times New Roman"/>
                <w:color w:val="00000A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 w:eastAsia="Andale Sans UI" w:cs="Times New Roman"/>
                <w:color w:val="00000A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27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07D4F4E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Полуэктова Л.Н.</w:t>
            </w:r>
          </w:p>
        </w:tc>
        <w:tc>
          <w:tcPr>
            <w:tcW w:w="22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54421792">
            <w:pPr>
              <w:shd w:val="clear" w:color="auto" w:fill="FFFFFF"/>
              <w:spacing w:after="0" w:line="240" w:lineRule="atLeast"/>
              <w:jc w:val="center"/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  <w:t>15</w:t>
            </w:r>
          </w:p>
        </w:tc>
      </w:tr>
      <w:tr w14:paraId="69AFC57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25" w:type="dxa"/>
            <w:bottom w:w="0" w:type="dxa"/>
            <w:right w:w="30" w:type="dxa"/>
          </w:tblCellMar>
        </w:tblPrEx>
        <w:trPr>
          <w:trHeight w:val="283" w:hRule="atLeast"/>
        </w:trPr>
        <w:tc>
          <w:tcPr>
            <w:tcW w:w="11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3246C83E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 w:eastAsia="Andale Sans UI" w:cs="Times New Roman"/>
                <w:color w:val="00000A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 w:eastAsia="Andale Sans UI" w:cs="Times New Roman"/>
                <w:color w:val="00000A"/>
                <w:sz w:val="24"/>
                <w:szCs w:val="24"/>
                <w:lang w:eastAsia="ja-JP" w:bidi="fa-IR"/>
              </w:rPr>
              <w:t>6.</w:t>
            </w:r>
          </w:p>
        </w:tc>
        <w:tc>
          <w:tcPr>
            <w:tcW w:w="27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4717D20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Ярославцева Г.И.</w:t>
            </w:r>
          </w:p>
        </w:tc>
        <w:tc>
          <w:tcPr>
            <w:tcW w:w="22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089A0126">
            <w:pPr>
              <w:shd w:val="clear" w:color="auto" w:fill="FFFFFF"/>
              <w:spacing w:after="0" w:line="240" w:lineRule="atLeast"/>
              <w:jc w:val="center"/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  <w:t>48</w:t>
            </w:r>
          </w:p>
        </w:tc>
      </w:tr>
      <w:tr w14:paraId="4E35CE3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25" w:type="dxa"/>
            <w:bottom w:w="0" w:type="dxa"/>
            <w:right w:w="30" w:type="dxa"/>
          </w:tblCellMar>
        </w:tblPrEx>
        <w:trPr>
          <w:trHeight w:val="260" w:hRule="atLeast"/>
        </w:trPr>
        <w:tc>
          <w:tcPr>
            <w:tcW w:w="11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6F11E954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 w:eastAsia="Andale Sans UI" w:cs="Times New Roman"/>
                <w:color w:val="00000A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 w:eastAsia="Andale Sans UI" w:cs="Times New Roman"/>
                <w:color w:val="00000A"/>
                <w:sz w:val="24"/>
                <w:szCs w:val="24"/>
                <w:lang w:eastAsia="ja-JP" w:bidi="fa-IR"/>
              </w:rPr>
              <w:t>7.</w:t>
            </w:r>
          </w:p>
        </w:tc>
        <w:tc>
          <w:tcPr>
            <w:tcW w:w="27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28C7AD9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Олифер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.</w:t>
            </w:r>
          </w:p>
        </w:tc>
        <w:tc>
          <w:tcPr>
            <w:tcW w:w="22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1973B1F4">
            <w:pPr>
              <w:shd w:val="clear" w:color="auto" w:fill="FFFFFF"/>
              <w:spacing w:after="0" w:line="240" w:lineRule="atLeast"/>
              <w:jc w:val="center"/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  <w:t>45</w:t>
            </w:r>
          </w:p>
        </w:tc>
      </w:tr>
      <w:tr w14:paraId="117CDDB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25" w:type="dxa"/>
            <w:bottom w:w="0" w:type="dxa"/>
            <w:right w:w="30" w:type="dxa"/>
          </w:tblCellMar>
        </w:tblPrEx>
        <w:trPr>
          <w:trHeight w:val="277" w:hRule="atLeast"/>
        </w:trPr>
        <w:tc>
          <w:tcPr>
            <w:tcW w:w="11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47F13942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eastAsia="Andale Sans UI" w:cs="Times New Roman"/>
                <w:color w:val="00000A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 w:eastAsia="Andale Sans UI" w:cs="Times New Roman"/>
                <w:color w:val="00000A"/>
                <w:sz w:val="24"/>
                <w:szCs w:val="24"/>
                <w:lang w:eastAsia="ja-JP" w:bidi="fa-IR"/>
              </w:rPr>
              <w:t>8.</w:t>
            </w:r>
          </w:p>
        </w:tc>
        <w:tc>
          <w:tcPr>
            <w:tcW w:w="27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1F48E92A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Олифер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.</w:t>
            </w:r>
          </w:p>
        </w:tc>
        <w:tc>
          <w:tcPr>
            <w:tcW w:w="22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0B4D428D">
            <w:pPr>
              <w:shd w:val="clear" w:color="auto" w:fill="FFFFFF"/>
              <w:spacing w:after="0" w:line="240" w:lineRule="atLeast"/>
              <w:jc w:val="center"/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  <w:t>16</w:t>
            </w:r>
          </w:p>
        </w:tc>
      </w:tr>
      <w:tr w14:paraId="029A8FF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25" w:type="dxa"/>
            <w:bottom w:w="0" w:type="dxa"/>
            <w:right w:w="30" w:type="dxa"/>
          </w:tblCellMar>
        </w:tblPrEx>
        <w:trPr>
          <w:trHeight w:val="268" w:hRule="atLeast"/>
        </w:trPr>
        <w:tc>
          <w:tcPr>
            <w:tcW w:w="11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09ABA81F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 w:eastAsia="Andale Sans UI" w:cs="Times New Roman"/>
                <w:color w:val="00000A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 w:eastAsia="Andale Sans UI" w:cs="Times New Roman"/>
                <w:color w:val="00000A"/>
                <w:sz w:val="24"/>
                <w:szCs w:val="24"/>
                <w:lang w:eastAsia="ja-JP" w:bidi="fa-IR"/>
              </w:rPr>
              <w:t>9.</w:t>
            </w:r>
          </w:p>
        </w:tc>
        <w:tc>
          <w:tcPr>
            <w:tcW w:w="27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7CBAB2A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Логвинова В.Н.</w:t>
            </w:r>
          </w:p>
        </w:tc>
        <w:tc>
          <w:tcPr>
            <w:tcW w:w="22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607636B9">
            <w:pPr>
              <w:shd w:val="clear" w:color="auto" w:fill="FFFFFF"/>
              <w:spacing w:after="0" w:line="240" w:lineRule="atLeast"/>
              <w:jc w:val="center"/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  <w:t>43</w:t>
            </w:r>
          </w:p>
        </w:tc>
      </w:tr>
      <w:tr w14:paraId="4BC7E8C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25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2256FC66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 w:eastAsia="Andale Sans UI" w:cs="Times New Roman"/>
                <w:color w:val="00000A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 w:eastAsia="Andale Sans UI" w:cs="Times New Roman"/>
                <w:color w:val="00000A"/>
                <w:sz w:val="24"/>
                <w:szCs w:val="24"/>
                <w:lang w:eastAsia="ja-JP" w:bidi="fa-IR"/>
              </w:rPr>
              <w:t>10.</w:t>
            </w:r>
          </w:p>
        </w:tc>
        <w:tc>
          <w:tcPr>
            <w:tcW w:w="27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3DD31D7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 С.И.</w:t>
            </w:r>
          </w:p>
        </w:tc>
        <w:tc>
          <w:tcPr>
            <w:tcW w:w="22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5BAFF7A3">
            <w:pPr>
              <w:shd w:val="clear" w:color="auto" w:fill="FFFFFF"/>
              <w:spacing w:after="0" w:line="240" w:lineRule="atLeast"/>
              <w:jc w:val="center"/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  <w:t>16</w:t>
            </w:r>
          </w:p>
        </w:tc>
      </w:tr>
      <w:tr w14:paraId="57E7D29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25" w:type="dxa"/>
            <w:bottom w:w="0" w:type="dxa"/>
            <w:right w:w="30" w:type="dxa"/>
          </w:tblCellMar>
        </w:tblPrEx>
        <w:trPr>
          <w:trHeight w:val="280" w:hRule="atLeast"/>
        </w:trPr>
        <w:tc>
          <w:tcPr>
            <w:tcW w:w="11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077B8A60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 w:eastAsia="Andale Sans UI" w:cs="Times New Roman"/>
                <w:color w:val="00000A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 w:eastAsia="Andale Sans UI" w:cs="Times New Roman"/>
                <w:color w:val="00000A"/>
                <w:sz w:val="24"/>
                <w:szCs w:val="24"/>
                <w:lang w:eastAsia="ja-JP" w:bidi="fa-IR"/>
              </w:rPr>
              <w:t>11.</w:t>
            </w:r>
          </w:p>
        </w:tc>
        <w:tc>
          <w:tcPr>
            <w:tcW w:w="27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4BF8064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Ярославцев В.Г.</w:t>
            </w:r>
          </w:p>
        </w:tc>
        <w:tc>
          <w:tcPr>
            <w:tcW w:w="22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1FCCAD1F">
            <w:pPr>
              <w:shd w:val="clear" w:color="auto" w:fill="FFFFFF"/>
              <w:spacing w:after="0" w:line="240" w:lineRule="atLeast"/>
              <w:jc w:val="center"/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  <w:t>30</w:t>
            </w:r>
          </w:p>
        </w:tc>
      </w:tr>
      <w:tr w14:paraId="64CFEE9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25" w:type="dxa"/>
            <w:bottom w:w="0" w:type="dxa"/>
            <w:right w:w="30" w:type="dxa"/>
          </w:tblCellMar>
        </w:tblPrEx>
        <w:trPr>
          <w:trHeight w:val="280" w:hRule="atLeast"/>
        </w:trPr>
        <w:tc>
          <w:tcPr>
            <w:tcW w:w="11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0D30F8F7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 w:eastAsia="Andale Sans UI" w:cs="Times New Roman"/>
                <w:color w:val="00000A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imes New Roman"/>
                <w:color w:val="00000A"/>
                <w:sz w:val="24"/>
                <w:szCs w:val="24"/>
                <w:lang w:eastAsia="ja-JP" w:bidi="fa-IR"/>
              </w:rPr>
              <w:t>12.</w:t>
            </w:r>
          </w:p>
        </w:tc>
        <w:tc>
          <w:tcPr>
            <w:tcW w:w="27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10F34B5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Сухомлина Е.В.</w:t>
            </w:r>
          </w:p>
        </w:tc>
        <w:tc>
          <w:tcPr>
            <w:tcW w:w="22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0B29F973">
            <w:pPr>
              <w:shd w:val="clear" w:color="auto" w:fill="FFFFFF"/>
              <w:spacing w:after="0" w:line="240" w:lineRule="atLeast"/>
              <w:jc w:val="center"/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  <w:t>42</w:t>
            </w:r>
          </w:p>
        </w:tc>
      </w:tr>
      <w:tr w14:paraId="14ECCFD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25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11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27959FBE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 w:eastAsia="Andale Sans UI" w:cs="Times New Roman"/>
                <w:color w:val="00000A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 w:eastAsia="Andale Sans UI" w:cs="Times New Roman"/>
                <w:color w:val="00000A"/>
                <w:sz w:val="24"/>
                <w:szCs w:val="24"/>
                <w:lang w:eastAsia="ja-JP" w:bidi="fa-IR"/>
              </w:rPr>
              <w:t>1</w:t>
            </w:r>
            <w:r>
              <w:rPr>
                <w:rFonts w:hint="default" w:ascii="Times New Roman" w:hAnsi="Times New Roman" w:eastAsia="Andale Sans UI" w:cs="Times New Roman"/>
                <w:color w:val="00000A"/>
                <w:sz w:val="24"/>
                <w:szCs w:val="24"/>
                <w:lang w:val="ru-RU" w:eastAsia="ja-JP" w:bidi="fa-IR"/>
              </w:rPr>
              <w:t>3</w:t>
            </w:r>
            <w:r>
              <w:rPr>
                <w:rFonts w:ascii="Times New Roman" w:hAnsi="Times New Roman" w:eastAsia="Andale Sans UI" w:cs="Times New Roman"/>
                <w:color w:val="00000A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27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0BB7650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Чирская В.В.</w:t>
            </w:r>
          </w:p>
        </w:tc>
        <w:tc>
          <w:tcPr>
            <w:tcW w:w="22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456D40BA">
            <w:pPr>
              <w:shd w:val="clear" w:color="auto" w:fill="FFFFFF"/>
              <w:spacing w:after="0" w:line="240" w:lineRule="atLeast"/>
              <w:jc w:val="center"/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  <w:t>37</w:t>
            </w:r>
          </w:p>
        </w:tc>
      </w:tr>
      <w:tr w14:paraId="0B1F5FB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25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11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3135FCE1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 w:eastAsia="Andale Sans UI" w:cs="Times New Roman"/>
                <w:color w:val="00000A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eastAsia="Andale Sans UI" w:cs="Times New Roman"/>
                <w:color w:val="00000A"/>
                <w:sz w:val="24"/>
                <w:szCs w:val="24"/>
                <w:lang w:eastAsia="ja-JP" w:bidi="fa-IR"/>
              </w:rPr>
              <w:t>1</w:t>
            </w:r>
            <w:r>
              <w:rPr>
                <w:rFonts w:hint="default" w:ascii="Times New Roman" w:hAnsi="Times New Roman" w:eastAsia="Andale Sans UI" w:cs="Times New Roman"/>
                <w:color w:val="00000A"/>
                <w:sz w:val="24"/>
                <w:szCs w:val="24"/>
                <w:lang w:val="ru-RU" w:eastAsia="ja-JP" w:bidi="fa-IR"/>
              </w:rPr>
              <w:t>4</w:t>
            </w:r>
            <w:r>
              <w:rPr>
                <w:rFonts w:ascii="Times New Roman" w:hAnsi="Times New Roman" w:eastAsia="Andale Sans UI" w:cs="Times New Roman"/>
                <w:color w:val="00000A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27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31C3E96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В.В.</w:t>
            </w:r>
          </w:p>
        </w:tc>
        <w:tc>
          <w:tcPr>
            <w:tcW w:w="22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77C6712B">
            <w:pPr>
              <w:shd w:val="clear" w:color="auto" w:fill="FFFFFF"/>
              <w:spacing w:after="0" w:line="240" w:lineRule="atLeast"/>
              <w:jc w:val="center"/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  <w:t>29</w:t>
            </w:r>
          </w:p>
        </w:tc>
      </w:tr>
      <w:tr w14:paraId="3A10E54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25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11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7536E87E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 w:eastAsia="Andale Sans UI" w:cs="Times New Roman"/>
                <w:color w:val="00000A"/>
                <w:sz w:val="24"/>
                <w:szCs w:val="24"/>
                <w:lang w:eastAsia="ja-JP" w:bidi="fa-IR"/>
              </w:rPr>
            </w:pPr>
            <w:r>
              <w:rPr>
                <w:rFonts w:hint="default" w:ascii="Times New Roman" w:hAnsi="Times New Roman" w:eastAsia="Andale Sans UI" w:cs="Times New Roman"/>
                <w:color w:val="00000A"/>
                <w:sz w:val="24"/>
                <w:szCs w:val="24"/>
                <w:lang w:val="ru-RU" w:eastAsia="ja-JP" w:bidi="fa-IR"/>
              </w:rPr>
              <w:t>15.</w:t>
            </w:r>
          </w:p>
        </w:tc>
        <w:tc>
          <w:tcPr>
            <w:tcW w:w="27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10BFE10A">
            <w:pPr>
              <w:shd w:val="clear" w:color="auto" w:fill="FFFFFF"/>
              <w:spacing w:after="0" w:line="240" w:lineRule="atLeast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Везоргина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  <w:tc>
          <w:tcPr>
            <w:tcW w:w="22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55F3D974">
            <w:pPr>
              <w:shd w:val="clear" w:color="auto" w:fill="FFFFFF"/>
              <w:spacing w:after="0" w:line="240" w:lineRule="atLeast"/>
              <w:jc w:val="center"/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  <w:t>24</w:t>
            </w:r>
          </w:p>
        </w:tc>
      </w:tr>
      <w:tr w14:paraId="716BEFB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25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11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5F91718E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hint="default" w:ascii="Times New Roman" w:hAnsi="Times New Roman" w:eastAsia="Andale Sans UI" w:cs="Times New Roman"/>
                <w:color w:val="00000A"/>
                <w:sz w:val="24"/>
                <w:szCs w:val="24"/>
                <w:lang w:val="ru-RU" w:eastAsia="ja-JP" w:bidi="fa-IR"/>
              </w:rPr>
            </w:pPr>
            <w:r>
              <w:rPr>
                <w:rFonts w:hint="default" w:ascii="Times New Roman" w:hAnsi="Times New Roman" w:eastAsia="Andale Sans UI" w:cs="Times New Roman"/>
                <w:color w:val="00000A"/>
                <w:sz w:val="24"/>
                <w:szCs w:val="24"/>
                <w:lang w:val="ru-RU" w:eastAsia="ja-JP" w:bidi="fa-IR"/>
              </w:rPr>
              <w:t>16.</w:t>
            </w:r>
          </w:p>
        </w:tc>
        <w:tc>
          <w:tcPr>
            <w:tcW w:w="27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5FA5EB9F">
            <w:pPr>
              <w:shd w:val="clear" w:color="auto" w:fill="FFFFFF"/>
              <w:spacing w:after="0" w:line="240" w:lineRule="atLeast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Бабич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  <w:tc>
          <w:tcPr>
            <w:tcW w:w="22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4E9BF876">
            <w:pPr>
              <w:shd w:val="clear" w:color="auto" w:fill="FFFFFF"/>
              <w:spacing w:after="0" w:line="240" w:lineRule="atLeast"/>
              <w:jc w:val="center"/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  <w:t>15</w:t>
            </w:r>
          </w:p>
        </w:tc>
      </w:tr>
      <w:tr w14:paraId="6517899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25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11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2EAD8C05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hint="default" w:ascii="Times New Roman" w:hAnsi="Times New Roman" w:eastAsia="Andale Sans UI" w:cs="Times New Roman"/>
                <w:color w:val="00000A"/>
                <w:sz w:val="24"/>
                <w:szCs w:val="24"/>
                <w:lang w:val="ru-RU" w:eastAsia="ja-JP" w:bidi="fa-IR"/>
              </w:rPr>
            </w:pPr>
            <w:r>
              <w:rPr>
                <w:rFonts w:hint="default" w:ascii="Times New Roman" w:hAnsi="Times New Roman" w:eastAsia="Andale Sans UI" w:cs="Times New Roman"/>
                <w:color w:val="00000A"/>
                <w:sz w:val="24"/>
                <w:szCs w:val="24"/>
                <w:lang w:val="ru-RU" w:eastAsia="ja-JP" w:bidi="fa-IR"/>
              </w:rPr>
              <w:t>17.</w:t>
            </w:r>
          </w:p>
        </w:tc>
        <w:tc>
          <w:tcPr>
            <w:tcW w:w="27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2628FBC3">
            <w:pPr>
              <w:shd w:val="clear" w:color="auto" w:fill="FFFFFF"/>
              <w:spacing w:after="0" w:line="240" w:lineRule="atLeast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Кудряшова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Р.Л.</w:t>
            </w:r>
          </w:p>
        </w:tc>
        <w:tc>
          <w:tcPr>
            <w:tcW w:w="22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2FF2E318">
            <w:pPr>
              <w:shd w:val="clear" w:color="auto" w:fill="FFFFFF"/>
              <w:spacing w:after="0" w:line="240" w:lineRule="atLeast"/>
              <w:jc w:val="center"/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  <w:t>29</w:t>
            </w:r>
          </w:p>
        </w:tc>
      </w:tr>
      <w:tr w14:paraId="5108E2C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25" w:type="dxa"/>
            <w:bottom w:w="0" w:type="dxa"/>
            <w:right w:w="30" w:type="dxa"/>
          </w:tblCellMar>
        </w:tblPrEx>
        <w:trPr>
          <w:trHeight w:val="316" w:hRule="atLeast"/>
        </w:trPr>
        <w:tc>
          <w:tcPr>
            <w:tcW w:w="11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33E140C0">
            <w:pPr>
              <w:numPr>
                <w:numId w:val="0"/>
              </w:num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eastAsia="Andale Sans UI" w:cs="Times New Roman"/>
                <w:color w:val="00000A"/>
                <w:sz w:val="24"/>
                <w:szCs w:val="24"/>
                <w:lang w:val="de-DE" w:eastAsia="ja-JP" w:bidi="fa-IR"/>
              </w:rPr>
            </w:pPr>
            <w:r>
              <w:rPr>
                <w:rFonts w:hint="default" w:ascii="Times New Roman" w:hAnsi="Times New Roman" w:eastAsia="Andale Sans UI" w:cs="Times New Roman"/>
                <w:color w:val="00000A"/>
                <w:sz w:val="24"/>
                <w:szCs w:val="24"/>
                <w:lang w:val="ru-RU" w:eastAsia="ja-JP" w:bidi="fa-IR"/>
              </w:rPr>
              <w:t>18.</w:t>
            </w:r>
          </w:p>
        </w:tc>
        <w:tc>
          <w:tcPr>
            <w:tcW w:w="27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32159C3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Мясоутова Е.И. </w:t>
            </w:r>
          </w:p>
        </w:tc>
        <w:tc>
          <w:tcPr>
            <w:tcW w:w="22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4DACFAE0">
            <w:pPr>
              <w:shd w:val="clear" w:color="auto" w:fill="FFFFFF"/>
              <w:spacing w:after="0" w:line="240" w:lineRule="atLeast"/>
              <w:jc w:val="center"/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  <w:t>38</w:t>
            </w:r>
          </w:p>
        </w:tc>
      </w:tr>
      <w:tr w14:paraId="69F7D03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25" w:type="dxa"/>
            <w:bottom w:w="0" w:type="dxa"/>
            <w:right w:w="30" w:type="dxa"/>
          </w:tblCellMar>
        </w:tblPrEx>
        <w:trPr>
          <w:trHeight w:val="280" w:hRule="atLeast"/>
        </w:trPr>
        <w:tc>
          <w:tcPr>
            <w:tcW w:w="11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367C3ACF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 w:eastAsia="Andale Sans UI" w:cs="Times New Roman"/>
                <w:color w:val="00000A"/>
                <w:sz w:val="24"/>
                <w:szCs w:val="24"/>
                <w:lang w:val="de-DE" w:eastAsia="ja-JP" w:bidi="fa-IR"/>
              </w:rPr>
            </w:pPr>
            <w:r>
              <w:rPr>
                <w:rFonts w:hint="default" w:ascii="Times New Roman" w:hAnsi="Times New Roman" w:eastAsia="Andale Sans UI" w:cs="Times New Roman"/>
                <w:color w:val="00000A"/>
                <w:sz w:val="24"/>
                <w:szCs w:val="24"/>
                <w:lang w:val="ru-RU" w:eastAsia="ja-JP" w:bidi="fa-IR"/>
              </w:rPr>
              <w:t>19.</w:t>
            </w:r>
          </w:p>
        </w:tc>
        <w:tc>
          <w:tcPr>
            <w:tcW w:w="27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681B074D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Олифер М.Н.</w:t>
            </w:r>
          </w:p>
        </w:tc>
        <w:tc>
          <w:tcPr>
            <w:tcW w:w="22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21E486DD">
            <w:pPr>
              <w:shd w:val="clear" w:color="auto" w:fill="FFFFFF"/>
              <w:spacing w:after="0" w:line="240" w:lineRule="atLeast"/>
              <w:jc w:val="center"/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  <w:t>33</w:t>
            </w:r>
          </w:p>
        </w:tc>
      </w:tr>
      <w:tr w14:paraId="2949931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25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11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398C70B5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</w:p>
        </w:tc>
        <w:tc>
          <w:tcPr>
            <w:tcW w:w="27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43D7911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Кравец О.В.</w:t>
            </w:r>
          </w:p>
        </w:tc>
        <w:tc>
          <w:tcPr>
            <w:tcW w:w="22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73F609B7">
            <w:pPr>
              <w:shd w:val="clear" w:color="auto" w:fill="FFFFFF"/>
              <w:spacing w:after="0" w:line="240" w:lineRule="atLeast"/>
              <w:jc w:val="center"/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  <w:t>40</w:t>
            </w:r>
          </w:p>
        </w:tc>
      </w:tr>
      <w:tr w14:paraId="0BE8D4D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25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11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079BD2D3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</w:p>
        </w:tc>
        <w:tc>
          <w:tcPr>
            <w:tcW w:w="27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1D0A48CE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Вилигурина Н.А.</w:t>
            </w:r>
          </w:p>
        </w:tc>
        <w:tc>
          <w:tcPr>
            <w:tcW w:w="22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0D457B59">
            <w:pPr>
              <w:shd w:val="clear" w:color="auto" w:fill="FFFFFF"/>
              <w:spacing w:after="0" w:line="240" w:lineRule="atLeast"/>
              <w:jc w:val="center"/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  <w:t>37</w:t>
            </w:r>
          </w:p>
        </w:tc>
      </w:tr>
      <w:tr w14:paraId="03A3D9D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25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11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59AE1447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27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0CA655D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Еремина О.Н.</w:t>
            </w:r>
          </w:p>
        </w:tc>
        <w:tc>
          <w:tcPr>
            <w:tcW w:w="22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65C65E1F">
            <w:pPr>
              <w:shd w:val="clear" w:color="auto" w:fill="FFFFFF"/>
              <w:spacing w:after="0" w:line="240" w:lineRule="atLeast"/>
              <w:jc w:val="center"/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  <w:t>39</w:t>
            </w:r>
          </w:p>
        </w:tc>
      </w:tr>
      <w:tr w14:paraId="04B46D7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25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11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4CA0456A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27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0D0AB874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Автомонова С.А.</w:t>
            </w:r>
          </w:p>
        </w:tc>
        <w:tc>
          <w:tcPr>
            <w:tcW w:w="22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7519C6B4">
            <w:pPr>
              <w:shd w:val="clear" w:color="auto" w:fill="FFFFFF"/>
              <w:spacing w:after="0" w:line="240" w:lineRule="atLeast"/>
              <w:jc w:val="center"/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  <w:t>23</w:t>
            </w:r>
          </w:p>
        </w:tc>
      </w:tr>
      <w:tr w14:paraId="4210BC4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25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11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52CA371F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27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725FCE7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Звычайная Е.В.</w:t>
            </w:r>
          </w:p>
        </w:tc>
        <w:tc>
          <w:tcPr>
            <w:tcW w:w="22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7E1C22A4">
            <w:pPr>
              <w:shd w:val="clear" w:color="auto" w:fill="FFFFFF"/>
              <w:spacing w:after="0" w:line="240" w:lineRule="atLeast"/>
              <w:jc w:val="center"/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  <w:t>33</w:t>
            </w:r>
          </w:p>
        </w:tc>
      </w:tr>
      <w:tr w14:paraId="74AE53D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25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11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63A25972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27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01E8EB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Панченко Л.С.</w:t>
            </w:r>
          </w:p>
        </w:tc>
        <w:tc>
          <w:tcPr>
            <w:tcW w:w="22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77D9D8E5">
            <w:pPr>
              <w:shd w:val="clear" w:color="auto" w:fill="FFFFFF"/>
              <w:spacing w:after="0" w:line="240" w:lineRule="atLeast"/>
              <w:jc w:val="center"/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  <w:t>24</w:t>
            </w:r>
          </w:p>
        </w:tc>
      </w:tr>
      <w:tr w14:paraId="4F3A5C2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25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11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26BD9098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27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0DF90AFD">
            <w:pPr>
              <w:shd w:val="clear" w:color="auto" w:fill="FFFFFF"/>
              <w:spacing w:after="0" w:line="240" w:lineRule="atLeast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Панченко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22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34430AE6">
            <w:pPr>
              <w:shd w:val="clear" w:color="auto" w:fill="FFFFFF"/>
              <w:spacing w:after="0" w:line="240" w:lineRule="atLeast"/>
              <w:jc w:val="center"/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  <w:t>33</w:t>
            </w:r>
          </w:p>
        </w:tc>
      </w:tr>
      <w:tr w14:paraId="1DE7A73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25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11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3288000C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ind w:left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27.</w:t>
            </w:r>
          </w:p>
        </w:tc>
        <w:tc>
          <w:tcPr>
            <w:tcW w:w="27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364770F1">
            <w:pPr>
              <w:shd w:val="clear" w:color="auto" w:fill="FFFFFF"/>
              <w:spacing w:after="0" w:line="240" w:lineRule="atLeast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Фирсова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Т.Д.</w:t>
            </w:r>
          </w:p>
        </w:tc>
        <w:tc>
          <w:tcPr>
            <w:tcW w:w="22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7C23BBAE">
            <w:pPr>
              <w:shd w:val="clear" w:color="auto" w:fill="FFFFFF"/>
              <w:spacing w:after="0" w:line="240" w:lineRule="atLeast"/>
              <w:jc w:val="center"/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  <w:t>41</w:t>
            </w:r>
          </w:p>
        </w:tc>
      </w:tr>
      <w:tr w14:paraId="19AA6EF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25" w:type="dxa"/>
            <w:bottom w:w="0" w:type="dxa"/>
            <w:right w:w="30" w:type="dxa"/>
          </w:tblCellMar>
        </w:tblPrEx>
        <w:trPr>
          <w:trHeight w:val="370" w:hRule="atLeast"/>
        </w:trPr>
        <w:tc>
          <w:tcPr>
            <w:tcW w:w="11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12D46C83">
            <w:pPr>
              <w:shd w:val="clear" w:color="auto" w:fill="FFFFFF"/>
              <w:tabs>
                <w:tab w:val="center" w:pos="486"/>
                <w:tab w:val="right" w:pos="972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981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0" w:type="dxa"/>
            </w:tcMar>
          </w:tcPr>
          <w:p w14:paraId="5CC0FB7F">
            <w:pPr>
              <w:shd w:val="clear" w:color="auto" w:fill="FFFFFF"/>
              <w:tabs>
                <w:tab w:val="left" w:pos="2070"/>
              </w:tabs>
              <w:spacing w:after="0" w:line="240" w:lineRule="atLeast"/>
              <w:jc w:val="both"/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lang w:val="ru-RU"/>
              </w:rPr>
              <w:t>868</w:t>
            </w:r>
          </w:p>
        </w:tc>
      </w:tr>
    </w:tbl>
    <w:p w14:paraId="4F4FCD62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</w:p>
    <w:p w14:paraId="031CBB93">
      <w:pPr>
        <w:shd w:val="clear" w:color="auto" w:fill="FFFFFF"/>
        <w:spacing w:after="0" w:line="240" w:lineRule="atLeast"/>
        <w:rPr>
          <w:rFonts w:hint="default" w:ascii="Times New Roman" w:hAnsi="Times New Roman" w:eastAsia="Calibri" w:cs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color w:val="00000A"/>
          <w:sz w:val="24"/>
          <w:szCs w:val="24"/>
          <w:lang w:val="ru-RU"/>
        </w:rPr>
        <w:t>Директор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  <w:lang w:val="ru-RU"/>
        </w:rPr>
        <w:t>: ______________/Землянская Л.Г./</w:t>
      </w:r>
    </w:p>
    <w:p w14:paraId="757B09B5">
      <w:pPr>
        <w:shd w:val="clear" w:color="auto" w:fill="FFFFFF"/>
        <w:spacing w:after="0" w:line="240" w:lineRule="atLeast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>Секретарь:____________/Олифер А.Е./</w:t>
      </w:r>
    </w:p>
    <w:p w14:paraId="038E35CC">
      <w:pPr>
        <w:shd w:val="clear" w:color="auto" w:fill="FFFFFF"/>
        <w:spacing w:after="0" w:line="240" w:lineRule="atLeast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Члены комиссии:____________/Шишкалова С.И./  </w:t>
      </w:r>
      <w:bookmarkStart w:id="0" w:name="_GoBack"/>
      <w:bookmarkEnd w:id="0"/>
    </w:p>
    <w:p w14:paraId="72453118">
      <w:pPr>
        <w:shd w:val="clear" w:color="auto" w:fill="FFFFFF"/>
        <w:spacing w:after="0" w:line="240" w:lineRule="atLeast"/>
        <w:rPr>
          <w:rFonts w:hint="default" w:ascii="Times New Roman" w:hAnsi="Times New Roman" w:eastAsia="Calibri" w:cs="Times New Roman"/>
          <w:color w:val="00000A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color w:val="00000A"/>
          <w:sz w:val="24"/>
          <w:szCs w:val="24"/>
          <w:lang w:val="ru-RU"/>
        </w:rPr>
        <w:t xml:space="preserve">                             ____________/Олифер Л.П./</w:t>
      </w:r>
    </w:p>
    <w:p w14:paraId="5DBDE2D1">
      <w:pPr>
        <w:shd w:val="clear" w:color="auto" w:fill="FFFFFF"/>
        <w:spacing w:after="0" w:line="240" w:lineRule="atLeast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                              ____________/Чирская В.В./    </w:t>
      </w:r>
    </w:p>
    <w:p w14:paraId="3E90DA4F">
      <w:pPr>
        <w:shd w:val="clear" w:color="auto" w:fill="FFFFFF"/>
        <w:spacing w:after="0" w:line="240" w:lineRule="atLeast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                              ___________ /Ярославцева Г.И./</w:t>
      </w:r>
    </w:p>
    <w:p w14:paraId="03F6096B">
      <w:pPr>
        <w:shd w:val="clear" w:color="auto" w:fill="FFFFFF"/>
        <w:spacing w:after="0" w:line="240" w:lineRule="atLeast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                             ____________/Сухомлина Е.В./</w:t>
      </w:r>
    </w:p>
    <w:p w14:paraId="63DFED06">
      <w:pPr>
        <w:shd w:val="clear" w:color="auto" w:fill="FFFFFF"/>
        <w:spacing w:after="0" w:line="240" w:lineRule="atLeast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                            _____________/Еремина О.Н./</w:t>
      </w:r>
    </w:p>
    <w:sectPr>
      <w:pgSz w:w="11906" w:h="16838"/>
      <w:pgMar w:top="1201" w:right="1440" w:bottom="1440" w:left="1440" w:header="708" w:footer="708" w:gutter="0"/>
      <w:paperSrc w:first="1" w:other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ndale Sans U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811D2C"/>
    <w:multiLevelType w:val="singleLevel"/>
    <w:tmpl w:val="93811D2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21CF0B5"/>
    <w:multiLevelType w:val="singleLevel"/>
    <w:tmpl w:val="221CF0B5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4E9D350C"/>
    <w:multiLevelType w:val="multilevel"/>
    <w:tmpl w:val="4E9D350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64125C14"/>
    <w:multiLevelType w:val="multilevel"/>
    <w:tmpl w:val="64125C1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71FF0"/>
    <w:rsid w:val="00034BB5"/>
    <w:rsid w:val="00036F69"/>
    <w:rsid w:val="000414EA"/>
    <w:rsid w:val="000976AD"/>
    <w:rsid w:val="000F4396"/>
    <w:rsid w:val="00112039"/>
    <w:rsid w:val="00124D04"/>
    <w:rsid w:val="00173AE2"/>
    <w:rsid w:val="002357FD"/>
    <w:rsid w:val="00242DB8"/>
    <w:rsid w:val="002E0DD6"/>
    <w:rsid w:val="003015E7"/>
    <w:rsid w:val="003B12B9"/>
    <w:rsid w:val="00460C0F"/>
    <w:rsid w:val="00471FF0"/>
    <w:rsid w:val="00472CCB"/>
    <w:rsid w:val="004939D0"/>
    <w:rsid w:val="004B0908"/>
    <w:rsid w:val="00512CBD"/>
    <w:rsid w:val="00550440"/>
    <w:rsid w:val="00612D0E"/>
    <w:rsid w:val="00641B0A"/>
    <w:rsid w:val="006A246A"/>
    <w:rsid w:val="00703C29"/>
    <w:rsid w:val="0087041E"/>
    <w:rsid w:val="008D1A57"/>
    <w:rsid w:val="00926398"/>
    <w:rsid w:val="00933B91"/>
    <w:rsid w:val="009B298F"/>
    <w:rsid w:val="00A23046"/>
    <w:rsid w:val="00A35C87"/>
    <w:rsid w:val="00A4766D"/>
    <w:rsid w:val="00A56CD7"/>
    <w:rsid w:val="00A9298D"/>
    <w:rsid w:val="00A96122"/>
    <w:rsid w:val="00AC171C"/>
    <w:rsid w:val="00B117F2"/>
    <w:rsid w:val="00B63B1C"/>
    <w:rsid w:val="00C12E0A"/>
    <w:rsid w:val="00D00B97"/>
    <w:rsid w:val="00D14BE2"/>
    <w:rsid w:val="00D36170"/>
    <w:rsid w:val="00D56114"/>
    <w:rsid w:val="00D91184"/>
    <w:rsid w:val="00DD331B"/>
    <w:rsid w:val="00DF1FE6"/>
    <w:rsid w:val="00DF26B2"/>
    <w:rsid w:val="00E213A5"/>
    <w:rsid w:val="00E45901"/>
    <w:rsid w:val="00E669C8"/>
    <w:rsid w:val="00E7278B"/>
    <w:rsid w:val="00EA7EE3"/>
    <w:rsid w:val="00FA6546"/>
    <w:rsid w:val="00FF2AD7"/>
    <w:rsid w:val="0488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uiPriority w:val="99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Plain Text"/>
    <w:basedOn w:val="1"/>
    <w:link w:val="48"/>
    <w:semiHidden/>
    <w:unhideWhenUsed/>
    <w:qFormat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8">
    <w:name w:val="Title"/>
    <w:basedOn w:val="1"/>
    <w:next w:val="1"/>
    <w:link w:val="30"/>
    <w:qFormat/>
    <w:uiPriority w:val="10"/>
    <w:pPr>
      <w:pBdr>
        <w:bottom w:val="single" w:color="4472C4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paragraph" w:styleId="9">
    <w:name w:val="Subtitle"/>
    <w:basedOn w:val="1"/>
    <w:next w:val="1"/>
    <w:link w:val="31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table" w:styleId="10">
    <w:name w:val="Table Grid"/>
    <w:basedOn w:val="3"/>
    <w:uiPriority w:val="59"/>
    <w:pPr>
      <w:spacing w:after="0" w:line="240" w:lineRule="auto"/>
    </w:pPr>
    <w:rPr>
      <w:rFonts w:ascii="Calibri" w:hAnsi="Calibri" w:eastAsia="Calibri" w:cs="Calibri"/>
      <w:color w:val="00000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Heading 1"/>
    <w:basedOn w:val="1"/>
    <w:next w:val="1"/>
    <w:link w:val="21"/>
    <w:qFormat/>
    <w:uiPriority w:val="9"/>
    <w:pPr>
      <w:keepNext/>
      <w:keepLines/>
      <w:spacing w:before="480" w:after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customStyle="1" w:styleId="12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customStyle="1" w:styleId="13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customStyle="1" w:styleId="14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paragraph" w:customStyle="1" w:styleId="15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1F3863" w:themeColor="accent1" w:themeShade="7F"/>
    </w:rPr>
  </w:style>
  <w:style w:type="paragraph" w:customStyle="1" w:styleId="16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1F3863" w:themeColor="accent1" w:themeShade="7F"/>
    </w:rPr>
  </w:style>
  <w:style w:type="paragraph" w:customStyle="1" w:styleId="17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customStyle="1" w:styleId="18">
    <w:name w:val="Heading 8"/>
    <w:basedOn w:val="1"/>
    <w:next w:val="1"/>
    <w:link w:val="28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customStyle="1" w:styleId="19">
    <w:name w:val="Heading 9"/>
    <w:basedOn w:val="1"/>
    <w:next w:val="1"/>
    <w:link w:val="29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paragraph" w:styleId="2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21">
    <w:name w:val="Heading 1 Char"/>
    <w:basedOn w:val="2"/>
    <w:link w:val="11"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22">
    <w:name w:val="Heading 2 Char"/>
    <w:basedOn w:val="2"/>
    <w:link w:val="12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23">
    <w:name w:val="Heading 3 Char"/>
    <w:basedOn w:val="2"/>
    <w:link w:val="13"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24">
    <w:name w:val="Heading 4 Char"/>
    <w:basedOn w:val="2"/>
    <w:link w:val="14"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25">
    <w:name w:val="Heading 5 Char"/>
    <w:basedOn w:val="2"/>
    <w:link w:val="15"/>
    <w:uiPriority w:val="9"/>
    <w:rPr>
      <w:rFonts w:asciiTheme="majorHAnsi" w:hAnsiTheme="majorHAnsi" w:eastAsiaTheme="majorEastAsia" w:cstheme="majorBidi"/>
      <w:color w:val="1F3863" w:themeColor="accent1" w:themeShade="7F"/>
    </w:rPr>
  </w:style>
  <w:style w:type="character" w:customStyle="1" w:styleId="26">
    <w:name w:val="Heading 6 Char"/>
    <w:basedOn w:val="2"/>
    <w:link w:val="16"/>
    <w:uiPriority w:val="9"/>
    <w:rPr>
      <w:rFonts w:asciiTheme="majorHAnsi" w:hAnsiTheme="majorHAnsi" w:eastAsiaTheme="majorEastAsia" w:cstheme="majorBidi"/>
      <w:i/>
      <w:iCs/>
      <w:color w:val="1F3863" w:themeColor="accent1" w:themeShade="7F"/>
    </w:rPr>
  </w:style>
  <w:style w:type="character" w:customStyle="1" w:styleId="27">
    <w:name w:val="Heading 7 Char"/>
    <w:basedOn w:val="2"/>
    <w:link w:val="17"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28">
    <w:name w:val="Heading 8 Char"/>
    <w:basedOn w:val="2"/>
    <w:link w:val="18"/>
    <w:qFormat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29">
    <w:name w:val="Heading 9 Char"/>
    <w:basedOn w:val="2"/>
    <w:link w:val="19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30">
    <w:name w:val="Название Знак"/>
    <w:basedOn w:val="2"/>
    <w:link w:val="8"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customStyle="1" w:styleId="31">
    <w:name w:val="Подзаголовок Знак"/>
    <w:basedOn w:val="2"/>
    <w:link w:val="9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32">
    <w:name w:val="Subtle Emphasis"/>
    <w:basedOn w:val="2"/>
    <w:qFormat/>
    <w:uiPriority w:val="19"/>
    <w:rPr>
      <w:i/>
      <w:iCs/>
      <w:color w:val="7F7F7F" w:themeColor="text1" w:themeTint="7F"/>
    </w:rPr>
  </w:style>
  <w:style w:type="character" w:customStyle="1" w:styleId="33">
    <w:name w:val="Intense Emphasis"/>
    <w:basedOn w:val="2"/>
    <w:qFormat/>
    <w:uiPriority w:val="21"/>
    <w:rPr>
      <w:b/>
      <w:bCs/>
      <w:i/>
      <w:iCs/>
      <w:color w:val="4472C4" w:themeColor="accent1"/>
    </w:rPr>
  </w:style>
  <w:style w:type="paragraph" w:styleId="34">
    <w:name w:val="Quote"/>
    <w:basedOn w:val="1"/>
    <w:next w:val="1"/>
    <w:link w:val="35"/>
    <w:qFormat/>
    <w:uiPriority w:val="29"/>
    <w:rPr>
      <w:i/>
      <w:iCs/>
      <w:color w:val="000000" w:themeColor="text1"/>
    </w:rPr>
  </w:style>
  <w:style w:type="character" w:customStyle="1" w:styleId="35">
    <w:name w:val="Цитата 2 Знак"/>
    <w:basedOn w:val="2"/>
    <w:link w:val="34"/>
    <w:qFormat/>
    <w:uiPriority w:val="29"/>
    <w:rPr>
      <w:i/>
      <w:iCs/>
      <w:color w:val="000000" w:themeColor="text1"/>
    </w:rPr>
  </w:style>
  <w:style w:type="paragraph" w:styleId="36">
    <w:name w:val="Intense Quote"/>
    <w:basedOn w:val="1"/>
    <w:next w:val="1"/>
    <w:link w:val="37"/>
    <w:qFormat/>
    <w:uiPriority w:val="30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37">
    <w:name w:val="Выделенная цитата Знак"/>
    <w:basedOn w:val="2"/>
    <w:link w:val="36"/>
    <w:qFormat/>
    <w:uiPriority w:val="30"/>
    <w:rPr>
      <w:b/>
      <w:bCs/>
      <w:i/>
      <w:iCs/>
      <w:color w:val="4472C4" w:themeColor="accent1"/>
    </w:rPr>
  </w:style>
  <w:style w:type="character" w:customStyle="1" w:styleId="38">
    <w:name w:val="Subtle Reference"/>
    <w:basedOn w:val="2"/>
    <w:qFormat/>
    <w:uiPriority w:val="31"/>
    <w:rPr>
      <w:smallCaps/>
      <w:color w:val="ED7D31" w:themeColor="accent2"/>
      <w:u w:val="single"/>
    </w:rPr>
  </w:style>
  <w:style w:type="character" w:customStyle="1" w:styleId="39">
    <w:name w:val="Intense Reference"/>
    <w:basedOn w:val="2"/>
    <w:qFormat/>
    <w:uiPriority w:val="32"/>
    <w:rPr>
      <w:b/>
      <w:bCs/>
      <w:smallCaps/>
      <w:color w:val="ED7D31" w:themeColor="accent2"/>
      <w:spacing w:val="5"/>
      <w:u w:val="single"/>
    </w:rPr>
  </w:style>
  <w:style w:type="character" w:customStyle="1" w:styleId="40">
    <w:name w:val="Book Title"/>
    <w:basedOn w:val="2"/>
    <w:qFormat/>
    <w:uiPriority w:val="33"/>
    <w:rPr>
      <w:b/>
      <w:bCs/>
      <w:smallCaps/>
      <w:spacing w:val="5"/>
    </w:rPr>
  </w:style>
  <w:style w:type="paragraph" w:styleId="41">
    <w:name w:val="List Paragraph"/>
    <w:basedOn w:val="1"/>
    <w:qFormat/>
    <w:uiPriority w:val="34"/>
    <w:pPr>
      <w:ind w:left="720"/>
      <w:contextualSpacing/>
    </w:pPr>
  </w:style>
  <w:style w:type="paragraph" w:customStyle="1" w:styleId="42">
    <w:name w:val="Footnote text"/>
    <w:basedOn w:val="1"/>
    <w:link w:val="43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character" w:customStyle="1" w:styleId="43">
    <w:name w:val="Footnote Text Char"/>
    <w:basedOn w:val="2"/>
    <w:link w:val="42"/>
    <w:semiHidden/>
    <w:uiPriority w:val="99"/>
    <w:rPr>
      <w:sz w:val="20"/>
      <w:szCs w:val="20"/>
    </w:rPr>
  </w:style>
  <w:style w:type="character" w:customStyle="1" w:styleId="44">
    <w:name w:val="Footnote reference"/>
    <w:basedOn w:val="2"/>
    <w:semiHidden/>
    <w:unhideWhenUsed/>
    <w:uiPriority w:val="99"/>
    <w:rPr>
      <w:vertAlign w:val="superscript"/>
    </w:rPr>
  </w:style>
  <w:style w:type="paragraph" w:customStyle="1" w:styleId="45">
    <w:name w:val="Endnote text"/>
    <w:basedOn w:val="1"/>
    <w:link w:val="46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character" w:customStyle="1" w:styleId="46">
    <w:name w:val="Endnote Text Char"/>
    <w:basedOn w:val="2"/>
    <w:link w:val="45"/>
    <w:semiHidden/>
    <w:qFormat/>
    <w:uiPriority w:val="99"/>
    <w:rPr>
      <w:sz w:val="20"/>
      <w:szCs w:val="20"/>
    </w:rPr>
  </w:style>
  <w:style w:type="character" w:customStyle="1" w:styleId="47">
    <w:name w:val="Endnote reference"/>
    <w:basedOn w:val="2"/>
    <w:semiHidden/>
    <w:unhideWhenUsed/>
    <w:qFormat/>
    <w:uiPriority w:val="99"/>
    <w:rPr>
      <w:vertAlign w:val="superscript"/>
    </w:rPr>
  </w:style>
  <w:style w:type="character" w:customStyle="1" w:styleId="48">
    <w:name w:val="Текст Знак"/>
    <w:basedOn w:val="2"/>
    <w:link w:val="7"/>
    <w:qFormat/>
    <w:uiPriority w:val="99"/>
    <w:rPr>
      <w:rFonts w:ascii="Courier New" w:hAnsi="Courier New" w:cs="Courier New"/>
      <w:sz w:val="21"/>
      <w:szCs w:val="21"/>
    </w:rPr>
  </w:style>
  <w:style w:type="paragraph" w:customStyle="1" w:styleId="49">
    <w:name w:val="Header"/>
    <w:basedOn w:val="1"/>
    <w:link w:val="50"/>
    <w:unhideWhenUsed/>
    <w:uiPriority w:val="99"/>
    <w:pPr>
      <w:spacing w:after="0" w:line="240" w:lineRule="auto"/>
    </w:pPr>
  </w:style>
  <w:style w:type="character" w:customStyle="1" w:styleId="50">
    <w:name w:val="Header Char"/>
    <w:basedOn w:val="2"/>
    <w:link w:val="49"/>
    <w:qFormat/>
    <w:uiPriority w:val="99"/>
  </w:style>
  <w:style w:type="paragraph" w:customStyle="1" w:styleId="51">
    <w:name w:val="Footer"/>
    <w:basedOn w:val="1"/>
    <w:link w:val="52"/>
    <w:unhideWhenUsed/>
    <w:uiPriority w:val="99"/>
    <w:pPr>
      <w:spacing w:after="0" w:line="240" w:lineRule="auto"/>
    </w:pPr>
  </w:style>
  <w:style w:type="character" w:customStyle="1" w:styleId="52">
    <w:name w:val="Footer Char"/>
    <w:basedOn w:val="2"/>
    <w:link w:val="51"/>
    <w:uiPriority w:val="99"/>
  </w:style>
  <w:style w:type="paragraph" w:customStyle="1" w:styleId="53">
    <w:name w:val="Обычный1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beforeAutospacing="0" w:after="0" w:afterAutospacing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auto"/>
      <w:spacing w:val="0"/>
      <w:position w:val="0"/>
      <w:sz w:val="20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6</Pages>
  <Words>1074</Words>
  <Characters>6125</Characters>
  <Lines>51</Lines>
  <Paragraphs>14</Paragraphs>
  <TotalTime>4</TotalTime>
  <ScaleCrop>false</ScaleCrop>
  <LinksUpToDate>false</LinksUpToDate>
  <CharactersWithSpaces>7185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2024-04-04T08:02:00Z</dcterms:created>
  <dc:creator>Анастасия</dc:creator>
  <cp:lastModifiedBy>AB42</cp:lastModifiedBy>
  <cp:lastPrinted>2025-04-01T10:32:00Z</cp:lastPrinted>
  <dcterms:modified xsi:type="dcterms:W3CDTF">2025-06-03T08:29:10Z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ADA70816E95847128C0AF5B03C0BB609_12</vt:lpwstr>
  </property>
</Properties>
</file>