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58FDC">
      <w:pPr>
        <w:shd w:val="clear" w:color="auto" w:fill="FFFFFF"/>
        <w:spacing w:after="0" w:line="240" w:lineRule="auto"/>
        <w:jc w:val="center"/>
        <w:rPr>
          <w:rFonts w:ascii="Times New Roman" w:hAnsi="Times New Roman" w:eastAsia="Calibri" w:cs="Times New Roman"/>
          <w:b/>
          <w:color w:val="00000A"/>
          <w:sz w:val="28"/>
          <w:szCs w:val="28"/>
        </w:rPr>
      </w:pPr>
      <w:r>
        <w:rPr>
          <w:rFonts w:ascii="Times New Roman" w:hAnsi="Times New Roman" w:eastAsia="Calibri" w:cs="Times New Roman"/>
          <w:b/>
          <w:color w:val="00000A"/>
          <w:sz w:val="28"/>
          <w:szCs w:val="28"/>
        </w:rPr>
        <w:t>Протокол №</w:t>
      </w:r>
      <w:r>
        <w:rPr>
          <w:rFonts w:hint="default" w:ascii="Times New Roman" w:hAnsi="Times New Roman" w:eastAsia="Calibri" w:cs="Times New Roman"/>
          <w:b/>
          <w:color w:val="00000A"/>
          <w:sz w:val="28"/>
          <w:szCs w:val="28"/>
          <w:lang w:val="ru-RU"/>
        </w:rPr>
        <w:t>6</w:t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vanish/>
          <w:color w:val="00000A"/>
          <w:sz w:val="28"/>
          <w:szCs w:val="28"/>
        </w:rPr>
        <w:pgNum/>
      </w:r>
      <w:r>
        <w:rPr>
          <w:rFonts w:ascii="Times New Roman" w:hAnsi="Times New Roman" w:eastAsia="Calibri" w:cs="Times New Roman"/>
          <w:b/>
          <w:color w:val="00000A"/>
          <w:sz w:val="28"/>
          <w:szCs w:val="28"/>
        </w:rPr>
        <w:t xml:space="preserve"> от 2</w:t>
      </w:r>
      <w:r>
        <w:rPr>
          <w:rFonts w:hint="default" w:ascii="Times New Roman" w:hAnsi="Times New Roman" w:eastAsia="Calibri" w:cs="Times New Roman"/>
          <w:b/>
          <w:color w:val="00000A"/>
          <w:sz w:val="28"/>
          <w:szCs w:val="28"/>
          <w:lang w:val="ru-RU"/>
        </w:rPr>
        <w:t>2</w:t>
      </w:r>
      <w:r>
        <w:rPr>
          <w:rFonts w:ascii="Times New Roman" w:hAnsi="Times New Roman" w:eastAsia="Calibri" w:cs="Times New Roman"/>
          <w:b/>
          <w:color w:val="00000A"/>
          <w:sz w:val="28"/>
          <w:szCs w:val="28"/>
        </w:rPr>
        <w:t>.</w:t>
      </w:r>
      <w:r>
        <w:rPr>
          <w:rFonts w:hint="default" w:ascii="Times New Roman" w:hAnsi="Times New Roman" w:eastAsia="Calibri" w:cs="Times New Roman"/>
          <w:b/>
          <w:color w:val="00000A"/>
          <w:sz w:val="28"/>
          <w:szCs w:val="28"/>
          <w:lang w:val="ru-RU"/>
        </w:rPr>
        <w:t>09</w:t>
      </w:r>
      <w:r>
        <w:rPr>
          <w:rFonts w:ascii="Times New Roman" w:hAnsi="Times New Roman" w:eastAsia="Calibri" w:cs="Times New Roman"/>
          <w:b/>
          <w:color w:val="00000A"/>
          <w:sz w:val="28"/>
          <w:szCs w:val="28"/>
        </w:rPr>
        <w:t>.202</w:t>
      </w:r>
      <w:r>
        <w:rPr>
          <w:rFonts w:hint="default" w:ascii="Times New Roman" w:hAnsi="Times New Roman" w:eastAsia="Calibri" w:cs="Times New Roman"/>
          <w:b/>
          <w:color w:val="00000A"/>
          <w:sz w:val="28"/>
          <w:szCs w:val="28"/>
          <w:lang w:val="ru-RU"/>
        </w:rPr>
        <w:t>6</w:t>
      </w:r>
      <w:r>
        <w:rPr>
          <w:rFonts w:ascii="Times New Roman" w:hAnsi="Times New Roman" w:eastAsia="Calibri" w:cs="Times New Roman"/>
          <w:b/>
          <w:color w:val="00000A"/>
          <w:sz w:val="28"/>
          <w:szCs w:val="28"/>
        </w:rPr>
        <w:t xml:space="preserve"> г.</w:t>
      </w:r>
    </w:p>
    <w:p w14:paraId="028F694A">
      <w:pPr>
        <w:shd w:val="clear" w:color="auto" w:fill="FFFFFF"/>
        <w:spacing w:after="0" w:line="240" w:lineRule="auto"/>
        <w:jc w:val="center"/>
        <w:rPr>
          <w:rFonts w:ascii="Times New Roman" w:hAnsi="Times New Roman" w:eastAsia="Calibri" w:cs="Times New Roman"/>
          <w:b/>
          <w:color w:val="00000A"/>
          <w:sz w:val="28"/>
          <w:szCs w:val="28"/>
        </w:rPr>
      </w:pPr>
      <w:bookmarkStart w:id="0" w:name="_GoBack"/>
      <w:bookmarkEnd w:id="0"/>
    </w:p>
    <w:p w14:paraId="6314D19D">
      <w:pPr>
        <w:shd w:val="clear" w:color="auto" w:fill="FFFFFF"/>
        <w:spacing w:after="0" w:line="240" w:lineRule="auto"/>
        <w:jc w:val="both"/>
        <w:rPr>
          <w:color w:val="00000A"/>
          <w:lang w:eastAsia="ru-RU"/>
        </w:rPr>
      </w:pPr>
      <w:r>
        <w:rPr>
          <w:rFonts w:ascii="Times New Roman" w:hAnsi="Times New Roman" w:cs="Times New Roman"/>
          <w:color w:val="00000A"/>
          <w:sz w:val="24"/>
          <w:szCs w:val="24"/>
          <w:lang w:eastAsia="ru-RU"/>
        </w:rPr>
        <w:t>Заседания комиссии по выплате  доплат за осуществление дополнительной работы,</w:t>
      </w:r>
    </w:p>
    <w:p w14:paraId="6FE0F775">
      <w:pPr>
        <w:shd w:val="clear" w:color="auto" w:fill="FFFFFF"/>
        <w:spacing w:after="0" w:line="240" w:lineRule="auto"/>
        <w:jc w:val="both"/>
        <w:rPr>
          <w:color w:val="00000A"/>
          <w:lang w:eastAsia="ru-RU"/>
        </w:rPr>
      </w:pPr>
      <w:r>
        <w:rPr>
          <w:rFonts w:ascii="Times New Roman" w:hAnsi="Times New Roman" w:cs="Times New Roman"/>
          <w:color w:val="00000A"/>
          <w:sz w:val="24"/>
          <w:szCs w:val="24"/>
          <w:lang w:eastAsia="ru-RU"/>
        </w:rPr>
        <w:t xml:space="preserve">не входящей в круг основных должностных обязанностей (компенсационные выплаты) согласно приложению № 2  и по распределению надбавки за интенсивность и высокие результаты работы педагогическим работникам (стимулирующие выплаты) согласно приложению № 3 к положению об оплате труда работников ГКОУ РО  «Колушкинская специальная школа  - интернат»  от  24 .12. 2021 года. </w:t>
      </w:r>
    </w:p>
    <w:p w14:paraId="46516A1E">
      <w:pPr>
        <w:shd w:val="clear" w:color="auto" w:fill="FFFFFF"/>
        <w:spacing w:after="0" w:line="240" w:lineRule="auto"/>
        <w:jc w:val="both"/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>Присутствовали:</w:t>
      </w:r>
    </w:p>
    <w:p w14:paraId="4B96180B">
      <w:pPr>
        <w:widowControl w:val="0"/>
        <w:numPr>
          <w:ilvl w:val="0"/>
          <w:numId w:val="1"/>
        </w:numPr>
        <w:shd w:val="clear" w:color="auto" w:fill="FFFFFF"/>
        <w:spacing w:after="0" w:line="240" w:lineRule="atLeast"/>
        <w:contextualSpacing/>
        <w:rPr>
          <w:rFonts w:hint="default" w:ascii="Times New Roman" w:hAnsi="Times New Roman" w:cs="Times New Roman"/>
          <w:color w:val="00000A"/>
          <w:sz w:val="24"/>
          <w:szCs w:val="24"/>
        </w:rPr>
      </w:pPr>
      <w:r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  <w:t>Директор школы-интернат - Землянская Л.Г.</w:t>
      </w:r>
    </w:p>
    <w:p w14:paraId="459E9318">
      <w:pPr>
        <w:widowControl w:val="0"/>
        <w:numPr>
          <w:ilvl w:val="0"/>
          <w:numId w:val="1"/>
        </w:numPr>
        <w:shd w:val="clear" w:color="auto" w:fill="FFFFFF"/>
        <w:spacing w:after="0" w:line="240" w:lineRule="atLeast"/>
        <w:contextualSpacing/>
        <w:rPr>
          <w:rFonts w:hint="default" w:ascii="Times New Roman" w:hAnsi="Times New Roman" w:cs="Times New Roman"/>
          <w:color w:val="00000A"/>
          <w:sz w:val="24"/>
          <w:szCs w:val="24"/>
        </w:rPr>
      </w:pPr>
      <w:r>
        <w:rPr>
          <w:rFonts w:hint="default" w:ascii="Times New Roman" w:hAnsi="Times New Roman" w:cs="Times New Roman"/>
          <w:color w:val="00000A"/>
          <w:sz w:val="24"/>
          <w:szCs w:val="24"/>
        </w:rPr>
        <w:t xml:space="preserve">Зам. дир. по УР - Шишкалова С.И. </w:t>
      </w:r>
    </w:p>
    <w:p w14:paraId="25A55686">
      <w:pPr>
        <w:widowControl w:val="0"/>
        <w:numPr>
          <w:ilvl w:val="0"/>
          <w:numId w:val="1"/>
        </w:numPr>
        <w:shd w:val="clear" w:color="auto" w:fill="FFFFFF"/>
        <w:spacing w:after="0" w:line="240" w:lineRule="atLeast"/>
        <w:contextualSpacing/>
        <w:rPr>
          <w:rFonts w:hint="default" w:ascii="Times New Roman" w:hAnsi="Times New Roman" w:cs="Times New Roman"/>
          <w:color w:val="00000A"/>
          <w:sz w:val="24"/>
          <w:szCs w:val="24"/>
        </w:rPr>
      </w:pPr>
      <w:r>
        <w:rPr>
          <w:rFonts w:hint="default" w:ascii="Times New Roman" w:hAnsi="Times New Roman" w:cs="Times New Roman"/>
          <w:color w:val="00000A"/>
          <w:sz w:val="24"/>
          <w:szCs w:val="24"/>
        </w:rPr>
        <w:t xml:space="preserve">Зам. дир. по ВР - Олифер Л.П. </w:t>
      </w:r>
    </w:p>
    <w:p w14:paraId="4AB03392">
      <w:pPr>
        <w:widowControl w:val="0"/>
        <w:numPr>
          <w:ilvl w:val="0"/>
          <w:numId w:val="1"/>
        </w:numPr>
        <w:shd w:val="clear" w:color="auto" w:fill="FFFFFF"/>
        <w:spacing w:after="0" w:line="240" w:lineRule="atLeast"/>
        <w:contextualSpacing/>
        <w:rPr>
          <w:rFonts w:hint="default" w:ascii="Times New Roman" w:hAnsi="Times New Roman" w:cs="Times New Roman"/>
          <w:color w:val="00000A"/>
          <w:sz w:val="24"/>
          <w:szCs w:val="24"/>
        </w:rPr>
      </w:pPr>
      <w:r>
        <w:rPr>
          <w:rFonts w:hint="default" w:ascii="Times New Roman" w:hAnsi="Times New Roman" w:cs="Times New Roman"/>
          <w:color w:val="00000A"/>
          <w:sz w:val="24"/>
          <w:szCs w:val="24"/>
        </w:rPr>
        <w:t xml:space="preserve">Председатель ППО, рук. МО коррекционной педагогики– Ярославцева Г.И. </w:t>
      </w:r>
    </w:p>
    <w:p w14:paraId="13C88206">
      <w:pPr>
        <w:widowControl w:val="0"/>
        <w:numPr>
          <w:ilvl w:val="0"/>
          <w:numId w:val="1"/>
        </w:numPr>
        <w:shd w:val="clear" w:color="auto" w:fill="FFFFFF"/>
        <w:spacing w:after="0" w:line="240" w:lineRule="atLeast"/>
        <w:contextualSpacing/>
        <w:rPr>
          <w:rFonts w:hint="default" w:ascii="Times New Roman" w:hAnsi="Times New Roman" w:cs="Times New Roman"/>
          <w:color w:val="00000A"/>
          <w:sz w:val="24"/>
          <w:szCs w:val="24"/>
        </w:rPr>
      </w:pPr>
      <w:r>
        <w:rPr>
          <w:rFonts w:hint="default" w:ascii="Times New Roman" w:hAnsi="Times New Roman" w:cs="Times New Roman"/>
          <w:color w:val="00000A"/>
          <w:sz w:val="24"/>
          <w:szCs w:val="24"/>
        </w:rPr>
        <w:t>Рук.МО классных руководителей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A"/>
          <w:sz w:val="24"/>
          <w:szCs w:val="24"/>
        </w:rPr>
        <w:t>-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A"/>
          <w:sz w:val="24"/>
          <w:szCs w:val="24"/>
        </w:rPr>
        <w:t>Сухомлина Е.В.</w:t>
      </w:r>
    </w:p>
    <w:p w14:paraId="186EF575">
      <w:pPr>
        <w:widowControl w:val="0"/>
        <w:numPr>
          <w:ilvl w:val="0"/>
          <w:numId w:val="1"/>
        </w:numPr>
        <w:shd w:val="clear" w:color="auto" w:fill="FFFFFF"/>
        <w:spacing w:after="0" w:line="240" w:lineRule="atLeast"/>
        <w:contextualSpacing/>
        <w:rPr>
          <w:rFonts w:hint="default" w:ascii="Times New Roman" w:hAnsi="Times New Roman" w:cs="Times New Roman"/>
          <w:color w:val="00000A"/>
          <w:sz w:val="24"/>
          <w:szCs w:val="24"/>
        </w:rPr>
      </w:pPr>
      <w:r>
        <w:rPr>
          <w:rFonts w:hint="default" w:ascii="Times New Roman" w:hAnsi="Times New Roman" w:cs="Times New Roman"/>
          <w:color w:val="00000A"/>
          <w:sz w:val="24"/>
          <w:szCs w:val="24"/>
        </w:rPr>
        <w:t>Рук. МО трудового обучения – Чирская В.В.</w:t>
      </w:r>
    </w:p>
    <w:p w14:paraId="41DAFC45">
      <w:pPr>
        <w:widowControl w:val="0"/>
        <w:numPr>
          <w:ilvl w:val="0"/>
          <w:numId w:val="1"/>
        </w:numPr>
        <w:shd w:val="clear" w:color="auto" w:fill="FFFFFF"/>
        <w:spacing w:after="0" w:line="240" w:lineRule="atLeast"/>
        <w:contextualSpacing/>
        <w:rPr>
          <w:rFonts w:hint="default" w:ascii="Times New Roman" w:hAnsi="Times New Roman" w:cs="Times New Roman"/>
          <w:color w:val="00000A"/>
          <w:sz w:val="24"/>
          <w:szCs w:val="24"/>
        </w:rPr>
      </w:pPr>
      <w:r>
        <w:rPr>
          <w:rFonts w:hint="default" w:ascii="Times New Roman" w:hAnsi="Times New Roman" w:cs="Times New Roman"/>
          <w:color w:val="00000A"/>
          <w:sz w:val="24"/>
          <w:szCs w:val="24"/>
        </w:rPr>
        <w:t>Рук.МО воспитателей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A"/>
          <w:sz w:val="24"/>
          <w:szCs w:val="24"/>
        </w:rPr>
        <w:t>-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A"/>
          <w:sz w:val="24"/>
          <w:szCs w:val="24"/>
        </w:rPr>
        <w:t>Еремина О.Н.</w:t>
      </w:r>
    </w:p>
    <w:p w14:paraId="540FE092">
      <w:pPr>
        <w:widowControl w:val="0"/>
        <w:numPr>
          <w:ilvl w:val="0"/>
          <w:numId w:val="1"/>
        </w:numPr>
        <w:shd w:val="clear" w:color="auto" w:fill="FFFFFF"/>
        <w:spacing w:after="0" w:line="240" w:lineRule="atLeast"/>
        <w:contextualSpacing/>
        <w:rPr>
          <w:rFonts w:hint="default" w:ascii="Times New Roman" w:hAnsi="Times New Roman" w:cs="Times New Roman"/>
          <w:color w:val="00000A"/>
          <w:sz w:val="24"/>
          <w:szCs w:val="24"/>
        </w:rPr>
      </w:pPr>
      <w:r>
        <w:rPr>
          <w:rFonts w:hint="default" w:ascii="Times New Roman" w:hAnsi="Times New Roman" w:cs="Times New Roman"/>
          <w:color w:val="00000A"/>
          <w:sz w:val="24"/>
          <w:szCs w:val="24"/>
        </w:rPr>
        <w:t>Секретарь – Олифер А.Е.</w:t>
      </w:r>
    </w:p>
    <w:p w14:paraId="7A9B8F0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 xml:space="preserve">Повестка дня: </w:t>
      </w:r>
      <w:r>
        <w:rPr>
          <w:rFonts w:ascii="Times New Roman" w:hAnsi="Times New Roman" w:cs="Times New Roman"/>
          <w:b/>
          <w:color w:val="00000A"/>
          <w:sz w:val="24"/>
          <w:szCs w:val="24"/>
        </w:rPr>
        <w:t>распределение компенсационной и стимулирующей части ФОТ.</w:t>
      </w:r>
    </w:p>
    <w:p w14:paraId="218EA02E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</w:rPr>
        <w:t>По вопросу компенсационных выплат слушали:</w:t>
      </w:r>
    </w:p>
    <w:p w14:paraId="538A3F7D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>зам.директора по ВР-Олифер Л.П.,  предоставившую на рассмотрение результаты о доплатах за осуществление дополнительной работы, не входящей в круг основных должностных обязанностей (классное руководство).</w:t>
      </w:r>
    </w:p>
    <w:p w14:paraId="24DC0A07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 xml:space="preserve">Члены комиссии предложили с учетом результатов контроля, на основании справок – критерии доплат за осуществление дополнительной работы, не входящей в круг основных должностных обязанностей (оценочный лист) классного руководителя за </w:t>
      </w:r>
      <w:r>
        <w:rPr>
          <w:rFonts w:ascii="Times New Roman" w:hAnsi="Times New Roman" w:cs="Times New Roman"/>
          <w:color w:val="00000A"/>
          <w:sz w:val="24"/>
          <w:szCs w:val="24"/>
          <w:lang w:val="ru-RU"/>
        </w:rPr>
        <w:t>сентябрь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A"/>
          <w:sz w:val="24"/>
          <w:szCs w:val="24"/>
        </w:rPr>
        <w:t>202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г. По педагогическим работникам распределить следующим образом: </w:t>
      </w:r>
      <w:r>
        <w:rPr>
          <w:rFonts w:ascii="Times New Roman" w:hAnsi="Times New Roman" w:cs="Times New Roman"/>
          <w:color w:val="00000A"/>
          <w:sz w:val="24"/>
          <w:szCs w:val="24"/>
        </w:rPr>
        <w:tab/>
      </w:r>
    </w:p>
    <w:tbl>
      <w:tblPr>
        <w:tblStyle w:val="10"/>
        <w:tblW w:w="10193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9"/>
        <w:gridCol w:w="651"/>
        <w:gridCol w:w="708"/>
        <w:gridCol w:w="850"/>
        <w:gridCol w:w="991"/>
        <w:gridCol w:w="1132"/>
        <w:gridCol w:w="991"/>
        <w:gridCol w:w="851"/>
        <w:gridCol w:w="832"/>
        <w:gridCol w:w="998"/>
      </w:tblGrid>
      <w:tr w14:paraId="565B0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538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4FD22A6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</w:tc>
        <w:tc>
          <w:tcPr>
            <w:tcW w:w="297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293E49B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Работа с документацией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F1D3944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E6CD1AE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Итого</w:t>
            </w:r>
          </w:p>
        </w:tc>
      </w:tr>
      <w:tr w14:paraId="74248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7" w:hRule="exact"/>
        </w:trPr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77DD1C2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ФИО кл.рук.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textDirection w:val="btLr"/>
          </w:tcPr>
          <w:p w14:paraId="77BD220C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 xml:space="preserve">Класс 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textDirection w:val="btLr"/>
          </w:tcPr>
          <w:p w14:paraId="46DF7977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численность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textDirection w:val="btLr"/>
          </w:tcPr>
          <w:p w14:paraId="6C27523C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Системность и продуктивность проведения кл.часа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textDirection w:val="btLr"/>
          </w:tcPr>
          <w:p w14:paraId="3C9F0884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 xml:space="preserve">Работа с родителями (анкетирование, </w:t>
            </w:r>
          </w:p>
          <w:p w14:paraId="7717A7BA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фотоотчет, собрания)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textDirection w:val="btLr"/>
          </w:tcPr>
          <w:p w14:paraId="47C58CE6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Дневники обучающихся</w:t>
            </w:r>
          </w:p>
          <w:p w14:paraId="321D42C9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 xml:space="preserve">Своевременная отчетность и заполнения документации и </w:t>
            </w:r>
          </w:p>
          <w:p w14:paraId="0BA7C645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карт развития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textDirection w:val="btLr"/>
          </w:tcPr>
          <w:p w14:paraId="4A6633A2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Связь с воспитателями, предметниками и иными службами школы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textDirection w:val="btLr"/>
          </w:tcPr>
          <w:p w14:paraId="0BC31E43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Подготовка и участие класса в общешкольных мероприятиях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textDirection w:val="btLr"/>
          </w:tcPr>
          <w:p w14:paraId="3C282488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Санитарное состояние класса</w:t>
            </w:r>
          </w:p>
          <w:p w14:paraId="7E891288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E9CA21F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4B03734D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7224B3A4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2A2A6FFC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00A16641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5AD9668F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784D9989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6B096385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76FAE764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5008974F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  <w:p w14:paraId="2E750FB9">
            <w:pPr>
              <w:shd w:val="clear" w:color="auto" w:fill="FFFFFF"/>
              <w:spacing w:after="0" w:line="240" w:lineRule="atLeast"/>
              <w:rPr>
                <w:color w:val="00000A"/>
                <w:lang w:eastAsia="ru-RU"/>
              </w:rPr>
            </w:pPr>
          </w:p>
        </w:tc>
      </w:tr>
      <w:tr w14:paraId="3E035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AB47D6B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  <w:t>Олифер В.Н.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344BBF4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6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DFA192D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6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52E0097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08E9721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6987317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8E6B9D4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1C43BE1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F9A5E13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6A85DDC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17</w:t>
            </w:r>
          </w:p>
        </w:tc>
      </w:tr>
      <w:tr w14:paraId="206FD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F27FB97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  <w:t>Олифер А.Е.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23A970C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1,1а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5EBD254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6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7BDD741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24396CE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578B7E8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0C17ACD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3A6A141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6C04960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A7C7944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17</w:t>
            </w:r>
          </w:p>
        </w:tc>
      </w:tr>
      <w:tr w14:paraId="40DE0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92DB1F0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  <w:t>Чирская В.В.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D951AE0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7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4AB8470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972E0E0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7D25A76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000CFFD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63D17DD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54DEDAD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277AB81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CAFE133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14</w:t>
            </w:r>
          </w:p>
        </w:tc>
      </w:tr>
      <w:tr w14:paraId="40EDE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6B6BC0A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  <w:t>Малышева Е.А.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11F1D35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8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60F0662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E169B1E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69CE652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0AEF123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16D870C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57FEA95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DA7727E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8B5789C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15</w:t>
            </w:r>
          </w:p>
        </w:tc>
      </w:tr>
      <w:tr w14:paraId="0162A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729EE8E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  <w:t>Сухомлина Е.В.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2415606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10,11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0C35DE9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10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FE9C4BD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0350D72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A6C6A7D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3A231AE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E15BED7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D2F1FA3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DD60BE1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13</w:t>
            </w:r>
          </w:p>
        </w:tc>
      </w:tr>
      <w:tr w14:paraId="4A7515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2150A2B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  <w:t>Кострубина Н.В.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52AEA55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3,4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B232FF2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10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5F10E68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ADBA4B8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8F6E48A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0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A6C61D0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1F49FDD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3A2AECE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4D05107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13</w:t>
            </w:r>
          </w:p>
        </w:tc>
      </w:tr>
      <w:tr w14:paraId="2DEA4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B1EE93C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sz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lang w:val="en-US" w:eastAsia="ru-RU"/>
              </w:rPr>
              <w:t>Бабич Л.Н.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7640E5F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5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F1226B6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9BCBBBE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5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E005AF3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1E2C18F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05D8607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C85301A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5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8DBCA1B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0C86A04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21</w:t>
            </w:r>
          </w:p>
        </w:tc>
      </w:tr>
      <w:tr w14:paraId="25D6E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2DDC329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sz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  <w:t>Логвинова</w:t>
            </w:r>
            <w:r>
              <w:rPr>
                <w:rFonts w:hint="default" w:ascii="Times New Roman" w:hAnsi="Times New Roman" w:cs="Times New Roman"/>
                <w:color w:val="00000A"/>
                <w:sz w:val="24"/>
                <w:lang w:val="en-US" w:eastAsia="ru-RU"/>
              </w:rPr>
              <w:t xml:space="preserve"> В.Н.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FBDEECF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9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EA26E87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9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387A302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3DFB862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3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4CCAD10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0436CEA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2DBFE49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6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B88FA54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6AD8F6D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19</w:t>
            </w:r>
          </w:p>
        </w:tc>
      </w:tr>
      <w:tr w14:paraId="18D7D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5D0ED89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sz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lang w:eastAsia="ru-RU"/>
              </w:rPr>
              <w:t>Везоргина</w:t>
            </w:r>
            <w:r>
              <w:rPr>
                <w:rFonts w:hint="default" w:ascii="Times New Roman" w:hAnsi="Times New Roman" w:cs="Times New Roman"/>
                <w:color w:val="00000A"/>
                <w:sz w:val="24"/>
                <w:lang w:val="en-US" w:eastAsia="ru-RU"/>
              </w:rPr>
              <w:t xml:space="preserve"> Л.Н.</w:t>
            </w:r>
          </w:p>
        </w:tc>
        <w:tc>
          <w:tcPr>
            <w:tcW w:w="6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BC72A13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5 а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51CCCE5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9EA40D9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9168D84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11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DE55EF3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0</w:t>
            </w:r>
          </w:p>
        </w:tc>
        <w:tc>
          <w:tcPr>
            <w:tcW w:w="99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9F44705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598EACB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0</w:t>
            </w:r>
          </w:p>
        </w:tc>
        <w:tc>
          <w:tcPr>
            <w:tcW w:w="83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1D40949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4</w:t>
            </w:r>
          </w:p>
        </w:tc>
        <w:tc>
          <w:tcPr>
            <w:tcW w:w="998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FAFFE86">
            <w:pPr>
              <w:shd w:val="clear" w:color="auto" w:fill="FFFFFF"/>
              <w:spacing w:after="0" w:line="240" w:lineRule="atLeast"/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A"/>
                <w:lang w:val="en-US" w:eastAsia="ru-RU"/>
              </w:rPr>
              <w:t>12</w:t>
            </w:r>
          </w:p>
        </w:tc>
      </w:tr>
    </w:tbl>
    <w:p w14:paraId="61B109DD">
      <w:pPr>
        <w:shd w:val="clear" w:color="auto" w:fill="FFFFFF"/>
        <w:spacing w:after="0" w:line="240" w:lineRule="atLeast"/>
        <w:rPr>
          <w:rFonts w:hint="default" w:ascii="Times New Roman" w:hAnsi="Times New Roman" w:cs="Times New Roman"/>
          <w:b/>
          <w:color w:val="00000A"/>
          <w:sz w:val="24"/>
          <w:szCs w:val="24"/>
          <w:lang w:val="en-US"/>
        </w:rPr>
      </w:pPr>
    </w:p>
    <w:p w14:paraId="0C3D1386">
      <w:pPr>
        <w:shd w:val="clear" w:color="auto" w:fill="FFFFFF"/>
        <w:spacing w:after="0" w:line="240" w:lineRule="atLeast"/>
        <w:jc w:val="both"/>
        <w:rPr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</w:rPr>
        <w:t xml:space="preserve">Слушали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зам. дир. по УР - Шишкалова С.И., предоставившую на рассмотрение результаты о доплатах за осуществление дополнительной работы, не входящей в круг основных должностных обязанностей.</w:t>
      </w:r>
    </w:p>
    <w:p w14:paraId="7DC986C2">
      <w:pPr>
        <w:spacing w:after="0" w:line="240" w:lineRule="atLeast"/>
        <w:jc w:val="both"/>
        <w:rPr>
          <w:rFonts w:hint="default" w:ascii="Times New Roman" w:hAnsi="Times New Roman" w:cs="Times New Roman"/>
          <w:b/>
          <w:color w:val="00000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>Члены комиссии предложили с учетом результатов контроля, на основании справок – критерии доплат за осуществление дополнительной работы, не входящей в круг основных должностных обязанностей за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  <w:t xml:space="preserve"> сентябрь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202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г.  по педагогическим работникам ра</w:t>
      </w:r>
      <w:r>
        <w:rPr>
          <w:rFonts w:ascii="Times New Roman" w:hAnsi="Times New Roman" w:eastAsia="Times New Roman" w:cs="Times New Roman"/>
          <w:sz w:val="24"/>
          <w:szCs w:val="24"/>
          <w:lang w:bidi="en-US"/>
        </w:rPr>
        <w:t>спределить следующим образом:</w:t>
      </w:r>
    </w:p>
    <w:p w14:paraId="0A4F5097">
      <w:pPr>
        <w:pStyle w:val="53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1.  Учителям начальных классов за проверку тетрадей </w:t>
      </w:r>
    </w:p>
    <w:tbl>
      <w:tblPr>
        <w:tblStyle w:val="3"/>
        <w:tblW w:w="0" w:type="auto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4"/>
        <w:gridCol w:w="1307"/>
        <w:gridCol w:w="1307"/>
        <w:gridCol w:w="1307"/>
        <w:gridCol w:w="1307"/>
        <w:gridCol w:w="1307"/>
        <w:gridCol w:w="1002"/>
      </w:tblGrid>
      <w:tr w14:paraId="6B767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CAE38C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учителя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714840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Периодичность проверки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B7A7AD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Качество проверяемых работ обучающихся учителем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A5F4FA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Педагогическая целесообразность записей в тетрадях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BE0ACF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Правильность и единообразие надписей на обложке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8225F4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 тетрадей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5FCFD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</w:tr>
      <w:tr w14:paraId="5BDE7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C8DFEB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F14B4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9D129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19E770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62F26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4FDED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04E345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15</w:t>
            </w:r>
          </w:p>
        </w:tc>
      </w:tr>
      <w:tr w14:paraId="77903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213E8C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Кострубина Н.В.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7AF3B4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4721A3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42B590">
            <w:r>
              <w:t>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CCFE22">
            <w:r>
              <w:t>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6F6011">
            <w:r>
              <w:t>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964F0F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31188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BA9169">
            <w:pPr>
              <w:pStyle w:val="53"/>
              <w:widowControl w:val="0"/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Олифер А. Е</w:t>
            </w:r>
            <w:r>
              <w:rPr>
                <w:rFonts w:hint="default" w:ascii="Times New Roman" w:hAnsi="Times New Roman"/>
                <w:lang w:val="ru-RU"/>
              </w:rPr>
              <w:t>.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DED2A0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25A45B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90E8DF">
            <w:r>
              <w:t>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3CCDA4">
            <w:r>
              <w:t>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B2C4E0">
            <w:r>
              <w:t>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5664C3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</w:tbl>
    <w:p w14:paraId="5BAD523C">
      <w:pPr>
        <w:pStyle w:val="53"/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3"/>
        <w:tblW w:w="0" w:type="auto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1276"/>
        <w:gridCol w:w="1843"/>
        <w:gridCol w:w="1843"/>
        <w:gridCol w:w="1984"/>
      </w:tblGrid>
      <w:tr w14:paraId="6AADC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B0AA0D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учителя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7D6C8C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C2C9B9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DE04DC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обуч.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3E3589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баллов</w:t>
            </w:r>
          </w:p>
        </w:tc>
      </w:tr>
      <w:tr w14:paraId="33883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291364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Кострубина Н.В.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A3D41A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A42A08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D76DB4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77EFD1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63676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6BB4FD"/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F00FFA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DB0992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502845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C5CBC8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00C2B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9D2425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Олифер А.Е.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31C87E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8174AD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BACDBD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B1B466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6BEE5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C71E1B"/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F27A06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2090AE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EB253D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1A5DCC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</w:tbl>
    <w:p w14:paraId="47332DB7">
      <w:pPr>
        <w:pStyle w:val="53"/>
        <w:spacing w:after="0" w:line="240" w:lineRule="auto"/>
        <w:jc w:val="center"/>
        <w:rPr>
          <w:rFonts w:ascii="Times New Roman" w:hAnsi="Times New Roman"/>
        </w:rPr>
      </w:pPr>
    </w:p>
    <w:p w14:paraId="5AF83FA6">
      <w:pPr>
        <w:pStyle w:val="53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2.  Учителям математики за проверку тетрадей в 5-9 классах.</w:t>
      </w:r>
    </w:p>
    <w:tbl>
      <w:tblPr>
        <w:tblStyle w:val="3"/>
        <w:tblW w:w="0" w:type="auto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1087"/>
        <w:gridCol w:w="1612"/>
        <w:gridCol w:w="2007"/>
        <w:gridCol w:w="1634"/>
        <w:gridCol w:w="1166"/>
        <w:gridCol w:w="823"/>
      </w:tblGrid>
      <w:tr w14:paraId="0BDB8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DB2E15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учителя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48388C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Периодичность проверки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592642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Качество проверяемых работ обучающихся учителем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77C1DCF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Педагогическая целесообразность записей в тетрадях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0CC87C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Правильность и единообразие надписей на обложке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712B84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 тетрадей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78E11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</w:tr>
      <w:tr w14:paraId="7B6AE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D5540B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814A6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50E02D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1-6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280A7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5E08F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24948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6588D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до15</w:t>
            </w:r>
          </w:p>
        </w:tc>
      </w:tr>
      <w:tr w14:paraId="2625C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BB9D66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Шишкалова С.И.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07A70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FB8D2B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E13CE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9A82B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FAC110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9EAFEC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786E0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B9C3B0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Шишкалова С.Н.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B1D6F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6B766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63EB8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EEBC7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2A505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96AF2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25639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5074E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Недайводина К.С.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96994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E84DCD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A01E2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619D1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588C36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EFDCFB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15200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ED3A3F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Ярославцева Г.И.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076DA9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60ED4B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F85792">
            <w:r>
              <w:t>0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3B4785">
            <w:r>
              <w:t>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7C93D4">
            <w:r>
              <w:t>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92BC62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4</w:t>
            </w:r>
          </w:p>
        </w:tc>
      </w:tr>
      <w:tr w14:paraId="63D04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E17595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Везоргина Л.Н.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B7D1AC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E66398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B67205">
            <w:r>
              <w:t>0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EB47C2">
            <w:r>
              <w:t>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1D763A">
            <w:r>
              <w:t>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1ECFC7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</w:tbl>
    <w:p w14:paraId="24D9E5A9">
      <w:pPr>
        <w:pStyle w:val="53"/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3"/>
        <w:tblW w:w="0" w:type="auto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9"/>
        <w:gridCol w:w="1135"/>
        <w:gridCol w:w="1592"/>
        <w:gridCol w:w="1948"/>
        <w:gridCol w:w="1609"/>
      </w:tblGrid>
      <w:tr w14:paraId="53D2B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75844B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учителя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416468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564512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1ED24A">
            <w:pPr>
              <w:pStyle w:val="5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обучающихся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4CF18B">
            <w:pPr>
              <w:pStyle w:val="53"/>
              <w:spacing w:after="0" w:line="240" w:lineRule="auto"/>
              <w:ind w:left="176" w:hanging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</w:p>
          <w:p w14:paraId="7CFE26ED">
            <w:pPr>
              <w:pStyle w:val="53"/>
              <w:widowControl w:val="0"/>
              <w:spacing w:after="0" w:line="240" w:lineRule="auto"/>
              <w:ind w:left="176" w:hanging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баллов</w:t>
            </w:r>
          </w:p>
        </w:tc>
      </w:tr>
      <w:tr w14:paraId="2ED2E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9BD35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Шишкалова С.И.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0B878F">
            <w:pPr>
              <w:pStyle w:val="53"/>
              <w:spacing w:after="0"/>
            </w:pPr>
            <w:r>
              <w:t>9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521AF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3658E1">
            <w:pPr>
              <w:pStyle w:val="5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18C500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340F3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202A66"/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C410B9">
            <w:pPr>
              <w:pStyle w:val="53"/>
              <w:spacing w:after="0"/>
            </w:pPr>
            <w:r>
              <w:t>10,11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D14466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320BE4">
            <w:pPr>
              <w:pStyle w:val="5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1231B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3B2CA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3CD22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Шишкалова С.Н.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3DEA77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363F0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5E4585">
            <w:pPr>
              <w:pStyle w:val="5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DE607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11F5C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8C2FD8"/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FACAE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96FCB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175458">
            <w:pPr>
              <w:pStyle w:val="5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9E192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55F25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8CAAAC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Недайводина К.С.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916E25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C22A43">
            <w:r>
              <w:t>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7FC8CE">
            <w:pPr>
              <w:pStyle w:val="5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56C73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330F9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341C33"/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9C12B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128EA3">
            <w:r>
              <w:t>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B0C548">
            <w:pPr>
              <w:pStyle w:val="5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B2477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14:paraId="17FBE1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AB29FA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Ярославцева Г.И.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15C09D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F64253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46A42D">
            <w:pPr>
              <w:pStyle w:val="5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94F53B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14:paraId="0A4A5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992C81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Везоргина Л.Н.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8EBA0B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5а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CFEF49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255BE5">
            <w:pPr>
              <w:pStyle w:val="5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4BEFA6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</w:tbl>
    <w:p w14:paraId="54334E79">
      <w:pPr>
        <w:pStyle w:val="53"/>
        <w:spacing w:after="0" w:line="240" w:lineRule="auto"/>
        <w:jc w:val="both"/>
        <w:rPr>
          <w:rFonts w:ascii="Times New Roman" w:hAnsi="Times New Roman"/>
          <w:highlight w:val="white"/>
        </w:rPr>
      </w:pPr>
    </w:p>
    <w:p w14:paraId="091E8BD1">
      <w:pPr>
        <w:pStyle w:val="53"/>
        <w:spacing w:after="0" w:line="240" w:lineRule="auto"/>
        <w:jc w:val="center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highlight w:val="white"/>
        </w:rPr>
        <w:t>3.  Учителям русского языка и чтения за проверку тетрадей в 5-9 классах.</w:t>
      </w:r>
    </w:p>
    <w:tbl>
      <w:tblPr>
        <w:tblStyle w:val="3"/>
        <w:tblW w:w="0" w:type="auto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133"/>
        <w:gridCol w:w="1558"/>
        <w:gridCol w:w="1984"/>
        <w:gridCol w:w="1700"/>
        <w:gridCol w:w="1133"/>
        <w:gridCol w:w="850"/>
      </w:tblGrid>
      <w:tr w14:paraId="68BB8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1198EE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Ф.И.О. учителя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A3D610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Периодичность проверки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49AC75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Качество проверяемых работ обучающихся учителем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2D34CB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Педагогическая целесообразность записей в тетрадях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586A04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Правильность и единообразие надписей на обложке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8D8326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Внешний вид тетрадей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1BB19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Итого</w:t>
            </w:r>
          </w:p>
        </w:tc>
      </w:tr>
      <w:tr w14:paraId="6F01C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F85377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0DB2D0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1-6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F8061B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1-5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AA351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1-5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9188B5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1-2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BC451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1-2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4403AC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до 20</w:t>
            </w:r>
          </w:p>
        </w:tc>
      </w:tr>
      <w:tr w14:paraId="45568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736142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Малышева Е.А.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4B191E">
            <w:r>
              <w:t>6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B3ED5A">
            <w:r>
              <w:t>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FE4C59">
            <w:r>
              <w:t>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35ADF3">
            <w: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AAB800">
            <w: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AA0B9C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14:paraId="7784D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D36775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Олифер А.Е.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3A3648">
            <w:r>
              <w:t>6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FFFA64">
            <w:r>
              <w:t>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14FD0A">
            <w:r>
              <w:t>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1D52B1">
            <w: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3442D7">
            <w: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567A40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14:paraId="6C970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98F246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Бабич Л.Н.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DAE328">
            <w:r>
              <w:t>6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8354CA">
            <w:r>
              <w:t>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5B2BDF">
            <w:r>
              <w:t>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4E598E">
            <w: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2D9196">
            <w: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C37E96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14:paraId="72A26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31AD5A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Сухомлина Е.В.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2DAD32">
            <w:r>
              <w:t>3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1DE6C3">
            <w:r>
              <w:t>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E4DA70">
            <w:r>
              <w:t>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48B00F">
            <w: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48ACFD">
            <w: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702059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14:paraId="0CDBB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89254B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Ярославцева Г.И.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248F16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9A56D1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FA366C">
            <w:r>
              <w:t>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DC29FE">
            <w: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966C52">
            <w: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6DDEED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14:paraId="416FD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D000AE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Везоргина Л.Н.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A29A28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3D4D3C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27708B">
            <w:r>
              <w:t>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0238BA">
            <w: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0BB05D">
            <w: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1075E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</w:tbl>
    <w:p w14:paraId="0D5C44B5">
      <w:pPr>
        <w:pStyle w:val="53"/>
        <w:spacing w:after="0" w:line="240" w:lineRule="auto"/>
        <w:jc w:val="both"/>
        <w:rPr>
          <w:rFonts w:ascii="Times New Roman" w:hAnsi="Times New Roman"/>
          <w:highlight w:val="white"/>
        </w:rPr>
      </w:pPr>
    </w:p>
    <w:tbl>
      <w:tblPr>
        <w:tblStyle w:val="3"/>
        <w:tblW w:w="0" w:type="auto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1084"/>
        <w:gridCol w:w="1559"/>
        <w:gridCol w:w="1999"/>
        <w:gridCol w:w="1607"/>
      </w:tblGrid>
      <w:tr w14:paraId="4AD17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6D938B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Ф.И.О. учителя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616CE7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класс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9BB10B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Количество часов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36D201">
            <w:pPr>
              <w:pStyle w:val="53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Количество обучающихся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DFD9F0">
            <w:pPr>
              <w:pStyle w:val="53"/>
              <w:widowControl w:val="0"/>
              <w:spacing w:after="0" w:line="240" w:lineRule="auto"/>
              <w:ind w:left="0" w:firstLine="34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Количество баллов</w:t>
            </w:r>
          </w:p>
        </w:tc>
      </w:tr>
      <w:tr w14:paraId="54F38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77CB1B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Малышева Е.А.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9830C27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8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4A1A6F">
            <w:pPr>
              <w:jc w:val="left"/>
            </w:pPr>
            <w:r>
              <w:t>4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4F6ACE">
            <w:pPr>
              <w:pStyle w:val="53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6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5C17B9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14:paraId="29BFD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0F9066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Олифер А.Е.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8E7424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9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F02289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4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C82506">
            <w:pPr>
              <w:pStyle w:val="53"/>
              <w:jc w:val="left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/>
                <w:lang w:val="ru-RU"/>
              </w:rPr>
              <w:t>9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2FEAD8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14:paraId="0EA43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1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C83FCA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Бабич Л.Н.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2545C5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6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66895D">
            <w:pPr>
              <w:jc w:val="left"/>
            </w:pPr>
            <w:r>
              <w:t>4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A0D232">
            <w:pPr>
              <w:pStyle w:val="53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6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86B291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14:paraId="5E66B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1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1CC3A2"/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945BAE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7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AE71C5">
            <w:pPr>
              <w:jc w:val="left"/>
            </w:pPr>
            <w:r>
              <w:t>4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27A777">
            <w:pPr>
              <w:pStyle w:val="53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3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1358D4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14:paraId="52DCC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1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751F65"/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BA176A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10,11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27C477">
            <w:pPr>
              <w:jc w:val="left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 xml:space="preserve">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793FEB">
            <w:pPr>
              <w:pStyle w:val="53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10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8E2B80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14:paraId="57186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3BB383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Сухомлина Е.В.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641D1B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C27482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4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AFBBE2">
            <w:pPr>
              <w:pStyle w:val="53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3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E4116F">
            <w:pPr>
              <w:pStyle w:val="53"/>
              <w:widowControl w:val="0"/>
              <w:spacing w:after="0" w:line="240" w:lineRule="auto"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14:paraId="66488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5BBC84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Ярославцева Г.И.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4F3C32">
            <w:pPr>
              <w:pStyle w:val="53"/>
              <w:widowControl w:val="0"/>
              <w:spacing w:after="0" w:line="240" w:lineRule="auto"/>
              <w:ind w:left="-709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4A77C6">
            <w:pPr>
              <w:pStyle w:val="53"/>
              <w:widowControl w:val="0"/>
              <w:spacing w:after="0" w:line="240" w:lineRule="auto"/>
              <w:ind w:left="-141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CFAAFB">
            <w:pPr>
              <w:pStyle w:val="53"/>
              <w:ind w:left="-141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C6A18A">
            <w:pPr>
              <w:ind w:left="-1417" w:firstLine="0"/>
              <w:jc w:val="center"/>
            </w:pPr>
            <w:r>
              <w:t>4</w:t>
            </w:r>
          </w:p>
        </w:tc>
      </w:tr>
      <w:tr w14:paraId="04472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3A3AB4">
            <w:pPr>
              <w:pStyle w:val="53"/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Везоргина Л.Н.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326627">
            <w:pPr>
              <w:pStyle w:val="53"/>
              <w:widowControl w:val="0"/>
              <w:spacing w:after="0" w:line="240" w:lineRule="auto"/>
              <w:ind w:left="-709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D80FCC">
            <w:pPr>
              <w:pStyle w:val="53"/>
              <w:widowControl w:val="0"/>
              <w:spacing w:after="0" w:line="240" w:lineRule="auto"/>
              <w:ind w:left="-141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22BE84">
            <w:pPr>
              <w:pStyle w:val="53"/>
              <w:ind w:left="-1417" w:firstLine="0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/>
                <w:lang w:val="ru-RU"/>
              </w:rPr>
              <w:t>4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4E35BF">
            <w:pPr>
              <w:ind w:left="-1417" w:firstLine="0"/>
              <w:jc w:val="center"/>
            </w:pPr>
            <w:r>
              <w:t>16</w:t>
            </w:r>
          </w:p>
        </w:tc>
      </w:tr>
    </w:tbl>
    <w:p w14:paraId="34D7D41F">
      <w:pPr>
        <w:pStyle w:val="53"/>
        <w:spacing w:after="0" w:line="240" w:lineRule="auto"/>
        <w:jc w:val="both"/>
        <w:rPr>
          <w:rFonts w:ascii="Times New Roman" w:hAnsi="Times New Roman"/>
        </w:rPr>
      </w:pPr>
    </w:p>
    <w:p w14:paraId="5EC4B553">
      <w:pPr>
        <w:pStyle w:val="5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 Педагогические работники – за заведование учебными кабинетами (лабораториями), учебно-опытными участками (теплицами, парниковыми хозяйствами, учебными мастерскими.</w:t>
      </w:r>
    </w:p>
    <w:p w14:paraId="48B1FDBC">
      <w:pPr>
        <w:pStyle w:val="53"/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3"/>
        <w:tblW w:w="0" w:type="auto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561"/>
        <w:gridCol w:w="1560"/>
        <w:gridCol w:w="1418"/>
        <w:gridCol w:w="2412"/>
        <w:gridCol w:w="1367"/>
        <w:gridCol w:w="869"/>
      </w:tblGrid>
      <w:tr w14:paraId="5B16A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7218D1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Ф.И.О. учителя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FEDA83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Санитарное состояние, состояние оборудования, организация рабочего места обучающегося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E4E70F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Наличие в кабинете ТСО, методического и дидактического материала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F4A7B7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запросам школы-интерната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C1868E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необходимой документации (паспорт кабинета, перспективный план работы, наличие инструктажей по технике безопасности, журнал инструктажей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9215FF">
            <w:pPr>
              <w:pStyle w:val="53"/>
              <w:widowControl w:val="0"/>
              <w:spacing w:after="0" w:line="240" w:lineRule="auto"/>
              <w:ind w:left="113" w:right="-108"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Отсутствие несчастных случаев во время образовательного процесса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A82726">
            <w:pPr>
              <w:pStyle w:val="53"/>
              <w:widowControl w:val="0"/>
              <w:spacing w:after="0" w:line="240" w:lineRule="auto"/>
              <w:ind w:left="113" w:right="-108"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Итого</w:t>
            </w:r>
          </w:p>
        </w:tc>
      </w:tr>
      <w:tr w14:paraId="0B84C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649EA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24AAB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B5FA7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E9D56D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ACF33C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5D4A1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50FB1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10</w:t>
            </w:r>
          </w:p>
        </w:tc>
      </w:tr>
      <w:tr w14:paraId="07D0E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C7B21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Логвинова В.Н.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F951CD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A92D97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E9D0B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09DA4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2333A5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11E6D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14:paraId="65A19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8ECCE5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Ярославцев В.Г.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30778B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749D5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ED229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2087C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1BE72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3653D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14:paraId="3ACF3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4BBAE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Олифер Г.С.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746977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44E00D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51650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BFE33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79E1A6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FF48E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14:paraId="682187FC">
      <w:pPr>
        <w:pStyle w:val="5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5. Педагогическим работникам за работу в методических, цикловых, методических и психолого-педагогических консилиумах комиссиях, методических объединениях.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993"/>
        <w:gridCol w:w="1133"/>
        <w:gridCol w:w="1415"/>
        <w:gridCol w:w="986"/>
        <w:gridCol w:w="430"/>
        <w:gridCol w:w="1416"/>
        <w:gridCol w:w="200"/>
        <w:gridCol w:w="980"/>
        <w:gridCol w:w="200"/>
        <w:gridCol w:w="423"/>
      </w:tblGrid>
      <w:tr w14:paraId="42E34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AE2117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учителя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BBEE7A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Своевременное качественное  планирование работы МО комиссии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4E803E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Своевременное проведение заседаний комиссии  и МО, проведение межсекционной работы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D7CBD6">
            <w:pPr>
              <w:pStyle w:val="5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организацию</w:t>
            </w:r>
          </w:p>
          <w:p w14:paraId="1442DD09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открытых уроков,</w:t>
            </w:r>
          </w:p>
          <w:p w14:paraId="68966613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мероприятий, предметных и тематических недель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A81B7A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участие в повышении профессионального уровня педагогических работников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F0CC8C">
            <w:pPr>
              <w:pStyle w:val="53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Освещение работы МО, комиссий в СМИ.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022288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За организацию создания банка контрольных измерителей</w:t>
            </w:r>
          </w:p>
        </w:tc>
        <w:tc>
          <w:tcPr>
            <w:tcW w:w="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5719A0">
            <w:pPr>
              <w:pStyle w:val="53"/>
              <w:widowControl w:val="0"/>
              <w:spacing w:after="0" w:line="240" w:lineRule="auto"/>
              <w:ind w:left="113" w:right="-108"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Итого</w:t>
            </w:r>
          </w:p>
        </w:tc>
      </w:tr>
      <w:tr w14:paraId="5F919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11893C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36D58D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D493F4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41D602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42FB27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80C7FE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D96688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7376E8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15</w:t>
            </w:r>
          </w:p>
        </w:tc>
      </w:tr>
      <w:tr w14:paraId="0F255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FB6387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Ярославцева Г.И. учитель (Рук. МО коррекционной педагогики)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F00AB9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7217D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5C380D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E46B71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F7D60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5078C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9489F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14:paraId="0D193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810CA1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Чирская В.В.учитель  (Рук. МО трудового обучения)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48007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5201B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015BD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155D6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229D7C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0716F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411A69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14:paraId="4B5AD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A1DF68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Ерёмина О.Н. воспитатель (Рук. МО воспитателей)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9CF72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6ACFF7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FC9F7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A500F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D04B8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0D4180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B7105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14:paraId="5AC9D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86866D">
            <w:pPr>
              <w:pStyle w:val="5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Сухомлина Е.В. учитель (Рук. МО классных руководителей)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4CC312">
            <w:pPr>
              <w:jc w:val="center"/>
            </w:pPr>
            <w: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7E08CC">
            <w:pPr>
              <w:jc w:val="center"/>
            </w:pPr>
            <w:r>
              <w:t>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958750">
            <w:pPr>
              <w:jc w:val="center"/>
            </w:pPr>
            <w:r>
              <w:t>0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F8E1CC">
            <w:pPr>
              <w:jc w:val="center"/>
            </w:pPr>
            <w:r>
              <w:t>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1EED6E">
            <w:pPr>
              <w:jc w:val="center"/>
            </w:pPr>
            <w:r>
              <w:t>0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5BE189">
            <w:pPr>
              <w:jc w:val="center"/>
            </w:pPr>
            <w:r>
              <w:t>0</w:t>
            </w:r>
          </w:p>
        </w:tc>
        <w:tc>
          <w:tcPr>
            <w:tcW w:w="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ABAA92">
            <w:pPr>
              <w:jc w:val="center"/>
            </w:pPr>
            <w:r>
              <w:t>4</w:t>
            </w:r>
          </w:p>
        </w:tc>
      </w:tr>
      <w:tr w14:paraId="7FB06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7FFD30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Шишкалова С.И. (председатель ППк)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F099B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69212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AA844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E5FEC6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ED776B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CEC7EC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5EEA3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14:paraId="135EB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8B8471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Логвинова В.Н. (учитель) за участие в проекте «Орнамент»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FF2BC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221C56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C0DB1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0E3CD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7E80C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E7A357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B6614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14:paraId="2A7C9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4A1704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Кострубина Н.В. (учитель) за участие в проекте «Орлята России»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5AEDFB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87D54F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CA237E1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E6617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8CEC9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822DDE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8F5C98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14:paraId="62B8A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F71196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B4E55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качественное ведение документации, комиссии</w:t>
            </w:r>
          </w:p>
        </w:tc>
        <w:tc>
          <w:tcPr>
            <w:tcW w:w="2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DDB8BD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участие в планировании работы комиссии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A7D537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участие в подготовке заседаний  комиссии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9DD184">
            <w:pPr>
              <w:pStyle w:val="53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1E309"/>
        </w:tc>
      </w:tr>
      <w:tr w14:paraId="5662A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1CE6AA">
            <w:pPr>
              <w:pStyle w:val="53"/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E69474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</w:t>
            </w:r>
          </w:p>
        </w:tc>
        <w:tc>
          <w:tcPr>
            <w:tcW w:w="2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31B8C5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B6279A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251010">
            <w:pPr>
              <w:pStyle w:val="53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97AB7"/>
        </w:tc>
      </w:tr>
      <w:tr w14:paraId="35554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8C441C">
            <w:pPr>
              <w:pStyle w:val="5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Малышева Е.А. учитель (секретарь педсовета)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42321B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59365C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7468812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FB8B86">
            <w:pPr>
              <w:pStyle w:val="53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938DF"/>
        </w:tc>
      </w:tr>
      <w:tr w14:paraId="3673A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3686F3">
            <w:pPr>
              <w:pStyle w:val="5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Кудряшова Р.Л. учитель (секретарь комиссии ППк)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1D0589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88F080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CAA16C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D81C99">
            <w:pPr>
              <w:pStyle w:val="53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EBFF6"/>
        </w:tc>
      </w:tr>
      <w:tr w14:paraId="228E3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416D50">
            <w:pPr>
              <w:pStyle w:val="5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Олифер А.Е. учитель (секретарь комиссии по распределению ФОТ пед. работн.)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29C269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D2FBA3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D14986">
            <w:pPr>
              <w:pStyle w:val="53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26112D">
            <w:pPr>
              <w:pStyle w:val="53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4F32E"/>
        </w:tc>
      </w:tr>
    </w:tbl>
    <w:p w14:paraId="331BAA58">
      <w:pPr>
        <w:pStyle w:val="53"/>
        <w:spacing w:after="0" w:line="240" w:lineRule="auto"/>
      </w:pPr>
    </w:p>
    <w:p w14:paraId="47D23C2C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A"/>
          <w:sz w:val="24"/>
          <w:szCs w:val="24"/>
          <w:lang w:eastAsia="ru-RU"/>
        </w:rPr>
        <w:t>По вопросу распределения стимулирующих выплат слушали :</w:t>
      </w:r>
    </w:p>
    <w:p w14:paraId="490A331F">
      <w:pPr>
        <w:widowControl w:val="0"/>
        <w:shd w:val="clear" w:color="auto" w:fill="FFFFFF"/>
        <w:spacing w:after="0" w:line="240" w:lineRule="atLeast"/>
        <w:contextualSpacing/>
        <w:jc w:val="both"/>
        <w:rPr>
          <w:color w:val="00000A"/>
        </w:rPr>
      </w:pPr>
      <w:r>
        <w:rPr>
          <w:rFonts w:ascii="Times New Roman" w:hAnsi="Times New Roman" w:cs="Times New Roman"/>
          <w:color w:val="00000A"/>
          <w:sz w:val="24"/>
          <w:szCs w:val="24"/>
          <w:lang w:eastAsia="ru-RU"/>
        </w:rPr>
        <w:t>Директора школы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en-US" w:eastAsia="ru-RU"/>
        </w:rPr>
        <w:t>-интернат</w:t>
      </w:r>
      <w:r>
        <w:rPr>
          <w:rFonts w:ascii="Times New Roman" w:hAnsi="Times New Roman" w:cs="Times New Roman"/>
          <w:color w:val="00000A"/>
          <w:sz w:val="24"/>
          <w:szCs w:val="24"/>
          <w:lang w:eastAsia="ru-RU"/>
        </w:rPr>
        <w:t xml:space="preserve"> Землянскую Л.Г., зам. дир. по УР - Шишкалову С.И., зам. дир. по ВР - Олифер Л.П., </w:t>
      </w:r>
      <w:r>
        <w:rPr>
          <w:rFonts w:ascii="Times New Roman" w:hAnsi="Times New Roman" w:cs="Times New Roman"/>
          <w:color w:val="00000A"/>
          <w:sz w:val="24"/>
          <w:szCs w:val="24"/>
        </w:rPr>
        <w:t>Председатель ППО, рук. МО коррекционной педагогики– Ярославцева Г.И., рук. МО классных руководителей-Сухомлина Е.В.</w:t>
      </w:r>
      <w:r>
        <w:rPr>
          <w:color w:val="00000A"/>
        </w:rPr>
        <w:t xml:space="preserve">, </w:t>
      </w:r>
      <w:r>
        <w:rPr>
          <w:rFonts w:ascii="Times New Roman" w:hAnsi="Times New Roman" w:cs="Times New Roman"/>
          <w:color w:val="00000A"/>
          <w:sz w:val="24"/>
          <w:szCs w:val="24"/>
        </w:rPr>
        <w:t>рук. МО трудового обучения – Чирская В.В.</w:t>
      </w:r>
      <w:r>
        <w:rPr>
          <w:color w:val="00000A"/>
        </w:rPr>
        <w:t xml:space="preserve">, </w:t>
      </w:r>
      <w:r>
        <w:rPr>
          <w:rFonts w:ascii="Times New Roman" w:hAnsi="Times New Roman" w:cs="Times New Roman"/>
          <w:color w:val="00000A"/>
          <w:sz w:val="24"/>
          <w:szCs w:val="24"/>
        </w:rPr>
        <w:t>рук. МО воспитателей-Еремина О.Н.</w:t>
      </w:r>
      <w:r>
        <w:rPr>
          <w:color w:val="00000A"/>
        </w:rPr>
        <w:t xml:space="preserve"> </w:t>
      </w:r>
      <w:r>
        <w:rPr>
          <w:rFonts w:ascii="Times New Roman" w:hAnsi="Times New Roman" w:cs="Times New Roman"/>
          <w:color w:val="00000A"/>
          <w:sz w:val="24"/>
          <w:szCs w:val="24"/>
          <w:lang w:eastAsia="ru-RU"/>
        </w:rPr>
        <w:t xml:space="preserve">представивших на рассмотрение результаты самооценки своей деятельности педагогами  и оценки руководителями МО «Критерии оценки деятельности (оценочный лист) учителя, воспитателя для установления надбавки за интенсивность и высокие результаты работы». </w:t>
      </w:r>
    </w:p>
    <w:p w14:paraId="1FC91B72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A"/>
          <w:sz w:val="24"/>
          <w:szCs w:val="24"/>
          <w:lang w:eastAsia="ru-RU"/>
        </w:rPr>
        <w:t>Члены комиссии предложили с учетом результатов контроля – критерии оценки деятельности (оценочный лист) учителя, воспитателя для установления надбавки за интенсивность и высокие результаты работы за сентябрь 202</w:t>
      </w:r>
      <w:r>
        <w:rPr>
          <w:rFonts w:hint="default" w:ascii="Times New Roman" w:hAnsi="Times New Roman" w:cs="Times New Roman"/>
          <w:color w:val="00000A"/>
          <w:sz w:val="24"/>
          <w:szCs w:val="24"/>
          <w:lang w:val="en-US" w:eastAsia="ru-RU"/>
        </w:rPr>
        <w:t>6</w:t>
      </w:r>
      <w:r>
        <w:rPr>
          <w:rFonts w:ascii="Times New Roman" w:hAnsi="Times New Roman" w:cs="Times New Roman"/>
          <w:color w:val="00000A"/>
          <w:sz w:val="24"/>
          <w:szCs w:val="24"/>
          <w:lang w:eastAsia="ru-RU"/>
        </w:rPr>
        <w:t xml:space="preserve"> г.  по педагогическим работникам распределить следующим образом: </w:t>
      </w:r>
    </w:p>
    <w:p w14:paraId="043F5720">
      <w:pPr>
        <w:shd w:val="clear" w:color="auto" w:fill="FFFFFF"/>
        <w:tabs>
          <w:tab w:val="left" w:pos="3960"/>
        </w:tabs>
        <w:spacing w:after="0" w:line="240" w:lineRule="atLeast"/>
        <w:jc w:val="both"/>
        <w:rPr>
          <w:rFonts w:ascii="Times New Roman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A"/>
          <w:sz w:val="24"/>
          <w:szCs w:val="24"/>
          <w:u w:val="single"/>
        </w:rPr>
        <w:t>Результаты рассмотрения:</w:t>
      </w:r>
    </w:p>
    <w:p w14:paraId="216B52F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A"/>
          <w:sz w:val="24"/>
          <w:szCs w:val="24"/>
          <w:u w:val="single"/>
        </w:rPr>
        <w:t>учителя,воспитатели:</w:t>
      </w:r>
    </w:p>
    <w:tbl>
      <w:tblPr>
        <w:tblStyle w:val="3"/>
        <w:tblW w:w="6090" w:type="dxa"/>
        <w:tblInd w:w="5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autofit"/>
        <w:tblCellMar>
          <w:top w:w="0" w:type="dxa"/>
          <w:left w:w="25" w:type="dxa"/>
          <w:bottom w:w="0" w:type="dxa"/>
          <w:right w:w="30" w:type="dxa"/>
        </w:tblCellMar>
      </w:tblPr>
      <w:tblGrid>
        <w:gridCol w:w="1109"/>
        <w:gridCol w:w="2711"/>
        <w:gridCol w:w="2270"/>
      </w:tblGrid>
      <w:tr w14:paraId="01B7BFA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30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1491C6A7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A61E375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9F9D4EB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набрано баллов</w:t>
            </w:r>
          </w:p>
        </w:tc>
      </w:tr>
      <w:tr w14:paraId="229CAD3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8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48246C3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1.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BABC4C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Т.Ю.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0EA843B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29</w:t>
            </w:r>
          </w:p>
        </w:tc>
      </w:tr>
      <w:tr w14:paraId="38DCFA3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3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2D3ED22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2.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266BBA47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Кострубина Н.В.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87896F0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28</w:t>
            </w:r>
          </w:p>
        </w:tc>
      </w:tr>
      <w:tr w14:paraId="0E160789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1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E5C32EC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3.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9764A0B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  <w:t>Малышева Е.А.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7B33A64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35</w:t>
            </w:r>
          </w:p>
        </w:tc>
      </w:tr>
      <w:tr w14:paraId="44A124A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1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0DA9253C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4.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29ECF0F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eastAsia="ja-JP" w:bidi="fa-IR"/>
              </w:rPr>
              <w:t>Олифер А.Е.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10B66172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40</w:t>
            </w:r>
          </w:p>
        </w:tc>
      </w:tr>
      <w:tr w14:paraId="34BC0D6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3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EC9A51E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5.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0F6C968B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Ярославцева Г.И.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8C817EA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15</w:t>
            </w:r>
          </w:p>
        </w:tc>
      </w:tr>
      <w:tr w14:paraId="78161267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60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554BF91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6.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393FA58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Олифер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C8B0B10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38</w:t>
            </w:r>
          </w:p>
        </w:tc>
      </w:tr>
      <w:tr w14:paraId="01BCB41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7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03D0FE44">
            <w:pPr>
              <w:shd w:val="clear" w:color="auto" w:fill="FFFFFF"/>
              <w:spacing w:after="0" w:line="240" w:lineRule="atLeast"/>
              <w:contextualSpacing/>
              <w:jc w:val="both"/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7.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0544A786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val="ru-RU"/>
              </w:rPr>
              <w:t>Везоргина</w:t>
            </w: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 xml:space="preserve"> Л.Н.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7096EDAC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33</w:t>
            </w:r>
          </w:p>
        </w:tc>
      </w:tr>
      <w:tr w14:paraId="2D4BBACC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90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0A92F62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8.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27F91225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Логвинова В.Н.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45B00E7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36</w:t>
            </w:r>
          </w:p>
        </w:tc>
      </w:tr>
      <w:tr w14:paraId="44B41E2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5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1D03C7CD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9.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A8F1D76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Кудряшова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Р.Л.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A81C855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32</w:t>
            </w:r>
          </w:p>
        </w:tc>
      </w:tr>
      <w:tr w14:paraId="5C6CC35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5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78E8E34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10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14CE96DD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Бабич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Л.Н.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C36F6D0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38</w:t>
            </w:r>
          </w:p>
        </w:tc>
      </w:tr>
      <w:tr w14:paraId="07D014E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0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22375C31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11.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A271B53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Ярославцев В.Г.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2A4EB7CD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29</w:t>
            </w:r>
          </w:p>
        </w:tc>
      </w:tr>
      <w:tr w14:paraId="43CB72F3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0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15EE56CD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12.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171A5E88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Сухомлина Е.В.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56281E6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36</w:t>
            </w:r>
          </w:p>
        </w:tc>
      </w:tr>
      <w:tr w14:paraId="1C3B1C44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0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1300A66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13.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7BC46B90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Шевченко В.В.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1E29ED5F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35</w:t>
            </w:r>
          </w:p>
        </w:tc>
      </w:tr>
      <w:tr w14:paraId="4B70A01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4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13899FD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14.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289B09FC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Чирская В.В.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A4D06FC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25</w:t>
            </w:r>
          </w:p>
        </w:tc>
      </w:tr>
      <w:tr w14:paraId="32B16FBD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1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1587B693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15.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0393778E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Мясоутова Е.И. 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235B0E06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41</w:t>
            </w:r>
          </w:p>
        </w:tc>
      </w:tr>
      <w:tr w14:paraId="6EFCDBD0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1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0DE508CA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16.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7A6554F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Кравченко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64F7BE4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46</w:t>
            </w:r>
          </w:p>
        </w:tc>
      </w:tr>
      <w:tr w14:paraId="7B7A173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80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2153E0C3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eastAsia="Andale Sans UI" w:cs="Times New Roman"/>
                <w:color w:val="00000A"/>
                <w:sz w:val="24"/>
                <w:szCs w:val="24"/>
                <w:lang w:val="de-DE" w:eastAsia="ja-JP" w:bidi="fa-IR"/>
              </w:rPr>
            </w:pPr>
            <w:r>
              <w:rPr>
                <w:rFonts w:hint="default" w:ascii="Times New Roman" w:hAnsi="Times New Roman" w:eastAsia="Andale Sans UI" w:cs="Times New Roman"/>
                <w:color w:val="00000A"/>
                <w:sz w:val="24"/>
                <w:szCs w:val="24"/>
                <w:lang w:val="ru-RU" w:eastAsia="ja-JP" w:bidi="fa-IR"/>
              </w:rPr>
              <w:t>17.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DE39DCF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Олифер М.Н.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F23191A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29</w:t>
            </w:r>
          </w:p>
        </w:tc>
      </w:tr>
      <w:tr w14:paraId="6B6EE60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4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03E3C11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18.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2F8E871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 О.В.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03FF6802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36</w:t>
            </w:r>
          </w:p>
        </w:tc>
      </w:tr>
      <w:tr w14:paraId="341418AB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4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2A4DB7A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19.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762718D6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Фирсова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Т.Д.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FE980A0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34</w:t>
            </w:r>
          </w:p>
        </w:tc>
      </w:tr>
      <w:tr w14:paraId="7DCEDFF6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4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36D32A5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20.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2667C12E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Панченко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7C3E274F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39</w:t>
            </w:r>
          </w:p>
        </w:tc>
      </w:tr>
      <w:tr w14:paraId="28627BF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4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31484A3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21.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F4F76CF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Еремина О.Н.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FE43EFC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36</w:t>
            </w:r>
          </w:p>
        </w:tc>
      </w:tr>
      <w:tr w14:paraId="43E379B8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4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1248BC86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22.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0821FC01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Молчанова Л.Н.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7E37D928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36</w:t>
            </w:r>
          </w:p>
        </w:tc>
      </w:tr>
      <w:tr w14:paraId="3B056AFF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4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23F320B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23.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9A23107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Вилигурина Н.А.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7E61E653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38</w:t>
            </w:r>
          </w:p>
        </w:tc>
      </w:tr>
      <w:tr w14:paraId="328856C1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274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6F0B38D9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contextualSpacing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24.</w:t>
            </w:r>
          </w:p>
        </w:tc>
        <w:tc>
          <w:tcPr>
            <w:tcW w:w="271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5CBFF21">
            <w:pPr>
              <w:shd w:val="clear" w:color="auto" w:fill="FFFFFF"/>
              <w:spacing w:after="0" w:line="240" w:lineRule="atLeas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Олифер Г.С.</w:t>
            </w:r>
          </w:p>
        </w:tc>
        <w:tc>
          <w:tcPr>
            <w:tcW w:w="227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497FD889">
            <w:pPr>
              <w:shd w:val="clear" w:color="auto" w:fill="FFFFFF"/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27</w:t>
            </w:r>
          </w:p>
        </w:tc>
      </w:tr>
      <w:tr w14:paraId="36E01D8E">
        <w:tblPrEx>
          <w:tblBorders>
            <w:top w:val="single" w:color="000001" w:sz="4" w:space="0"/>
            <w:left w:val="single" w:color="000001" w:sz="4" w:space="0"/>
            <w:bottom w:val="single" w:color="000001" w:sz="4" w:space="0"/>
            <w:right w:val="single" w:color="000001" w:sz="4" w:space="0"/>
            <w:insideH w:val="single" w:color="000001" w:sz="4" w:space="0"/>
            <w:insideV w:val="single" w:color="000001" w:sz="4" w:space="0"/>
          </w:tblBorders>
          <w:tblCellMar>
            <w:top w:w="0" w:type="dxa"/>
            <w:left w:w="25" w:type="dxa"/>
            <w:bottom w:w="0" w:type="dxa"/>
            <w:right w:w="30" w:type="dxa"/>
          </w:tblCellMar>
        </w:tblPrEx>
        <w:trPr>
          <w:trHeight w:val="370" w:hRule="atLeast"/>
        </w:trPr>
        <w:tc>
          <w:tcPr>
            <w:tcW w:w="110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5FE564DB">
            <w:pPr>
              <w:shd w:val="clear" w:color="auto" w:fill="FFFFFF"/>
              <w:tabs>
                <w:tab w:val="center" w:pos="486"/>
                <w:tab w:val="right" w:pos="972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981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tcMar>
              <w:top w:w="0" w:type="dxa"/>
              <w:left w:w="25" w:type="dxa"/>
              <w:bottom w:w="0" w:type="dxa"/>
              <w:right w:w="0" w:type="dxa"/>
            </w:tcMar>
          </w:tcPr>
          <w:p w14:paraId="3BE80815">
            <w:pPr>
              <w:shd w:val="clear" w:color="auto" w:fill="FFFFFF"/>
              <w:tabs>
                <w:tab w:val="left" w:pos="2070"/>
              </w:tabs>
              <w:spacing w:after="0" w:line="240" w:lineRule="atLeast"/>
              <w:jc w:val="center"/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A"/>
                <w:sz w:val="24"/>
                <w:szCs w:val="24"/>
                <w:lang w:val="ru-RU"/>
              </w:rPr>
              <w:t>811</w:t>
            </w:r>
          </w:p>
        </w:tc>
      </w:tr>
    </w:tbl>
    <w:p w14:paraId="094203A6">
      <w:pPr>
        <w:shd w:val="clear" w:color="auto" w:fill="FFFFFF"/>
        <w:spacing w:after="0" w:line="240" w:lineRule="atLeast"/>
        <w:rPr>
          <w:rFonts w:ascii="Times New Roman" w:hAnsi="Times New Roman" w:eastAsia="Calibri" w:cs="Times New Roman"/>
          <w:color w:val="00000A"/>
          <w:sz w:val="24"/>
          <w:szCs w:val="24"/>
          <w:lang w:val="ru-RU"/>
        </w:rPr>
      </w:pPr>
    </w:p>
    <w:p w14:paraId="20E9C943">
      <w:pPr>
        <w:shd w:val="clear" w:color="auto" w:fill="FFFFFF"/>
        <w:spacing w:after="0" w:line="240" w:lineRule="atLeast"/>
        <w:rPr>
          <w:rFonts w:ascii="Times New Roman" w:hAnsi="Times New Roman" w:eastAsia="Calibri" w:cs="Times New Roman"/>
          <w:color w:val="00000A"/>
          <w:sz w:val="24"/>
          <w:szCs w:val="24"/>
          <w:lang w:val="ru-RU"/>
        </w:rPr>
      </w:pPr>
    </w:p>
    <w:p w14:paraId="031CBB93">
      <w:pPr>
        <w:shd w:val="clear" w:color="auto" w:fill="FFFFFF"/>
        <w:spacing w:after="0" w:line="240" w:lineRule="atLeast"/>
        <w:rPr>
          <w:rFonts w:hint="default" w:ascii="Times New Roman" w:hAnsi="Times New Roman" w:eastAsia="Calibri" w:cs="Times New Roman"/>
          <w:color w:val="00000A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color w:val="00000A"/>
          <w:sz w:val="24"/>
          <w:szCs w:val="24"/>
          <w:lang w:val="ru-RU"/>
        </w:rPr>
        <w:t>Директор</w:t>
      </w:r>
      <w:r>
        <w:rPr>
          <w:rFonts w:hint="default" w:ascii="Times New Roman" w:hAnsi="Times New Roman" w:eastAsia="Calibri" w:cs="Times New Roman"/>
          <w:color w:val="00000A"/>
          <w:sz w:val="24"/>
          <w:szCs w:val="24"/>
          <w:lang w:val="ru-RU"/>
        </w:rPr>
        <w:t>: ______________/Землянская Л.Г./</w:t>
      </w:r>
    </w:p>
    <w:p w14:paraId="757B09B5">
      <w:pPr>
        <w:shd w:val="clear" w:color="auto" w:fill="FFFFFF"/>
        <w:spacing w:after="0" w:line="240" w:lineRule="atLeast"/>
        <w:rPr>
          <w:rFonts w:ascii="Times New Roman" w:hAnsi="Times New Roman" w:eastAsia="Calibri" w:cs="Times New Roman"/>
          <w:color w:val="00000A"/>
          <w:sz w:val="24"/>
          <w:szCs w:val="24"/>
        </w:rPr>
      </w:pPr>
      <w:r>
        <w:rPr>
          <w:rFonts w:ascii="Times New Roman" w:hAnsi="Times New Roman" w:eastAsia="Calibri" w:cs="Times New Roman"/>
          <w:color w:val="00000A"/>
          <w:sz w:val="24"/>
          <w:szCs w:val="24"/>
        </w:rPr>
        <w:t>Секретарь:____________/Олифер А.Е./</w:t>
      </w:r>
    </w:p>
    <w:p w14:paraId="038E35CC">
      <w:pPr>
        <w:shd w:val="clear" w:color="auto" w:fill="FFFFFF"/>
        <w:spacing w:after="0" w:line="240" w:lineRule="atLeast"/>
        <w:rPr>
          <w:rFonts w:ascii="Times New Roman" w:hAnsi="Times New Roman" w:eastAsia="Calibri" w:cs="Times New Roman"/>
          <w:color w:val="00000A"/>
          <w:sz w:val="24"/>
          <w:szCs w:val="24"/>
        </w:rPr>
      </w:pPr>
      <w:r>
        <w:rPr>
          <w:rFonts w:ascii="Times New Roman" w:hAnsi="Times New Roman" w:eastAsia="Calibri" w:cs="Times New Roman"/>
          <w:color w:val="00000A"/>
          <w:sz w:val="24"/>
          <w:szCs w:val="24"/>
        </w:rPr>
        <w:t xml:space="preserve">Члены комиссии:____________/Шишкалова С.И./  </w:t>
      </w:r>
    </w:p>
    <w:p w14:paraId="72453118">
      <w:pPr>
        <w:shd w:val="clear" w:color="auto" w:fill="FFFFFF"/>
        <w:spacing w:after="0" w:line="240" w:lineRule="atLeast"/>
        <w:rPr>
          <w:rFonts w:hint="default" w:ascii="Times New Roman" w:hAnsi="Times New Roman" w:eastAsia="Calibri" w:cs="Times New Roman"/>
          <w:color w:val="00000A"/>
          <w:sz w:val="24"/>
          <w:szCs w:val="24"/>
          <w:lang w:val="ru-RU"/>
        </w:rPr>
      </w:pPr>
      <w:r>
        <w:rPr>
          <w:rFonts w:hint="default" w:ascii="Times New Roman" w:hAnsi="Times New Roman" w:eastAsia="Calibri" w:cs="Times New Roman"/>
          <w:color w:val="00000A"/>
          <w:sz w:val="24"/>
          <w:szCs w:val="24"/>
          <w:lang w:val="ru-RU"/>
        </w:rPr>
        <w:t xml:space="preserve">                             ____________/Олифер Л.П./</w:t>
      </w:r>
    </w:p>
    <w:p w14:paraId="5DBDE2D1">
      <w:pPr>
        <w:shd w:val="clear" w:color="auto" w:fill="FFFFFF"/>
        <w:spacing w:after="0" w:line="240" w:lineRule="atLeast"/>
        <w:rPr>
          <w:rFonts w:ascii="Times New Roman" w:hAnsi="Times New Roman" w:eastAsia="Calibri" w:cs="Times New Roman"/>
          <w:color w:val="00000A"/>
          <w:sz w:val="24"/>
          <w:szCs w:val="24"/>
        </w:rPr>
      </w:pPr>
      <w:r>
        <w:rPr>
          <w:rFonts w:ascii="Times New Roman" w:hAnsi="Times New Roman" w:eastAsia="Calibri" w:cs="Times New Roman"/>
          <w:color w:val="00000A"/>
          <w:sz w:val="24"/>
          <w:szCs w:val="24"/>
        </w:rPr>
        <w:t xml:space="preserve">                              ____________/Чирская В.В./    </w:t>
      </w:r>
    </w:p>
    <w:p w14:paraId="3E90DA4F">
      <w:pPr>
        <w:shd w:val="clear" w:color="auto" w:fill="FFFFFF"/>
        <w:spacing w:after="0" w:line="240" w:lineRule="atLeast"/>
        <w:rPr>
          <w:rFonts w:ascii="Times New Roman" w:hAnsi="Times New Roman" w:eastAsia="Calibri" w:cs="Times New Roman"/>
          <w:color w:val="00000A"/>
          <w:sz w:val="24"/>
          <w:szCs w:val="24"/>
        </w:rPr>
      </w:pPr>
      <w:r>
        <w:rPr>
          <w:rFonts w:ascii="Times New Roman" w:hAnsi="Times New Roman" w:eastAsia="Calibri" w:cs="Times New Roman"/>
          <w:color w:val="00000A"/>
          <w:sz w:val="24"/>
          <w:szCs w:val="24"/>
        </w:rPr>
        <w:t xml:space="preserve">                              ___________ /Ярославцева Г.И./</w:t>
      </w:r>
    </w:p>
    <w:p w14:paraId="03F6096B">
      <w:pPr>
        <w:shd w:val="clear" w:color="auto" w:fill="FFFFFF"/>
        <w:spacing w:after="0" w:line="240" w:lineRule="atLeast"/>
        <w:rPr>
          <w:rFonts w:ascii="Times New Roman" w:hAnsi="Times New Roman" w:eastAsia="Calibri" w:cs="Times New Roman"/>
          <w:color w:val="00000A"/>
          <w:sz w:val="24"/>
          <w:szCs w:val="24"/>
        </w:rPr>
      </w:pPr>
      <w:r>
        <w:rPr>
          <w:rFonts w:ascii="Times New Roman" w:hAnsi="Times New Roman" w:eastAsia="Calibri" w:cs="Times New Roman"/>
          <w:color w:val="00000A"/>
          <w:sz w:val="24"/>
          <w:szCs w:val="24"/>
        </w:rPr>
        <w:t xml:space="preserve">                             ____________/Сухомлина Е.В./</w:t>
      </w:r>
    </w:p>
    <w:p w14:paraId="63DFED06">
      <w:pPr>
        <w:shd w:val="clear" w:color="auto" w:fill="FFFFFF"/>
        <w:spacing w:after="0" w:line="240" w:lineRule="atLeast"/>
        <w:rPr>
          <w:rFonts w:ascii="Times New Roman" w:hAnsi="Times New Roman" w:eastAsia="Calibri" w:cs="Times New Roman"/>
          <w:color w:val="00000A"/>
          <w:sz w:val="24"/>
          <w:szCs w:val="24"/>
        </w:rPr>
      </w:pPr>
      <w:r>
        <w:rPr>
          <w:rFonts w:ascii="Times New Roman" w:hAnsi="Times New Roman" w:eastAsia="Calibri" w:cs="Times New Roman"/>
          <w:color w:val="00000A"/>
          <w:sz w:val="24"/>
          <w:szCs w:val="24"/>
        </w:rPr>
        <w:t xml:space="preserve">                            _____________/Еремина О.Н./</w:t>
      </w:r>
    </w:p>
    <w:sectPr>
      <w:pgSz w:w="11906" w:h="16838"/>
      <w:pgMar w:top="1201" w:right="1440" w:bottom="1440" w:left="1440" w:header="708" w:footer="708" w:gutter="0"/>
      <w:paperSrc w:first="1" w:other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ndale Sans U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9D350C"/>
    <w:multiLevelType w:val="multilevel"/>
    <w:tmpl w:val="4E9D350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4125C14"/>
    <w:multiLevelType w:val="multilevel"/>
    <w:tmpl w:val="64125C1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71FF0"/>
    <w:rsid w:val="00034BB5"/>
    <w:rsid w:val="00036F69"/>
    <w:rsid w:val="000414EA"/>
    <w:rsid w:val="000976AD"/>
    <w:rsid w:val="000F4396"/>
    <w:rsid w:val="00112039"/>
    <w:rsid w:val="00124D04"/>
    <w:rsid w:val="00173AE2"/>
    <w:rsid w:val="002357FD"/>
    <w:rsid w:val="00242DB8"/>
    <w:rsid w:val="002E0DD6"/>
    <w:rsid w:val="003015E7"/>
    <w:rsid w:val="003B12B9"/>
    <w:rsid w:val="00460C0F"/>
    <w:rsid w:val="00471FF0"/>
    <w:rsid w:val="00472CCB"/>
    <w:rsid w:val="004939D0"/>
    <w:rsid w:val="004B0908"/>
    <w:rsid w:val="00512CBD"/>
    <w:rsid w:val="00550440"/>
    <w:rsid w:val="00612D0E"/>
    <w:rsid w:val="00641B0A"/>
    <w:rsid w:val="006A246A"/>
    <w:rsid w:val="006E20DA"/>
    <w:rsid w:val="00703C29"/>
    <w:rsid w:val="0087041E"/>
    <w:rsid w:val="008D1A57"/>
    <w:rsid w:val="00926398"/>
    <w:rsid w:val="00933B91"/>
    <w:rsid w:val="009B298F"/>
    <w:rsid w:val="00A23046"/>
    <w:rsid w:val="00A35C87"/>
    <w:rsid w:val="00A4766D"/>
    <w:rsid w:val="00A56CD7"/>
    <w:rsid w:val="00A9298D"/>
    <w:rsid w:val="00A96122"/>
    <w:rsid w:val="00AC171C"/>
    <w:rsid w:val="00B117F2"/>
    <w:rsid w:val="00B63B1C"/>
    <w:rsid w:val="00C12E0A"/>
    <w:rsid w:val="00D00B97"/>
    <w:rsid w:val="00D14BE2"/>
    <w:rsid w:val="00D36170"/>
    <w:rsid w:val="00D56114"/>
    <w:rsid w:val="00D91184"/>
    <w:rsid w:val="00DD331B"/>
    <w:rsid w:val="00DF1FE6"/>
    <w:rsid w:val="00DF26B2"/>
    <w:rsid w:val="00E213A5"/>
    <w:rsid w:val="00E45901"/>
    <w:rsid w:val="00E669C8"/>
    <w:rsid w:val="00E7278B"/>
    <w:rsid w:val="00EA7EE3"/>
    <w:rsid w:val="00FA6546"/>
    <w:rsid w:val="00FF2AD7"/>
    <w:rsid w:val="048816B8"/>
    <w:rsid w:val="11D61B12"/>
    <w:rsid w:val="19822504"/>
    <w:rsid w:val="294065BD"/>
    <w:rsid w:val="2D1D5184"/>
    <w:rsid w:val="32AA5DF8"/>
    <w:rsid w:val="3D722279"/>
    <w:rsid w:val="3E4C489F"/>
    <w:rsid w:val="429228D3"/>
    <w:rsid w:val="443616C9"/>
    <w:rsid w:val="4B6C13DD"/>
    <w:rsid w:val="4D9712E6"/>
    <w:rsid w:val="59C43425"/>
    <w:rsid w:val="5A9C6C54"/>
    <w:rsid w:val="63E257EE"/>
    <w:rsid w:val="69E40D89"/>
    <w:rsid w:val="71A23AB9"/>
    <w:rsid w:val="735B26D4"/>
    <w:rsid w:val="7E86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99"/>
    <w:pPr>
      <w:widowControl w:val="0"/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Plain Text"/>
    <w:basedOn w:val="1"/>
    <w:link w:val="48"/>
    <w:semiHidden/>
    <w:unhideWhenUsed/>
    <w:qFormat/>
    <w:uiPriority w:val="99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8">
    <w:name w:val="Title"/>
    <w:basedOn w:val="1"/>
    <w:next w:val="1"/>
    <w:link w:val="30"/>
    <w:qFormat/>
    <w:uiPriority w:val="10"/>
    <w:pPr>
      <w:pBdr>
        <w:bottom w:val="single" w:color="4472C4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23E4F" w:themeColor="text2" w:themeShade="BF"/>
      <w:spacing w:val="5"/>
      <w:sz w:val="52"/>
      <w:szCs w:val="52"/>
    </w:rPr>
  </w:style>
  <w:style w:type="paragraph" w:styleId="9">
    <w:name w:val="Subtitle"/>
    <w:basedOn w:val="1"/>
    <w:next w:val="1"/>
    <w:link w:val="31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table" w:styleId="10">
    <w:name w:val="Table Grid"/>
    <w:basedOn w:val="3"/>
    <w:qFormat/>
    <w:uiPriority w:val="59"/>
    <w:pPr>
      <w:spacing w:after="0" w:line="240" w:lineRule="auto"/>
    </w:pPr>
    <w:rPr>
      <w:rFonts w:ascii="Calibri" w:hAnsi="Calibri" w:eastAsia="Calibri" w:cs="Calibri"/>
      <w:color w:val="00000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Heading 1"/>
    <w:basedOn w:val="1"/>
    <w:next w:val="1"/>
    <w:link w:val="21"/>
    <w:qFormat/>
    <w:uiPriority w:val="9"/>
    <w:pPr>
      <w:keepNext/>
      <w:keepLines/>
      <w:spacing w:before="480" w:after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customStyle="1" w:styleId="12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200" w:after="0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customStyle="1" w:styleId="13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200" w:after="0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customStyle="1" w:styleId="14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200" w:after="0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paragraph" w:customStyle="1" w:styleId="15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200" w:after="0"/>
    </w:pPr>
    <w:rPr>
      <w:rFonts w:asciiTheme="majorHAnsi" w:hAnsiTheme="majorHAnsi" w:eastAsiaTheme="majorEastAsia" w:cstheme="majorBidi"/>
      <w:color w:val="1F3863" w:themeColor="accent1" w:themeShade="7F"/>
    </w:rPr>
  </w:style>
  <w:style w:type="paragraph" w:customStyle="1" w:styleId="16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200" w:after="0"/>
    </w:pPr>
    <w:rPr>
      <w:rFonts w:asciiTheme="majorHAnsi" w:hAnsiTheme="majorHAnsi" w:eastAsiaTheme="majorEastAsia" w:cstheme="majorBidi"/>
      <w:i/>
      <w:iCs/>
      <w:color w:val="1F3863" w:themeColor="accent1" w:themeShade="7F"/>
    </w:rPr>
  </w:style>
  <w:style w:type="paragraph" w:customStyle="1" w:styleId="17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200" w:after="0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customStyle="1" w:styleId="18">
    <w:name w:val="Heading 8"/>
    <w:basedOn w:val="1"/>
    <w:next w:val="1"/>
    <w:link w:val="28"/>
    <w:semiHidden/>
    <w:unhideWhenUsed/>
    <w:qFormat/>
    <w:uiPriority w:val="9"/>
    <w:pPr>
      <w:keepNext/>
      <w:keepLines/>
      <w:spacing w:before="200" w:after="0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customStyle="1" w:styleId="19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200" w:after="0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paragraph" w:styleId="2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21">
    <w:name w:val="Heading 1 Char"/>
    <w:basedOn w:val="2"/>
    <w:link w:val="11"/>
    <w:qFormat/>
    <w:uiPriority w:val="9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customStyle="1" w:styleId="22">
    <w:name w:val="Heading 2 Char"/>
    <w:basedOn w:val="2"/>
    <w:link w:val="12"/>
    <w:qFormat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character" w:customStyle="1" w:styleId="23">
    <w:name w:val="Heading 3 Char"/>
    <w:basedOn w:val="2"/>
    <w:link w:val="13"/>
    <w:qFormat/>
    <w:uiPriority w:val="9"/>
    <w:rPr>
      <w:rFonts w:asciiTheme="majorHAnsi" w:hAnsiTheme="majorHAnsi" w:eastAsiaTheme="majorEastAsia" w:cstheme="majorBidi"/>
      <w:b/>
      <w:bCs/>
      <w:color w:val="4472C4" w:themeColor="accent1"/>
    </w:rPr>
  </w:style>
  <w:style w:type="character" w:customStyle="1" w:styleId="24">
    <w:name w:val="Heading 4 Char"/>
    <w:basedOn w:val="2"/>
    <w:link w:val="14"/>
    <w:qFormat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customStyle="1" w:styleId="25">
    <w:name w:val="Heading 5 Char"/>
    <w:basedOn w:val="2"/>
    <w:link w:val="15"/>
    <w:qFormat/>
    <w:uiPriority w:val="9"/>
    <w:rPr>
      <w:rFonts w:asciiTheme="majorHAnsi" w:hAnsiTheme="majorHAnsi" w:eastAsiaTheme="majorEastAsia" w:cstheme="majorBidi"/>
      <w:color w:val="1F3863" w:themeColor="accent1" w:themeShade="7F"/>
    </w:rPr>
  </w:style>
  <w:style w:type="character" w:customStyle="1" w:styleId="26">
    <w:name w:val="Heading 6 Char"/>
    <w:basedOn w:val="2"/>
    <w:link w:val="16"/>
    <w:qFormat/>
    <w:uiPriority w:val="9"/>
    <w:rPr>
      <w:rFonts w:asciiTheme="majorHAnsi" w:hAnsiTheme="majorHAnsi" w:eastAsiaTheme="majorEastAsia" w:cstheme="majorBidi"/>
      <w:i/>
      <w:iCs/>
      <w:color w:val="1F3863" w:themeColor="accent1" w:themeShade="7F"/>
    </w:rPr>
  </w:style>
  <w:style w:type="character" w:customStyle="1" w:styleId="27">
    <w:name w:val="Heading 7 Char"/>
    <w:basedOn w:val="2"/>
    <w:link w:val="17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character" w:customStyle="1" w:styleId="28">
    <w:name w:val="Heading 8 Char"/>
    <w:basedOn w:val="2"/>
    <w:link w:val="18"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character" w:customStyle="1" w:styleId="29">
    <w:name w:val="Heading 9 Char"/>
    <w:basedOn w:val="2"/>
    <w:link w:val="19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customStyle="1" w:styleId="30">
    <w:name w:val="Название Знак"/>
    <w:basedOn w:val="2"/>
    <w:link w:val="8"/>
    <w:qFormat/>
    <w:uiPriority w:val="10"/>
    <w:rPr>
      <w:rFonts w:asciiTheme="majorHAnsi" w:hAnsiTheme="majorHAnsi" w:eastAsiaTheme="majorEastAsia" w:cstheme="majorBidi"/>
      <w:color w:val="323E4F" w:themeColor="text2" w:themeShade="BF"/>
      <w:spacing w:val="5"/>
      <w:sz w:val="52"/>
      <w:szCs w:val="52"/>
    </w:rPr>
  </w:style>
  <w:style w:type="character" w:customStyle="1" w:styleId="31">
    <w:name w:val="Подзаголовок Знак"/>
    <w:basedOn w:val="2"/>
    <w:link w:val="9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character" w:customStyle="1" w:styleId="32">
    <w:name w:val="Subtle Emphasis"/>
    <w:basedOn w:val="2"/>
    <w:qFormat/>
    <w:uiPriority w:val="19"/>
    <w:rPr>
      <w:i/>
      <w:iCs/>
      <w:color w:val="7F7F7F" w:themeColor="text1" w:themeTint="7F"/>
    </w:rPr>
  </w:style>
  <w:style w:type="character" w:customStyle="1" w:styleId="33">
    <w:name w:val="Intense Emphasis"/>
    <w:basedOn w:val="2"/>
    <w:qFormat/>
    <w:uiPriority w:val="21"/>
    <w:rPr>
      <w:b/>
      <w:bCs/>
      <w:i/>
      <w:iCs/>
      <w:color w:val="4472C4" w:themeColor="accent1"/>
    </w:rPr>
  </w:style>
  <w:style w:type="paragraph" w:styleId="34">
    <w:name w:val="Quote"/>
    <w:basedOn w:val="1"/>
    <w:next w:val="1"/>
    <w:link w:val="35"/>
    <w:qFormat/>
    <w:uiPriority w:val="29"/>
    <w:rPr>
      <w:i/>
      <w:iCs/>
      <w:color w:val="000000" w:themeColor="text1"/>
    </w:rPr>
  </w:style>
  <w:style w:type="character" w:customStyle="1" w:styleId="35">
    <w:name w:val="Цитата 2 Знак"/>
    <w:basedOn w:val="2"/>
    <w:link w:val="34"/>
    <w:qFormat/>
    <w:uiPriority w:val="29"/>
    <w:rPr>
      <w:i/>
      <w:iCs/>
      <w:color w:val="000000" w:themeColor="text1"/>
    </w:rPr>
  </w:style>
  <w:style w:type="paragraph" w:styleId="36">
    <w:name w:val="Intense Quote"/>
    <w:basedOn w:val="1"/>
    <w:next w:val="1"/>
    <w:link w:val="37"/>
    <w:qFormat/>
    <w:uiPriority w:val="30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37">
    <w:name w:val="Выделенная цитата Знак"/>
    <w:basedOn w:val="2"/>
    <w:link w:val="36"/>
    <w:qFormat/>
    <w:uiPriority w:val="30"/>
    <w:rPr>
      <w:b/>
      <w:bCs/>
      <w:i/>
      <w:iCs/>
      <w:color w:val="4472C4" w:themeColor="accent1"/>
    </w:rPr>
  </w:style>
  <w:style w:type="character" w:customStyle="1" w:styleId="38">
    <w:name w:val="Subtle Reference"/>
    <w:basedOn w:val="2"/>
    <w:qFormat/>
    <w:uiPriority w:val="31"/>
    <w:rPr>
      <w:smallCaps/>
      <w:color w:val="ED7D31" w:themeColor="accent2"/>
      <w:u w:val="single"/>
    </w:rPr>
  </w:style>
  <w:style w:type="character" w:customStyle="1" w:styleId="39">
    <w:name w:val="Intense Reference"/>
    <w:basedOn w:val="2"/>
    <w:qFormat/>
    <w:uiPriority w:val="32"/>
    <w:rPr>
      <w:b/>
      <w:bCs/>
      <w:smallCaps/>
      <w:color w:val="ED7D31" w:themeColor="accent2"/>
      <w:spacing w:val="5"/>
      <w:u w:val="single"/>
    </w:rPr>
  </w:style>
  <w:style w:type="character" w:customStyle="1" w:styleId="40">
    <w:name w:val="Book Title"/>
    <w:basedOn w:val="2"/>
    <w:qFormat/>
    <w:uiPriority w:val="33"/>
    <w:rPr>
      <w:b/>
      <w:bCs/>
      <w:smallCaps/>
      <w:spacing w:val="5"/>
    </w:rPr>
  </w:style>
  <w:style w:type="paragraph" w:styleId="41">
    <w:name w:val="List Paragraph"/>
    <w:basedOn w:val="1"/>
    <w:qFormat/>
    <w:uiPriority w:val="34"/>
    <w:pPr>
      <w:ind w:left="720"/>
      <w:contextualSpacing/>
    </w:pPr>
  </w:style>
  <w:style w:type="paragraph" w:customStyle="1" w:styleId="42">
    <w:name w:val="Footnote text"/>
    <w:basedOn w:val="1"/>
    <w:link w:val="43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character" w:customStyle="1" w:styleId="43">
    <w:name w:val="Footnote Text Char"/>
    <w:basedOn w:val="2"/>
    <w:link w:val="42"/>
    <w:semiHidden/>
    <w:qFormat/>
    <w:uiPriority w:val="99"/>
    <w:rPr>
      <w:sz w:val="20"/>
      <w:szCs w:val="20"/>
    </w:rPr>
  </w:style>
  <w:style w:type="character" w:customStyle="1" w:styleId="44">
    <w:name w:val="Footnote reference"/>
    <w:basedOn w:val="2"/>
    <w:semiHidden/>
    <w:unhideWhenUsed/>
    <w:qFormat/>
    <w:uiPriority w:val="99"/>
    <w:rPr>
      <w:vertAlign w:val="superscript"/>
    </w:rPr>
  </w:style>
  <w:style w:type="paragraph" w:customStyle="1" w:styleId="45">
    <w:name w:val="Endnote text"/>
    <w:basedOn w:val="1"/>
    <w:link w:val="4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character" w:customStyle="1" w:styleId="46">
    <w:name w:val="Endnote Text Char"/>
    <w:basedOn w:val="2"/>
    <w:link w:val="45"/>
    <w:semiHidden/>
    <w:qFormat/>
    <w:uiPriority w:val="99"/>
    <w:rPr>
      <w:sz w:val="20"/>
      <w:szCs w:val="20"/>
    </w:rPr>
  </w:style>
  <w:style w:type="character" w:customStyle="1" w:styleId="47">
    <w:name w:val="Endnote reference"/>
    <w:basedOn w:val="2"/>
    <w:semiHidden/>
    <w:unhideWhenUsed/>
    <w:qFormat/>
    <w:uiPriority w:val="99"/>
    <w:rPr>
      <w:vertAlign w:val="superscript"/>
    </w:rPr>
  </w:style>
  <w:style w:type="character" w:customStyle="1" w:styleId="48">
    <w:name w:val="Текст Знак"/>
    <w:basedOn w:val="2"/>
    <w:link w:val="7"/>
    <w:qFormat/>
    <w:uiPriority w:val="99"/>
    <w:rPr>
      <w:rFonts w:ascii="Courier New" w:hAnsi="Courier New" w:cs="Courier New"/>
      <w:sz w:val="21"/>
      <w:szCs w:val="21"/>
    </w:rPr>
  </w:style>
  <w:style w:type="paragraph" w:customStyle="1" w:styleId="49">
    <w:name w:val="Header"/>
    <w:basedOn w:val="1"/>
    <w:link w:val="50"/>
    <w:unhideWhenUsed/>
    <w:qFormat/>
    <w:uiPriority w:val="99"/>
    <w:pPr>
      <w:spacing w:after="0" w:line="240" w:lineRule="auto"/>
    </w:pPr>
  </w:style>
  <w:style w:type="character" w:customStyle="1" w:styleId="50">
    <w:name w:val="Header Char"/>
    <w:basedOn w:val="2"/>
    <w:link w:val="49"/>
    <w:qFormat/>
    <w:uiPriority w:val="99"/>
  </w:style>
  <w:style w:type="paragraph" w:customStyle="1" w:styleId="51">
    <w:name w:val="Footer"/>
    <w:basedOn w:val="1"/>
    <w:link w:val="52"/>
    <w:unhideWhenUsed/>
    <w:qFormat/>
    <w:uiPriority w:val="99"/>
    <w:pPr>
      <w:spacing w:after="0" w:line="240" w:lineRule="auto"/>
    </w:pPr>
  </w:style>
  <w:style w:type="character" w:customStyle="1" w:styleId="52">
    <w:name w:val="Footer Char"/>
    <w:basedOn w:val="2"/>
    <w:link w:val="51"/>
    <w:qFormat/>
    <w:uiPriority w:val="99"/>
  </w:style>
  <w:style w:type="paragraph" w:customStyle="1" w:styleId="53">
    <w:name w:val="Обычный1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0" w:beforeAutospacing="0" w:after="0" w:afterAutospacing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auto"/>
      <w:spacing w:val="0"/>
      <w:position w:val="0"/>
      <w:sz w:val="20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5</Pages>
  <Words>1285</Words>
  <Characters>6991</Characters>
  <Lines>51</Lines>
  <Paragraphs>14</Paragraphs>
  <TotalTime>1</TotalTime>
  <ScaleCrop>false</ScaleCrop>
  <LinksUpToDate>false</LinksUpToDate>
  <CharactersWithSpaces>7897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2024-04-04T08:02:00Z</dcterms:created>
  <dc:creator>Анастасия</dc:creator>
  <cp:lastModifiedBy>анастасия олифер</cp:lastModifiedBy>
  <cp:lastPrinted>2025-04-01T10:32:00Z</cp:lastPrinted>
  <dcterms:modified xsi:type="dcterms:W3CDTF">2026-09-29T07:46:52Z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ADA70816E95847128C0AF5B03C0BB609_12</vt:lpwstr>
  </property>
  <property fmtid="{D5CDD505-2E9C-101B-9397-08002B2CF9AE}" pid="4" name="KSOTemplateDocerSaveRecord">
    <vt:lpwstr>eyJoZGlkIjoiODA3NDFiOWI3OTdmNjU4Zjg1OTdiMmQ2ZDI2MzdjM2MiLCJ1c2VySWQiOiI4NDIyMjE5NTc3NTAifQ==</vt:lpwstr>
  </property>
</Properties>
</file>