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Реализуемые образовательные программы.</w:t>
      </w:r>
      <w:r>
        <w:rPr>
          <w:b/>
          <w:sz w:val="28"/>
        </w:rPr>
      </w:r>
    </w:p>
    <w:p>
      <w:pPr>
        <w:jc w:val="center"/>
        <w:spacing w:lineRule="atLeast" w:line="360" w:after="0"/>
        <w:rPr>
          <w:rFonts w:ascii="Arial" w:hAnsi="Arial" w:cs="Arial" w:eastAsia="Times New Roman"/>
          <w:color w:val="666666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Реализуемые адаптированные образовательные программы</w:t>
      </w:r>
      <w:r>
        <w:rPr>
          <w:rFonts w:ascii="Arial" w:hAnsi="Arial" w:cs="Arial" w:eastAsia="Times New Roman"/>
          <w:color w:val="000000" w:themeColor="text1"/>
          <w:sz w:val="28"/>
          <w:szCs w:val="28"/>
          <w:lang w:eastAsia="ru-RU"/>
        </w:rPr>
        <w:t xml:space="preserve">  2024-2025 учебный год</w:t>
      </w:r>
      <w:r>
        <w:rPr>
          <w:rFonts w:ascii="Arial" w:hAnsi="Arial" w:cs="Arial" w:eastAsia="Times New Roman"/>
          <w:color w:val="666666"/>
          <w:lang w:eastAsia="ru-RU"/>
        </w:rPr>
        <w:t xml:space="preserve">.</w:t>
      </w:r>
      <w:r/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1457"/>
        <w:gridCol w:w="1457"/>
        <w:gridCol w:w="1457"/>
        <w:gridCol w:w="1457"/>
        <w:gridCol w:w="1457"/>
        <w:gridCol w:w="1457"/>
        <w:gridCol w:w="1457"/>
        <w:gridCol w:w="1457"/>
        <w:gridCol w:w="1457"/>
        <w:gridCol w:w="1457"/>
      </w:tblGrid>
      <w:tr>
        <w:trPr/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Образовательная программа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lang w:eastAsia="ru-RU"/>
              </w:rPr>
              <w:t xml:space="preserve">Уровень образования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Форма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обучения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Нормативный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срок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обучения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Срок действия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государственной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аккредитации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Язык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обучения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Учебные предметы, предусмотренные АООП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Практика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предусмотренная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общеобразовательной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программой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Использование электронного обучения и дистанционных образовательных технологий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 w:eastAsia="Times New Roman"/>
                <w:color w:val="000000" w:themeColor="text1"/>
              </w:rPr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jc w:val="both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образования обучающихся с лёгкой умственной отсталостью (интеллектуальными нарушениями) вариант 1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начальное общее образование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jc w:val="center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  <w:p>
            <w:pPr>
              <w:ind w:left="142" w:right="0" w:firstLine="0"/>
              <w:jc w:val="center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jc w:val="center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4 лет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jc w:val="center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jc w:val="center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русский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Чтение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Речевая практика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Мир природы и человека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Музыка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Рисование (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Изобразительное искусство)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Адаптивная физкультура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Ручной труд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Доноведение.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Коррекционные курсы: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логопедические занятия,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психокоррекционные занятия, ритмика.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Внеурочная деятельность: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разговор о важном, ЛФК, сказкотерапия.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не предусмотрена</w:t>
            </w:r>
            <w:r>
              <w:rPr>
                <w:color w:val="000000"/>
              </w:rPr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</w:tr>
      <w:tr>
        <w:trPr/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Arial" w:hAnsi="Arial" w:cs="Arial" w:eastAsia="Times New Roman"/>
                <w:color w:val="000000"/>
              </w:rPr>
              <w:t xml:space="preserve">2</w:t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jc w:val="both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образования обучающихся с лёгкой умственной отсталостью (интеллектуальными нарушениями) вариант 1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основное  общее образование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jc w:val="center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  <w:p>
            <w:pPr>
              <w:ind w:left="142" w:right="0" w:firstLine="0"/>
              <w:jc w:val="center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jc w:val="center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5 лет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jc w:val="center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jc w:val="center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русский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Русский язык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Чтение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Природоведение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Основы социальной жизни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Природоведение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Мир истории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История Отечества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Музыка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Рисование (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Изобразительное искусство)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Адаптивная физкультура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Ручной труд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Профильный труд: сельскохозяйственный труд, швейное дело, столярное дело.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Коррекционные курсы: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логопедические занятия,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психокоррекционные занятия, ритмика.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b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Внеурочная деятельность: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b/>
              </w:rPr>
            </w:r>
          </w:p>
          <w:p>
            <w:pPr>
              <w:ind w:left="142" w:right="0" w:firstLine="0"/>
              <w:spacing w:lineRule="atLeast" w:line="360" w:after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разговор о важном,  мир вокруг нас, волшебный мир творчества, ОБЖ, математика в технологии, финансовая грамотность, профориентация.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не предусмотрена</w:t>
            </w:r>
            <w:r>
              <w:rPr>
                <w:color w:val="000000"/>
              </w:rPr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spacing w:lineRule="atLeast" w:line="360" w:after="0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</w:tr>
      <w:tr>
        <w:trPr/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  <w:t xml:space="preserve">3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образования обучающихся с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умеренной  умственной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отсталостью (интеллектуальными нарушениями) вариант 2 (СИПР)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начальное общее образование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5  лет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русский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Речь и альтернативная коммуникация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Математические представления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Окружающий природный мир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Человек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Домоводство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Окружающий социальный мир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Музыка и движение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Изобразительная деятельность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Адаптивная физкультура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lang w:eastAsia="ru-RU"/>
              </w:rPr>
              <w:t xml:space="preserve">Растениеводство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lang w:eastAsia="ru-RU"/>
              </w:rPr>
              <w:t xml:space="preserve">Коррекция и развитие устной речи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Коррекционные курсы: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Сенсорное развитие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Двигательное развитие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lang w:eastAsia="ru-RU"/>
              </w:rPr>
              <w:t xml:space="preserve">Предметно-практические действия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Альтернативная коммуникация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Внеурочная деятельность: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lineRule="atLeast" w:line="360" w:after="0"/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szCs w:val="24"/>
                <w:lang w:eastAsia="ru-RU"/>
              </w:rPr>
              <w:t xml:space="preserve">разговор о важном,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b w:val="false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szCs w:val="24"/>
                <w:lang w:eastAsia="ru-RU"/>
              </w:rPr>
              <w:t xml:space="preserve">ЛФК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szCs w:val="24"/>
                <w:lang w:eastAsia="ru-RU"/>
              </w:rPr>
              <w:t xml:space="preserve">Ритмик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Сказкотерапия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предусмотрена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образования обучающихся с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умеренной  умственной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отсталостью (интеллектуальными нарушениями) вариант 2 (СИПР)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основное общее образование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5  лет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русский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Речь и альтернативная коммуникация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Математические представления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Окружающий природный мир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Человек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Домоводство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Окружающий социальный мир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Музыка и движение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Изобразительная деятельность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Адаптивная физкультура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lang w:eastAsia="ru-RU"/>
              </w:rPr>
              <w:t xml:space="preserve">Растениеводство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lang w:eastAsia="ru-RU"/>
              </w:rPr>
              <w:t xml:space="preserve">Коррекция и развитие устной речи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Коррекционные курсы: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Сенсорное развитие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Двигательное развитие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lang w:eastAsia="ru-RU"/>
              </w:rPr>
              <w:t xml:space="preserve">Предметно-практические действия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Внеурочная деятельность: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szCs w:val="24"/>
                <w:lang w:eastAsia="ru-RU"/>
              </w:rPr>
              <w:t xml:space="preserve">разговор о важном,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szCs w:val="24"/>
                <w:lang w:eastAsia="ru-RU"/>
              </w:rPr>
              <w:t xml:space="preserve">ЛФК, волшебство красок, я познаю себя, в мире книг</w:t>
            </w:r>
            <w:r>
              <w:rPr>
                <w:rFonts w:ascii="Arial" w:hAnsi="Arial" w:cs="Arial" w:eastAsia="Times New Roman"/>
                <w:b w:val="false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предусмотрена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Адаптированная основная образовательная программа профессионального обучения (профессиональной подготовки):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профессии «Столяр строительный»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профессии «Садовник»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профессии «Швея»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профессиональное обучение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2 года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русский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Русский язык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Обществоведение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Этика и психология семейной жизни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Физкультура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Социально-бытовая ориентировка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столярно-строительных работ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Материаловедение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Автоматизация производства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Охрана труда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Производственное обучение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Производственная практика.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Основы агрономии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ind w:right="-142"/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</w:t>
            </w:r>
            <w:r>
              <w:rPr>
                <w:rFonts w:ascii="Arial" w:hAnsi="Arial" w:cs="Arial" w:eastAsia="Times New Roman"/>
                <w:color w:val="000000" w:themeColor="text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выращивания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ind w:right="-142"/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 Производственное обучение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ind w:right="-142"/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Дворник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ind w:right="-142"/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szCs w:val="24"/>
                <w:u w:val="none"/>
              </w:rPr>
              <w:t xml:space="preserve">Вредители и болезни растений</w:t>
            </w:r>
            <w:r>
              <w:rPr>
                <w:rFonts w:ascii="Times New Roman" w:hAnsi="Times New Roman" w:cs="Times New Roman" w:eastAsia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right="-142"/>
              <w:spacing w:lineRule="atLeast" w:line="36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Производственная практика.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ind w:right="-142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42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  <w:p>
            <w:pPr>
              <w:ind w:right="-142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pPr>
            <w:r>
              <w:rPr>
                <w:rFonts w:ascii="Arial" w:hAnsi="Arial" w:cs="Arial" w:eastAsia="Times New Roman"/>
                <w:color w:val="000000" w:themeColor="text1"/>
                <w:sz w:val="24"/>
                <w:lang w:eastAsia="ru-RU"/>
              </w:rPr>
              <w:t xml:space="preserve">Материаловедени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</w:r>
          </w:p>
          <w:p>
            <w:pPr>
              <w:ind w:right="-142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Охрана труда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</w:r>
          </w:p>
          <w:p>
            <w:pPr>
              <w:ind w:right="-142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Основы конструирования изделий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</w:r>
          </w:p>
          <w:p>
            <w:pPr>
              <w:ind w:right="-142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Специальный рисунок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</w:r>
          </w:p>
          <w:p>
            <w:pPr>
              <w:ind w:right="-142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Оборудование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</w:r>
          </w:p>
          <w:p>
            <w:pPr>
              <w:ind w:right="-142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Технология швейно-вязально-вышивального дела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</w:r>
          </w:p>
          <w:p>
            <w:pPr>
              <w:ind w:right="-142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Производственное обучение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</w:r>
          </w:p>
          <w:p>
            <w:pPr>
              <w:ind w:right="-142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Производственная практика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30 дней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  <w:t xml:space="preserve">6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физкультурно-спортивной направленности «Волейбол»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дополнительное образование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 год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русский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 предусмотрена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  <w:t xml:space="preserve">7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физкультурно-спортивной направленности «Баскетбол»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дополнительное образование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 год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русский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  <w:t xml:space="preserve">8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туристско-краеведческой направленности «Родные просторы»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дополнительное образование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 год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русский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 предусмотрена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  <w:t xml:space="preserve">9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художественно-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эстетической  направленности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«Ладушки»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дополнительное образование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 год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русский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 предусмотрена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  <w:t xml:space="preserve">10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художественно-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эстетической  направленности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«Сувенирная лавка»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дополнительное образование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 год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русский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 предусмотрена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  <w:t xml:space="preserve">11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both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технической   направленности «Техническое творчество»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  <w:t xml:space="preserve">дополнительное образование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 год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русский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 предусмотрена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7" w:type="dxa"/>
            <w:vMerge w:val="restart"/>
            <w:textDirection w:val="lrTb"/>
            <w:noWrap w:val="false"/>
          </w:tcPr>
          <w:p>
            <w:pPr>
              <w:spacing w:lineRule="atLeast" w:line="360" w:after="0"/>
              <w:rPr>
                <w:rFonts w:ascii="Arial" w:hAnsi="Arial" w:cs="Arial" w:eastAsia="Times New Roman"/>
                <w:color w:val="000000" w:themeColor="text1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Используется только в случае неблагополучной санитарно-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эпидемиологической ситуации и по приказу директора.</w:t>
            </w:r>
            <w:r>
              <w:rPr>
                <w:rFonts w:ascii="Arial" w:hAnsi="Arial" w:cs="Arial" w:eastAsia="Times New Roman"/>
                <w:color w:val="000000" w:themeColor="text1"/>
                <w:lang w:eastAsia="ru-RU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jc w:val="center"/>
        <w:spacing w:lineRule="atLeast" w:line="360" w:after="0"/>
        <w:rPr>
          <w:rFonts w:ascii="Arial" w:hAnsi="Arial" w:cs="Arial" w:eastAsia="Times New Roman"/>
          <w:color w:val="000000" w:themeColor="text1"/>
        </w:rPr>
      </w:pPr>
      <w:r>
        <w:rPr>
          <w:rFonts w:ascii="Arial" w:hAnsi="Arial" w:cs="Arial" w:eastAsia="Times New Roman"/>
          <w:color w:val="000000" w:themeColor="text1"/>
          <w:lang w:eastAsia="ru-RU"/>
        </w:rPr>
      </w:r>
      <w:r>
        <w:rPr>
          <w:rFonts w:ascii="Arial" w:hAnsi="Arial" w:cs="Arial" w:eastAsia="Times New Roman"/>
          <w:color w:val="000000" w:themeColor="text1"/>
          <w:lang w:eastAsia="ru-RU"/>
        </w:rPr>
      </w:r>
    </w:p>
    <w:p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</w:r>
      <w:r>
        <w:rPr>
          <w:b/>
          <w:color w:val="000000" w:themeColor="text1"/>
          <w:sz w:val="28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table" w:styleId="4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3" w:default="1">
    <w:name w:val="No List"/>
    <w:uiPriority w:val="99"/>
    <w:semiHidden/>
    <w:unhideWhenUsed/>
  </w:style>
  <w:style w:type="paragraph" w:styleId="414">
    <w:name w:val="No Spacing"/>
    <w:basedOn w:val="411"/>
    <w:qFormat/>
    <w:uiPriority w:val="1"/>
    <w:pPr>
      <w:spacing w:lineRule="auto" w:line="240" w:after="0"/>
    </w:pPr>
  </w:style>
  <w:style w:type="paragraph" w:styleId="415">
    <w:name w:val="List Paragraph"/>
    <w:basedOn w:val="411"/>
    <w:qFormat/>
    <w:uiPriority w:val="34"/>
    <w:pPr>
      <w:contextualSpacing w:val="true"/>
      <w:ind w:left="720"/>
    </w:pPr>
  </w:style>
  <w:style w:type="character" w:styleId="42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2024-06-04T11:46:27Z</dcterms:modified>
</cp:coreProperties>
</file>